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1、同步和异步。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同步：阻止后续代码执行，先执行完当前的同步操作才能往后执行，通过返回值获取结果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异步：不会阻止后续代码执行，在一个独立的线程运行，执行完以后把结果放入回调函数，通过回调函数获取结果。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statSync('文件路径')</w:t>
      </w:r>
      <w:r>
        <w:rPr>
          <w:rFonts w:hint="eastAsia"/>
          <w:lang w:val="en-US" w:eastAsia="zh-CN"/>
        </w:rPr>
        <w:tab/>
        <w:t>stat('文件路径',回调函数)==&gt;回调函数用于获取文件状态。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fs.stat('./test.txt', (error, result) =&gt; {</w:t>
      </w:r>
      <w:r>
        <w:rPr>
          <w:rFonts w:hint="eastAsia"/>
          <w:lang w:val="en-US" w:eastAsia="zh-CN"/>
        </w:rPr>
        <w:tab/>
        <w:t>//error 可能产生的错误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(error)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throw 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readdir('目录路径',回调函数) / readdirSync('目录路径')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结果是一个数组。得到目录下所有文件和目录。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fs.writeFileSync(path1,str);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//如果文件不存在，会先创建文件，如果文件已存在，会覆盖原来文件，写入新的数据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fs.writeFile(path,data,回调函数);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fs.readFile(path,回调函数) / fs.readFileSync(path)</w:t>
      </w:r>
      <w:r>
        <w:rPr>
          <w:rFonts w:hint="eastAsia"/>
          <w:lang w:val="en-US" w:eastAsia="zh-CN"/>
        </w:rPr>
        <w:tab/>
        <w:t>读取的文件数据格式为Buffer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向文件中写入内容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fs.writeFile(path,data,回调函数) / fs.writeFileSync(path,data)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如果文件不存在，会先创建该文件，然后向文件中写入内容，文件已存在，会覆盖当前文件然后写入内容。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向文件中追加内容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fs.appendFile(path,data,回调函数) / fs.appendFileSync(path,data)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fs.unlink(path,回调函数) / fs.unlinkSync(path)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fs.rename(path,回调函数) / fs.renameSync(path)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检测文件是否存在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fs.existsSync(path)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copyFileSync</w:t>
      </w:r>
      <w:r>
        <w:rPr>
          <w:rFonts w:hint="eastAsia"/>
          <w:lang w:val="en-US" w:eastAsia="zh-CN"/>
        </w:rPr>
        <w:t>(path,path2) / copyFile(path,path2,回调函数)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文件流（E:\202008\NodeJS\2020-09-19\fs\stream\stream.js）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createReadStream创建可读取的流。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createWriteStream创建可写入的流。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pipe()用于将读取的流添加到写入流。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一旦触发事件会自动调用回调函数，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on(事件名称,回调函数)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是浏览器和web服务器之间的通信协议。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1、通用的头信息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URL:请求的URL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 get、post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 Code：响应状态码 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1** 正在响应。还未结束。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2** 成功的响应。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3** 响应的重定向，跳转。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4** 客户端请求错误。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5** 服务器错误。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2、响应的头信息resopnse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响应的内容类型 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Location:响应后跳转的URL，结合状态码302使用。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3、请求的头信息request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4、请求体。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请求过程中表单传递的数据。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创建web服务器，给浏览器提供服务。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createServe：创建web服务器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listen：给服务器设置端口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给服务器添加时间，用于接收请求以及作出响应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on('request',(request,response)=&gt;{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request:请求的对象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request.url:请求的url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request.method请求的方法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response:响应的对象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res.writeHead() 设置响应的状态码和头信息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response.write()</w:t>
      </w:r>
      <w:r>
        <w:rPr>
          <w:rFonts w:hint="eastAsia"/>
          <w:lang w:val="en-US" w:eastAsia="zh-CN"/>
        </w:rPr>
        <w:tab/>
        <w:t>设置响应的内容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resopnse.end() 结束并发送响应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创建web服务器，设置端口，根据浏览器请求的url做出响应，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 响应&lt;h3&gt;首页&lt;/h3&gt;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/list 响应文件1.html 先同步读取文件数据，把读取结果响应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/study 跳转到 http://www.tmooc.cn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响应404 not found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2020-09-19T02:23:56Z</dcterms:created>
  <dc:creator>web</dc:creator>
  <cp:lastModifiedBy>web</cp:lastModifiedBy>
  <dcterms:modified xsi:type="dcterms:W3CDTF">2020-09-19T10:24:17Z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