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//圆周率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Math.ceil()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//向上取整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//向下取整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  //四舍五入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Math.pow(x,y)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//x的y次方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//获得0-1，包括0但不包括1的随机数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用于对日期和时间的存储和计算。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创建Date对象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d1 = new Date('2020/09/16')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//月份 0~11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d2 = new Date(2020,09,16,10,10,10)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//获取操作系统时间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d3 = new 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//距离计算机元年的</w:t>
      </w:r>
      <w:r>
        <w:rPr>
          <w:rFonts w:hint="eastAsia"/>
          <w:lang w:val="en-US" w:eastAsia="zh-CN"/>
        </w:rPr>
        <w:t>毫秒数对应的日期时间。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d4 = new Date(0);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 = new 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d.getFullYear() + "年" +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//获取年份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(d.getMonth() + 1) + "月" +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//获取月份 0~11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d.getDate() + "日" + " " +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d.getHours() + ":" +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d.getMinutes() + ":" +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d.getSeconds());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//秒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星期 0~6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console.log(d.getDay());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console.log(d.getTime())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转为本地字符串：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toLocaleDateString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toLocaleTimeString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toLocaleString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设置日期时间：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setFullYear、setMonth()、setDate()。。。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setTime()设置距离计算机元年的毫秒值，会产生一个新的日期时间。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b = new Number(true);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//将数据转为数值型，返回对象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c = Number(false)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//推荐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将数据转为数值型，返回数值。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 = 2000;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a.toFixed(n)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保留小数点后n位，</w:t>
      </w:r>
      <w:r>
        <w:rPr>
          <w:rFonts w:hint="eastAsia"/>
          <w:lang w:val="en-US" w:eastAsia="zh-CN"/>
        </w:rPr>
        <w:tab/>
        <w:t>===&gt;2000.00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Boolean() 将数据转为boolean，返回对象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 将数据转为boolean，返回boolean型数据。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范围错误：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自定义错误：可能产生错误的代码，即使出错，也不阻止往后执行。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age = 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if(age&lt;18 || age&gt;60){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'非法年龄'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}catch(err){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//一旦try出现了错误，会自动被捕获,不出错不执行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//err 会保存try中错误信息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 = 18;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ECMA：ECMAScript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JS的第6版标准基础。ES2015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1、参数增强。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可以给函数中的参数设置默认值，如果没有提供实参则使用默认值。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getSum(a</w:t>
      </w:r>
      <w:r>
        <w:rPr>
          <w:rFonts w:hint="eastAsia"/>
          <w:lang w:val="en-US" w:eastAsia="zh-CN"/>
        </w:rPr>
        <w:t>=0</w:t>
      </w:r>
      <w:r>
        <w:rPr>
          <w:rFonts w:hint="default"/>
          <w:lang w:val="en-US" w:eastAsia="zh-CN"/>
        </w:rPr>
        <w:t>, b</w:t>
      </w:r>
      <w:r>
        <w:rPr>
          <w:rFonts w:hint="eastAsia"/>
          <w:lang w:val="en-US" w:eastAsia="zh-CN"/>
        </w:rPr>
        <w:t>=0</w:t>
      </w:r>
      <w:r>
        <w:rPr>
          <w:rFonts w:hint="default"/>
          <w:lang w:val="en-US" w:eastAsia="zh-CN"/>
        </w:rPr>
        <w:t>, c = 0) {//参数增强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 + b +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console.log(getSum(6000, 5000, 1000))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61FC5"/>
    <w:rsid w:val="6000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2020-09-16T02:08:00Z</dcterms:created>
  <dc:creator>web</dc:creator>
  <cp:lastModifiedBy>web</cp:lastModifiedBy>
  <dcterms:modified xsi:type="dcterms:W3CDTF">2020-09-17T07:16:02Z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