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A5074">
      <w:r>
        <w:rPr>
          <w:rFonts w:hint="eastAsia"/>
        </w:rPr>
        <w:t>​</w:t>
      </w:r>
    </w:p>
    <w:p w14:paraId="481A5075"/>
    <w:p w14:paraId="481A507B"/>
    <w:p w14:paraId="481A507C"/>
    <w:p w14:paraId="481A507E"/>
    <w:p w14:paraId="481A507F">
      <w:bookmarkStart w:id="0" w:name="_GoBack"/>
      <w:bookmarkEnd w:id="0"/>
    </w:p>
    <w:p w14:paraId="481A5080">
      <w:r>
        <w:rPr>
          <w:rFonts w:hint="eastAsia"/>
        </w:rPr>
        <w:t>长期性的分析？             学号为主键？翻转课堂</w:t>
      </w:r>
    </w:p>
    <w:p w14:paraId="481A508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5C63A5"/>
    <w:rsid w:val="008945BD"/>
    <w:rsid w:val="008C1C99"/>
    <w:rsid w:val="00BB3DA8"/>
    <w:rsid w:val="00CF7AF2"/>
    <w:rsid w:val="283A2DA2"/>
    <w:rsid w:val="3D6553B8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332</Words>
  <Characters>594</Characters>
  <Lines>4</Lines>
  <Paragraphs>1</Paragraphs>
  <TotalTime>23</TotalTime>
  <ScaleCrop>false</ScaleCrop>
  <LinksUpToDate>false</LinksUpToDate>
  <CharactersWithSpaces>624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2026-02-14T05:08:33Z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