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TCPSocket服务说明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请求消息类型定义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110"/>
        <w:gridCol w:w="3308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3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消息名称</w:t>
            </w:r>
          </w:p>
        </w:tc>
        <w:tc>
          <w:tcPr>
            <w:tcW w:w="3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会员客户端注册</w:t>
            </w:r>
          </w:p>
        </w:tc>
        <w:tc>
          <w:tcPr>
            <w:tcW w:w="3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3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应答消息类型定义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110"/>
        <w:gridCol w:w="3308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3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消息名称</w:t>
            </w:r>
          </w:p>
        </w:tc>
        <w:tc>
          <w:tcPr>
            <w:tcW w:w="3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出币</w:t>
            </w:r>
          </w:p>
        </w:tc>
        <w:tc>
          <w:tcPr>
            <w:tcW w:w="3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存币</w:t>
            </w:r>
          </w:p>
        </w:tc>
        <w:tc>
          <w:tcPr>
            <w:tcW w:w="3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服务器端口号：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12882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socket链接：wss://host:端口号/websocket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://host: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端口号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请求内容：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{"msgType":1,"sObj":{"token":"7bdbd39e16864e86b134d1e2623a90b0"}}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服务应答：</w:t>
      </w:r>
    </w:p>
    <w:p>
      <w:pPr>
        <w:pStyle w:val="4"/>
        <w:keepNext w:val="0"/>
        <w:keepLines w:val="0"/>
        <w:widowControl/>
        <w:suppressLineNumbers w:val="0"/>
        <w:ind w:left="0" w:firstLine="280" w:firstLineChars="1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成功：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{"result_code":1}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失败：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{"result_code":0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 xml:space="preserve"> ,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"result_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msg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: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错误消息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"}</w:t>
      </w:r>
    </w:p>
    <w:p>
      <w:pPr>
        <w:pStyle w:val="3"/>
        <w:numPr>
          <w:ilvl w:val="0"/>
          <w:numId w:val="3"/>
        </w:numPr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发送消息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请求内容：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{"msgType":2,"sObj":{"storeId":"100010","token":"7bdbd39e16864e86b134d1e2623a90b0"},"rObj":{"storeId":"100010","mobile":"15827115648"},"data":"测试"}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服务应答：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发送方: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发送成功：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{"result_code":1}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发送失败：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{"result_code":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0,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"result_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msg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: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错误消息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设备应答消息</w:t>
      </w:r>
    </w:p>
    <w:p>
      <w:pP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（1）应答结果数据结构</w:t>
      </w:r>
    </w:p>
    <w:p>
      <w:p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成功：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answerM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sgType":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,"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answerOjb":{"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eastAsia="zh-CN" w:bidi="ar-SA"/>
        </w:rPr>
        <w:t>result_code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":"1","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eastAsia="zh-CN" w:bidi="ar-SA"/>
        </w:rPr>
        <w:t>answerMsg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":"成功出币10个"}}</w:t>
      </w:r>
    </w:p>
    <w:p>
      <w:pP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失败：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{"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answerM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sgType":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,"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answerOjb":{"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eastAsia="zh-CN" w:bidi="ar-SA"/>
        </w:rPr>
        <w:t>result_code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":"0","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eastAsia="zh-CN" w:bidi="ar-SA"/>
        </w:rPr>
        <w:t>answerMsg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":"设备出现错误"}}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说明：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answerM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sgType"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：应答类型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answerOjb"：应答数据对象；"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eastAsia="zh-CN" w:bidi="ar-SA"/>
        </w:rPr>
        <w:t>result_code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"：应答结果代码，1-成功，0-失败;"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eastAsia="zh-CN" w:bidi="ar-SA"/>
        </w:rPr>
        <w:t>answerMsg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"：应答消息</w:t>
      </w:r>
    </w:p>
    <w:p>
      <w:p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（1）应答类型</w:t>
      </w:r>
    </w:p>
    <w:tbl>
      <w:tblPr>
        <w:tblStyle w:val="7"/>
        <w:tblW w:w="7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6"/>
        <w:gridCol w:w="298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8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通知类型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应答类型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出币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存币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371A"/>
    <w:multiLevelType w:val="singleLevel"/>
    <w:tmpl w:val="5A0537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053EC7"/>
    <w:multiLevelType w:val="singleLevel"/>
    <w:tmpl w:val="5A053EC7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053EE0"/>
    <w:multiLevelType w:val="singleLevel"/>
    <w:tmpl w:val="5A053EE0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1EBF"/>
    <w:rsid w:val="00D310B9"/>
    <w:rsid w:val="00D61E95"/>
    <w:rsid w:val="013C0274"/>
    <w:rsid w:val="030341E9"/>
    <w:rsid w:val="034672A2"/>
    <w:rsid w:val="06EF6678"/>
    <w:rsid w:val="07C74100"/>
    <w:rsid w:val="07DB4DC4"/>
    <w:rsid w:val="08DB5AD3"/>
    <w:rsid w:val="08E60F33"/>
    <w:rsid w:val="0BB14681"/>
    <w:rsid w:val="0D715E47"/>
    <w:rsid w:val="0F8B05AD"/>
    <w:rsid w:val="13D35B2F"/>
    <w:rsid w:val="162201DA"/>
    <w:rsid w:val="182E51F9"/>
    <w:rsid w:val="183500AC"/>
    <w:rsid w:val="1CAC40FE"/>
    <w:rsid w:val="1D2C1424"/>
    <w:rsid w:val="1D557289"/>
    <w:rsid w:val="1E930F3E"/>
    <w:rsid w:val="1F167FC1"/>
    <w:rsid w:val="21576A9B"/>
    <w:rsid w:val="24FE20DE"/>
    <w:rsid w:val="262B0267"/>
    <w:rsid w:val="2C1551BA"/>
    <w:rsid w:val="2C16461B"/>
    <w:rsid w:val="2CB931C8"/>
    <w:rsid w:val="3253068C"/>
    <w:rsid w:val="34056DA3"/>
    <w:rsid w:val="3592227B"/>
    <w:rsid w:val="360807BF"/>
    <w:rsid w:val="379E3D3C"/>
    <w:rsid w:val="396136AA"/>
    <w:rsid w:val="3B2363B0"/>
    <w:rsid w:val="3CBC7BC2"/>
    <w:rsid w:val="3DBC4BA9"/>
    <w:rsid w:val="3DFD7573"/>
    <w:rsid w:val="3F920F59"/>
    <w:rsid w:val="4055499E"/>
    <w:rsid w:val="406A6BA0"/>
    <w:rsid w:val="41584F4F"/>
    <w:rsid w:val="418B49EB"/>
    <w:rsid w:val="41CD512F"/>
    <w:rsid w:val="45BB1B4E"/>
    <w:rsid w:val="46BC57D3"/>
    <w:rsid w:val="473D52A6"/>
    <w:rsid w:val="481F1FB5"/>
    <w:rsid w:val="4AAF0CC9"/>
    <w:rsid w:val="4C765341"/>
    <w:rsid w:val="5024321B"/>
    <w:rsid w:val="5035279B"/>
    <w:rsid w:val="5042235C"/>
    <w:rsid w:val="51454A53"/>
    <w:rsid w:val="525C31B9"/>
    <w:rsid w:val="540D682E"/>
    <w:rsid w:val="54B9271D"/>
    <w:rsid w:val="576E6233"/>
    <w:rsid w:val="592D547A"/>
    <w:rsid w:val="5ADD6D86"/>
    <w:rsid w:val="5E362EDD"/>
    <w:rsid w:val="5FA56FF5"/>
    <w:rsid w:val="62BE00A0"/>
    <w:rsid w:val="63EA58AF"/>
    <w:rsid w:val="66392770"/>
    <w:rsid w:val="67043FE7"/>
    <w:rsid w:val="683658DE"/>
    <w:rsid w:val="69F34D1E"/>
    <w:rsid w:val="6B896D0D"/>
    <w:rsid w:val="6D5B2527"/>
    <w:rsid w:val="6F496F9E"/>
    <w:rsid w:val="70A636CF"/>
    <w:rsid w:val="746A7588"/>
    <w:rsid w:val="75F052B3"/>
    <w:rsid w:val="763C372E"/>
    <w:rsid w:val="7AC17514"/>
    <w:rsid w:val="7AE6722A"/>
    <w:rsid w:val="7C2F08A2"/>
    <w:rsid w:val="7C996FF4"/>
    <w:rsid w:val="7E3A6B56"/>
    <w:rsid w:val="7E7D57B0"/>
    <w:rsid w:val="7EEE0D8F"/>
    <w:rsid w:val="7F6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2017-11-10T05:10:00Z</dcterms:created>
  <dc:creator>李1416549268</dc:creator>
  <cp:lastModifiedBy>李1416549268</cp:lastModifiedBy>
  <dcterms:modified xsi:type="dcterms:W3CDTF">2017-11-29T01:31:55Z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