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66" w:rsidRPr="006E1D66" w:rsidRDefault="006E1D66" w:rsidP="006E1D66">
      <w:pPr>
        <w:pStyle w:val="Balk1"/>
        <w:rPr>
          <w:rStyle w:val="normaltextrun"/>
          <w:rFonts w:ascii="Calibri" w:hAnsi="Calibri" w:cs="Calibri"/>
          <w:color w:val="0F4761"/>
          <w:sz w:val="36"/>
          <w:szCs w:val="36"/>
        </w:rPr>
      </w:pPr>
      <w:r w:rsidRPr="006E1D66">
        <w:rPr>
          <w:rStyle w:val="normaltextrun"/>
          <w:rFonts w:ascii="Calibri" w:hAnsi="Calibri" w:cs="Calibri"/>
          <w:color w:val="0F4761"/>
          <w:sz w:val="36"/>
          <w:szCs w:val="36"/>
        </w:rPr>
        <w:t xml:space="preserve">JSON Web </w:t>
      </w:r>
      <w:proofErr w:type="spellStart"/>
      <w:r w:rsidRPr="006E1D66">
        <w:rPr>
          <w:rStyle w:val="normaltextrun"/>
          <w:rFonts w:ascii="Calibri" w:hAnsi="Calibri" w:cs="Calibri"/>
          <w:color w:val="0F4761"/>
          <w:sz w:val="36"/>
          <w:szCs w:val="36"/>
        </w:rPr>
        <w:t>Token</w:t>
      </w:r>
      <w:proofErr w:type="spellEnd"/>
      <w:r w:rsidRPr="006E1D66">
        <w:rPr>
          <w:rStyle w:val="normaltextrun"/>
          <w:rFonts w:ascii="Calibri" w:hAnsi="Calibri" w:cs="Calibri"/>
          <w:color w:val="0F4761"/>
          <w:sz w:val="36"/>
          <w:szCs w:val="36"/>
        </w:rPr>
        <w:t xml:space="preserve"> (JWT) Kullanımı Raporu</w:t>
      </w:r>
    </w:p>
    <w:p w:rsidR="006E1D66" w:rsidRPr="006E1D66" w:rsidRDefault="006E1D66" w:rsidP="006E1D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tr-TR"/>
        </w:rPr>
      </w:pPr>
      <w:r w:rsidRPr="006E1D66">
        <w:rPr>
          <w:rFonts w:asciiTheme="minorHAnsi" w:hAnsiTheme="minorHAnsi" w:cstheme="minorHAnsi"/>
          <w:lang w:val="tr-TR"/>
        </w:rPr>
        <w:t xml:space="preserve">Bu projede kullanıcı kimlik doğrulama sürecinde </w:t>
      </w:r>
      <w:r w:rsidRPr="006E1D66">
        <w:rPr>
          <w:rStyle w:val="Gl"/>
          <w:rFonts w:asciiTheme="minorHAnsi" w:hAnsiTheme="minorHAnsi" w:cstheme="minorHAnsi"/>
          <w:lang w:val="tr-TR"/>
        </w:rPr>
        <w:t xml:space="preserve">JSON Web </w:t>
      </w:r>
      <w:proofErr w:type="spellStart"/>
      <w:r w:rsidRPr="006E1D66">
        <w:rPr>
          <w:rStyle w:val="Gl"/>
          <w:rFonts w:asciiTheme="minorHAnsi" w:hAnsiTheme="minorHAnsi" w:cstheme="minorHAnsi"/>
          <w:lang w:val="tr-TR"/>
        </w:rPr>
        <w:t>Token</w:t>
      </w:r>
      <w:proofErr w:type="spellEnd"/>
      <w:r w:rsidRPr="006E1D66">
        <w:rPr>
          <w:rStyle w:val="Gl"/>
          <w:rFonts w:asciiTheme="minorHAnsi" w:hAnsiTheme="minorHAnsi" w:cstheme="minorHAnsi"/>
          <w:lang w:val="tr-TR"/>
        </w:rPr>
        <w:t xml:space="preserve"> (JWT)</w:t>
      </w:r>
      <w:r w:rsidRPr="006E1D66">
        <w:rPr>
          <w:rFonts w:asciiTheme="minorHAnsi" w:hAnsiTheme="minorHAnsi" w:cstheme="minorHAnsi"/>
          <w:lang w:val="tr-TR"/>
        </w:rPr>
        <w:t xml:space="preserve"> teknolojisi kullanılmaktadır. JWT, kullanıcı oturumlarını yönetmek ve kimlik doğrulamasını güvenli bir şekilde gerçekleştirmek için modern ve yaygın bir yöntemdir. Bu raporda, projemizde </w:t>
      </w:r>
      <w:proofErr w:type="spellStart"/>
      <w:r w:rsidRPr="006E1D66">
        <w:rPr>
          <w:rFonts w:asciiTheme="minorHAnsi" w:hAnsiTheme="minorHAnsi" w:cstheme="minorHAnsi"/>
          <w:lang w:val="tr-TR"/>
        </w:rPr>
        <w:t>JWT'nin</w:t>
      </w:r>
      <w:proofErr w:type="spellEnd"/>
      <w:r w:rsidRPr="006E1D66">
        <w:rPr>
          <w:rFonts w:asciiTheme="minorHAnsi" w:hAnsiTheme="minorHAnsi" w:cstheme="minorHAnsi"/>
          <w:lang w:val="tr-TR"/>
        </w:rPr>
        <w:t xml:space="preserve"> nasıl üretildiği, nasıl saklandığı ve hangi güvenlik önlemleri alındığı açıklanacaktır</w:t>
      </w:r>
      <w:r w:rsidRPr="006E1D66">
        <w:rPr>
          <w:rStyle w:val="normaltextrun"/>
          <w:rFonts w:asciiTheme="minorHAnsi" w:eastAsiaTheme="majorEastAsia" w:hAnsiTheme="minorHAnsi" w:cstheme="minorHAnsi"/>
          <w:lang w:val="tr-TR"/>
        </w:rPr>
        <w:t>.</w:t>
      </w:r>
      <w:r w:rsidRPr="006E1D66">
        <w:rPr>
          <w:rStyle w:val="eop"/>
          <w:rFonts w:asciiTheme="minorHAnsi" w:hAnsiTheme="minorHAnsi" w:cstheme="minorHAnsi"/>
          <w:lang w:val="tr-TR"/>
        </w:rPr>
        <w:t> </w:t>
      </w:r>
    </w:p>
    <w:p w:rsidR="006E1D66" w:rsidRDefault="006E1D66" w:rsidP="006E1D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tr-TR"/>
        </w:rPr>
      </w:pPr>
      <w:r w:rsidRPr="006E1D66">
        <w:rPr>
          <w:rStyle w:val="eop"/>
          <w:rFonts w:ascii="Calibri" w:hAnsi="Calibri" w:cs="Calibri"/>
          <w:lang w:val="tr-TR"/>
        </w:rPr>
        <w:t> </w:t>
      </w:r>
    </w:p>
    <w:p w:rsidR="00370805" w:rsidRDefault="00370805" w:rsidP="00370805">
      <w:pPr>
        <w:pStyle w:val="Balk1"/>
        <w:rPr>
          <w:rStyle w:val="normaltextrun"/>
          <w:rFonts w:ascii="Calibri" w:hAnsi="Calibri" w:cs="Calibri"/>
          <w:color w:val="0F4761"/>
          <w:sz w:val="36"/>
          <w:szCs w:val="36"/>
        </w:rPr>
      </w:pPr>
      <w:proofErr w:type="spellStart"/>
      <w:r>
        <w:rPr>
          <w:rStyle w:val="normaltextrun"/>
          <w:rFonts w:ascii="Calibri" w:hAnsi="Calibri" w:cs="Calibri"/>
          <w:color w:val="0F4761"/>
          <w:sz w:val="36"/>
          <w:szCs w:val="36"/>
        </w:rPr>
        <w:t>JWT’nin</w:t>
      </w:r>
      <w:proofErr w:type="spellEnd"/>
      <w:r>
        <w:rPr>
          <w:rStyle w:val="normaltextrun"/>
          <w:rFonts w:ascii="Calibri" w:hAnsi="Calibri" w:cs="Calibri"/>
          <w:color w:val="0F4761"/>
          <w:sz w:val="36"/>
          <w:szCs w:val="36"/>
        </w:rPr>
        <w:t xml:space="preserve"> Kullanım Amacı</w:t>
      </w:r>
    </w:p>
    <w:p w:rsidR="00370805" w:rsidRDefault="00370805" w:rsidP="00370805">
      <w:pPr>
        <w:pStyle w:val="ListeParagraf"/>
        <w:numPr>
          <w:ilvl w:val="0"/>
          <w:numId w:val="38"/>
        </w:numPr>
      </w:pPr>
      <w:proofErr w:type="gramStart"/>
      <w:r>
        <w:t>Kullanıcı doğrulaması sonrasında kimlik bilgilerini güvenli bir şekilde temsil etmek.</w:t>
      </w:r>
      <w:proofErr w:type="gramEnd"/>
    </w:p>
    <w:p w:rsidR="00370805" w:rsidRDefault="00370805" w:rsidP="00370805">
      <w:pPr>
        <w:pStyle w:val="ListeParagraf"/>
        <w:numPr>
          <w:ilvl w:val="0"/>
          <w:numId w:val="38"/>
        </w:numPr>
      </w:pPr>
      <w:r>
        <w:t>Yetkilendirme işlemlerinde (kullanıcıya özel içerek veya API erişimlerinde) kullanılmak üzere istemcinin kimliğini sormak.</w:t>
      </w:r>
    </w:p>
    <w:p w:rsidR="00370805" w:rsidRPr="00370805" w:rsidRDefault="00370805" w:rsidP="00370805">
      <w:pPr>
        <w:pStyle w:val="ListeParagraf"/>
        <w:numPr>
          <w:ilvl w:val="0"/>
          <w:numId w:val="38"/>
        </w:numPr>
      </w:pPr>
      <w:bookmarkStart w:id="0" w:name="_GoBack"/>
      <w:bookmarkEnd w:id="0"/>
      <w:proofErr w:type="spellStart"/>
      <w:r>
        <w:t>Stateless</w:t>
      </w:r>
      <w:proofErr w:type="spellEnd"/>
      <w:r>
        <w:t xml:space="preserve"> yapı sayesinde sunucu tarafında oturum bilgisi tutmadan kimlik kontrolü yapılmasını sağlamak.</w:t>
      </w:r>
    </w:p>
    <w:p w:rsidR="00370805" w:rsidRPr="006E1D66" w:rsidRDefault="00370805" w:rsidP="006E1D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</w:p>
    <w:p w:rsidR="00306A0D" w:rsidRDefault="006E1D66" w:rsidP="006E1D66">
      <w:pPr>
        <w:pStyle w:val="Balk1"/>
        <w:rPr>
          <w:rStyle w:val="normaltextrun"/>
          <w:rFonts w:ascii="Calibri" w:hAnsi="Calibri" w:cs="Calibri"/>
          <w:color w:val="0F4761"/>
          <w:sz w:val="36"/>
          <w:szCs w:val="36"/>
        </w:rPr>
      </w:pPr>
      <w:r>
        <w:rPr>
          <w:rStyle w:val="normaltextrun"/>
          <w:rFonts w:ascii="Calibri" w:hAnsi="Calibri" w:cs="Calibri"/>
          <w:color w:val="0F4761"/>
          <w:sz w:val="36"/>
          <w:szCs w:val="36"/>
        </w:rPr>
        <w:t>JWT Servisi</w:t>
      </w:r>
    </w:p>
    <w:p w:rsidR="006E1D66" w:rsidRDefault="006E1D66" w:rsidP="006E1D66">
      <w:r>
        <w:t xml:space="preserve">Projede </w:t>
      </w:r>
      <w:proofErr w:type="spellStart"/>
      <w:r>
        <w:t>JwtService</w:t>
      </w:r>
      <w:proofErr w:type="spellEnd"/>
      <w:r>
        <w:t xml:space="preserve"> sınıfı, </w:t>
      </w:r>
      <w:proofErr w:type="spellStart"/>
      <w:r>
        <w:t>IJwtService</w:t>
      </w:r>
      <w:proofErr w:type="spellEnd"/>
      <w:r>
        <w:t xml:space="preserve"> </w:t>
      </w:r>
      <w:proofErr w:type="spellStart"/>
      <w:r>
        <w:t>arayüzünü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eden bir servistir. Bu servis, kullanıcı kimliğine göre JWT üretmektedir. Servis yapılandırması:</w:t>
      </w:r>
    </w:p>
    <w:p w:rsidR="006E1D66" w:rsidRPr="006E1D66" w:rsidRDefault="006E1D66" w:rsidP="006E1D66">
      <w:pPr>
        <w:pStyle w:val="ListeParagraf"/>
        <w:numPr>
          <w:ilvl w:val="0"/>
          <w:numId w:val="35"/>
        </w:numPr>
        <w:rPr>
          <w:b/>
        </w:rPr>
      </w:pPr>
      <w:proofErr w:type="spellStart"/>
      <w:r w:rsidRPr="006E1D66">
        <w:rPr>
          <w:b/>
        </w:rPr>
        <w:t>Token</w:t>
      </w:r>
      <w:proofErr w:type="spellEnd"/>
      <w:r w:rsidRPr="006E1D66">
        <w:rPr>
          <w:b/>
        </w:rPr>
        <w:t xml:space="preserve"> Üretimi</w:t>
      </w:r>
    </w:p>
    <w:p w:rsidR="006E1D66" w:rsidRDefault="006E1D66" w:rsidP="006E1D66">
      <w:pPr>
        <w:pStyle w:val="ListeParagraf"/>
        <w:numPr>
          <w:ilvl w:val="1"/>
          <w:numId w:val="35"/>
        </w:numPr>
      </w:pPr>
      <w:proofErr w:type="spellStart"/>
      <w:r>
        <w:t>GenerateToken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) metodu ile kullanıcı kimliğine göre </w:t>
      </w:r>
      <w:proofErr w:type="spellStart"/>
      <w:r>
        <w:t>token</w:t>
      </w:r>
      <w:proofErr w:type="spellEnd"/>
      <w:r>
        <w:t xml:space="preserve"> üretilmektedir.</w:t>
      </w:r>
    </w:p>
    <w:p w:rsidR="006E1D66" w:rsidRDefault="006E1D66" w:rsidP="006E1D66">
      <w:pPr>
        <w:pStyle w:val="ListeParagraf"/>
        <w:numPr>
          <w:ilvl w:val="1"/>
          <w:numId w:val="35"/>
        </w:numPr>
      </w:pPr>
      <w:proofErr w:type="spellStart"/>
      <w:r>
        <w:t>Token</w:t>
      </w:r>
      <w:proofErr w:type="spellEnd"/>
      <w:r>
        <w:t xml:space="preserve"> oluşturulurken aşağıdaki bilgiler (</w:t>
      </w:r>
      <w:proofErr w:type="spellStart"/>
      <w:r>
        <w:t>claims</w:t>
      </w:r>
      <w:proofErr w:type="spellEnd"/>
      <w:r>
        <w:t xml:space="preserve">) </w:t>
      </w:r>
      <w:proofErr w:type="spellStart"/>
      <w:r>
        <w:t>token</w:t>
      </w:r>
      <w:proofErr w:type="spellEnd"/>
      <w:r>
        <w:t xml:space="preserve"> içine gömülmektedir:</w:t>
      </w:r>
    </w:p>
    <w:p w:rsidR="006E1D66" w:rsidRDefault="006E1D66" w:rsidP="006E1D66">
      <w:pPr>
        <w:pStyle w:val="ListeParagraf"/>
        <w:numPr>
          <w:ilvl w:val="2"/>
          <w:numId w:val="35"/>
        </w:numPr>
      </w:pPr>
      <w:proofErr w:type="spellStart"/>
      <w:r>
        <w:t>NameIdentifier</w:t>
      </w:r>
      <w:proofErr w:type="spellEnd"/>
      <w:r>
        <w:t xml:space="preserve">: Kullanıcının benzersiz </w:t>
      </w:r>
      <w:proofErr w:type="spellStart"/>
      <w:r>
        <w:t>ID’si</w:t>
      </w:r>
      <w:proofErr w:type="spellEnd"/>
      <w:r>
        <w:t>.</w:t>
      </w:r>
    </w:p>
    <w:p w:rsidR="006E1D66" w:rsidRDefault="006E1D66" w:rsidP="006E1D66">
      <w:pPr>
        <w:pStyle w:val="ListeParagraf"/>
        <w:numPr>
          <w:ilvl w:val="2"/>
          <w:numId w:val="35"/>
        </w:numPr>
      </w:pPr>
      <w:proofErr w:type="spellStart"/>
      <w:r>
        <w:t>Jti</w:t>
      </w:r>
      <w:proofErr w:type="spellEnd"/>
      <w:r>
        <w:t xml:space="preserve">: </w:t>
      </w:r>
      <w:proofErr w:type="spellStart"/>
      <w:r>
        <w:t>Token’in</w:t>
      </w:r>
      <w:proofErr w:type="spellEnd"/>
      <w:r>
        <w:t xml:space="preserve"> benzersiz </w:t>
      </w:r>
      <w:proofErr w:type="spellStart"/>
      <w:r>
        <w:t>ID’si</w:t>
      </w:r>
      <w:proofErr w:type="spellEnd"/>
      <w:r>
        <w:t>.</w:t>
      </w:r>
    </w:p>
    <w:p w:rsidR="006E1D66" w:rsidRDefault="006E1D66" w:rsidP="006E1D66">
      <w:pPr>
        <w:pStyle w:val="ListeParagraf"/>
        <w:numPr>
          <w:ilvl w:val="0"/>
          <w:numId w:val="35"/>
        </w:numPr>
        <w:rPr>
          <w:b/>
        </w:rPr>
      </w:pPr>
      <w:r w:rsidRPr="006E1D66">
        <w:rPr>
          <w:b/>
        </w:rPr>
        <w:t>Güvenlik Detayları</w:t>
      </w:r>
    </w:p>
    <w:p w:rsidR="00370805" w:rsidRDefault="006E1D66" w:rsidP="00370805">
      <w:pPr>
        <w:pStyle w:val="ListeParagraf"/>
        <w:numPr>
          <w:ilvl w:val="1"/>
          <w:numId w:val="35"/>
        </w:numPr>
      </w:pPr>
      <w:proofErr w:type="spellStart"/>
      <w:r w:rsidRPr="006E1D66">
        <w:t>Token</w:t>
      </w:r>
      <w:proofErr w:type="spellEnd"/>
      <w:r w:rsidRPr="006E1D66">
        <w:t xml:space="preserve"> HMAC SHA</w:t>
      </w:r>
      <w:r w:rsidR="00370805">
        <w:t>256 algoritmasıyla imzalanır.</w:t>
      </w:r>
    </w:p>
    <w:p w:rsidR="00370805" w:rsidRDefault="00370805" w:rsidP="00370805">
      <w:pPr>
        <w:pStyle w:val="ListeParagraf"/>
        <w:numPr>
          <w:ilvl w:val="1"/>
          <w:numId w:val="35"/>
        </w:numPr>
      </w:pPr>
      <w:r>
        <w:t xml:space="preserve">İmza için kullanılan gizli anahtar </w:t>
      </w:r>
      <w:proofErr w:type="spellStart"/>
      <w:proofErr w:type="gramStart"/>
      <w:r>
        <w:t>Secrets.JwtSecretKey</w:t>
      </w:r>
      <w:proofErr w:type="spellEnd"/>
      <w:proofErr w:type="gramEnd"/>
      <w:r>
        <w:t xml:space="preserve"> ile erişilmektedir ve UTF8 ile kodlanmaktadır.</w:t>
      </w:r>
    </w:p>
    <w:p w:rsidR="00370805" w:rsidRDefault="00370805" w:rsidP="00370805">
      <w:pPr>
        <w:pStyle w:val="ListeParagraf"/>
        <w:numPr>
          <w:ilvl w:val="1"/>
          <w:numId w:val="35"/>
        </w:numPr>
      </w:pPr>
      <w:proofErr w:type="spellStart"/>
      <w:r>
        <w:t>Token’in</w:t>
      </w:r>
      <w:proofErr w:type="spellEnd"/>
      <w:r>
        <w:t xml:space="preserve"> geçerlilik süresi, </w:t>
      </w:r>
      <w:proofErr w:type="spellStart"/>
      <w:proofErr w:type="gramStart"/>
      <w:r>
        <w:t>JwtSettings:ExpiryMinutes</w:t>
      </w:r>
      <w:proofErr w:type="spellEnd"/>
      <w:proofErr w:type="gramEnd"/>
      <w:r>
        <w:t xml:space="preserve"> konfigürasyon ayarından(</w:t>
      </w:r>
      <w:proofErr w:type="spellStart"/>
      <w:r>
        <w:t>appsettings.json</w:t>
      </w:r>
      <w:proofErr w:type="spellEnd"/>
      <w:r>
        <w:t xml:space="preserve">) alınır ve </w:t>
      </w:r>
      <w:proofErr w:type="spellStart"/>
      <w:r>
        <w:t>DateTime.UtcNow.AddMinutes</w:t>
      </w:r>
      <w:proofErr w:type="spellEnd"/>
      <w:r>
        <w:t>() ile hesaplanır.</w:t>
      </w:r>
    </w:p>
    <w:p w:rsidR="00370805" w:rsidRDefault="00370805" w:rsidP="00370805">
      <w:pPr>
        <w:pStyle w:val="ListeParagraf"/>
        <w:numPr>
          <w:ilvl w:val="1"/>
          <w:numId w:val="35"/>
        </w:numPr>
      </w:pPr>
      <w:proofErr w:type="spellStart"/>
      <w:r>
        <w:t>Issuer</w:t>
      </w:r>
      <w:proofErr w:type="spellEnd"/>
      <w:r>
        <w:t xml:space="preserve"> ve </w:t>
      </w:r>
      <w:proofErr w:type="spellStart"/>
      <w:r>
        <w:t>Audience</w:t>
      </w:r>
      <w:proofErr w:type="spellEnd"/>
      <w:r>
        <w:t xml:space="preserve"> bilgileri de </w:t>
      </w:r>
      <w:proofErr w:type="spellStart"/>
      <w:r>
        <w:t>JwtSettings</w:t>
      </w:r>
      <w:proofErr w:type="spellEnd"/>
      <w:r>
        <w:t xml:space="preserve"> altındaki </w:t>
      </w:r>
      <w:proofErr w:type="gramStart"/>
      <w:r>
        <w:t>konfigürasyonlardan</w:t>
      </w:r>
      <w:proofErr w:type="gramEnd"/>
      <w:r>
        <w:t xml:space="preserve"> alınır.</w:t>
      </w:r>
    </w:p>
    <w:p w:rsidR="00370805" w:rsidRPr="00370805" w:rsidRDefault="00370805" w:rsidP="00370805">
      <w:pPr>
        <w:pStyle w:val="Balk1"/>
        <w:rPr>
          <w:rStyle w:val="normaltextrun"/>
          <w:rFonts w:ascii="Calibri" w:hAnsi="Calibri" w:cs="Calibri"/>
          <w:b w:val="0"/>
          <w:color w:val="0F4761"/>
          <w:sz w:val="36"/>
          <w:szCs w:val="36"/>
        </w:rPr>
      </w:pPr>
      <w:proofErr w:type="spellStart"/>
      <w:r>
        <w:rPr>
          <w:rStyle w:val="normaltextrun"/>
          <w:rFonts w:ascii="Calibri" w:hAnsi="Calibri" w:cs="Calibri"/>
          <w:color w:val="0F4761"/>
          <w:sz w:val="36"/>
          <w:szCs w:val="36"/>
        </w:rPr>
        <w:t>Token</w:t>
      </w:r>
      <w:proofErr w:type="spellEnd"/>
      <w:r>
        <w:rPr>
          <w:rStyle w:val="normaltextrun"/>
          <w:rFonts w:ascii="Calibri" w:hAnsi="Calibri" w:cs="Calibri"/>
          <w:color w:val="0F4761"/>
          <w:sz w:val="36"/>
          <w:szCs w:val="36"/>
        </w:rPr>
        <w:t xml:space="preserve"> Saklama ve Güvenlik</w:t>
      </w:r>
    </w:p>
    <w:p w:rsidR="00370805" w:rsidRDefault="00370805" w:rsidP="00370805">
      <w:pPr>
        <w:pStyle w:val="ListeParagraf"/>
        <w:numPr>
          <w:ilvl w:val="0"/>
          <w:numId w:val="36"/>
        </w:numPr>
        <w:rPr>
          <w:b/>
        </w:rPr>
      </w:pPr>
      <w:proofErr w:type="spellStart"/>
      <w:r w:rsidRPr="00370805">
        <w:rPr>
          <w:b/>
        </w:rPr>
        <w:t>Secure</w:t>
      </w:r>
      <w:proofErr w:type="spellEnd"/>
      <w:r w:rsidRPr="00370805">
        <w:rPr>
          <w:b/>
        </w:rPr>
        <w:t xml:space="preserve"> HTTP-</w:t>
      </w:r>
      <w:proofErr w:type="spellStart"/>
      <w:r w:rsidRPr="00370805">
        <w:rPr>
          <w:b/>
        </w:rPr>
        <w:t>Only</w:t>
      </w:r>
      <w:proofErr w:type="spellEnd"/>
      <w:r w:rsidRPr="00370805">
        <w:rPr>
          <w:b/>
        </w:rPr>
        <w:t xml:space="preserve"> </w:t>
      </w:r>
      <w:proofErr w:type="spellStart"/>
      <w:r w:rsidRPr="00370805">
        <w:rPr>
          <w:b/>
        </w:rPr>
        <w:t>Cookie</w:t>
      </w:r>
      <w:proofErr w:type="spellEnd"/>
    </w:p>
    <w:p w:rsidR="00370805" w:rsidRPr="00370805" w:rsidRDefault="00370805" w:rsidP="00370805">
      <w:pPr>
        <w:pStyle w:val="ListeParagraf"/>
        <w:numPr>
          <w:ilvl w:val="1"/>
          <w:numId w:val="36"/>
        </w:numPr>
        <w:rPr>
          <w:b/>
        </w:rPr>
      </w:pPr>
      <w:r>
        <w:rPr>
          <w:sz w:val="24"/>
        </w:rPr>
        <w:t xml:space="preserve">Üretilen JWT, istemciye doğrudan gösterilmez. Bunun yerine, </w:t>
      </w:r>
      <w:proofErr w:type="spellStart"/>
      <w:r>
        <w:rPr>
          <w:sz w:val="24"/>
        </w:rPr>
        <w:t>response</w:t>
      </w:r>
      <w:proofErr w:type="spellEnd"/>
      <w:r>
        <w:rPr>
          <w:sz w:val="24"/>
        </w:rPr>
        <w:t xml:space="preserve"> ile birlikte HTTP-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Secure</w:t>
      </w:r>
      <w:proofErr w:type="spellEnd"/>
      <w:r>
        <w:rPr>
          <w:sz w:val="24"/>
        </w:rPr>
        <w:t xml:space="preserve"> niteliklerine sahip bir çerez olarak gönderilir. Böylece:</w:t>
      </w:r>
    </w:p>
    <w:p w:rsidR="00370805" w:rsidRDefault="00370805" w:rsidP="00370805">
      <w:pPr>
        <w:pStyle w:val="ListeParagraf"/>
        <w:numPr>
          <w:ilvl w:val="2"/>
          <w:numId w:val="36"/>
        </w:numPr>
      </w:pPr>
      <w:proofErr w:type="spellStart"/>
      <w:r w:rsidRPr="00370805">
        <w:lastRenderedPageBreak/>
        <w:t>Token</w:t>
      </w:r>
      <w:proofErr w:type="spellEnd"/>
      <w:r>
        <w:t xml:space="preserve">, </w:t>
      </w:r>
      <w:proofErr w:type="gramStart"/>
      <w:r>
        <w:t xml:space="preserve">tarayıcıda  </w:t>
      </w:r>
      <w:proofErr w:type="spellStart"/>
      <w:r>
        <w:t>JavaScript</w:t>
      </w:r>
      <w:proofErr w:type="spellEnd"/>
      <w:proofErr w:type="gramEnd"/>
      <w:r>
        <w:t xml:space="preserve"> ile erişilemez (XSS koruması).</w:t>
      </w:r>
    </w:p>
    <w:p w:rsidR="00370805" w:rsidRDefault="00370805" w:rsidP="00370805">
      <w:pPr>
        <w:pStyle w:val="ListeParagraf"/>
        <w:numPr>
          <w:ilvl w:val="2"/>
          <w:numId w:val="36"/>
        </w:numPr>
      </w:pPr>
      <w:proofErr w:type="spellStart"/>
      <w:r>
        <w:t>Token</w:t>
      </w:r>
      <w:proofErr w:type="spellEnd"/>
      <w:r>
        <w:t xml:space="preserve"> sadece HTTPS bağlantılarında iletilir (MITM saldırılarına karşı koruma).</w:t>
      </w:r>
    </w:p>
    <w:p w:rsidR="00370805" w:rsidRPr="006E1D66" w:rsidRDefault="00370805" w:rsidP="00370805">
      <w:pPr>
        <w:pStyle w:val="ListeParagraf"/>
        <w:numPr>
          <w:ilvl w:val="1"/>
          <w:numId w:val="36"/>
        </w:numPr>
      </w:pPr>
      <w:r>
        <w:t xml:space="preserve">Bu yapı sayesinde, </w:t>
      </w:r>
      <w:proofErr w:type="spellStart"/>
      <w:r>
        <w:t>frontend</w:t>
      </w:r>
      <w:proofErr w:type="spellEnd"/>
      <w:r>
        <w:t xml:space="preserve"> tarafında </w:t>
      </w:r>
      <w:proofErr w:type="spellStart"/>
      <w:r>
        <w:t>tkoen</w:t>
      </w:r>
      <w:proofErr w:type="spellEnd"/>
      <w:r>
        <w:t xml:space="preserve"> yönetimi yapılmasına gerek kalmadan oturum güvenli bir şekilde sürdürülür.</w:t>
      </w:r>
    </w:p>
    <w:p w:rsidR="003B48FC" w:rsidRDefault="003B48FC" w:rsidP="003B48FC">
      <w:pPr>
        <w:ind w:left="1080"/>
      </w:pPr>
    </w:p>
    <w:sectPr w:rsidR="003B48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A5B"/>
    <w:multiLevelType w:val="multilevel"/>
    <w:tmpl w:val="980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B49B1"/>
    <w:multiLevelType w:val="multilevel"/>
    <w:tmpl w:val="995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9946EA"/>
    <w:multiLevelType w:val="multilevel"/>
    <w:tmpl w:val="826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4E237B"/>
    <w:multiLevelType w:val="multilevel"/>
    <w:tmpl w:val="AB1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1C2F34"/>
    <w:multiLevelType w:val="multilevel"/>
    <w:tmpl w:val="524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814681"/>
    <w:multiLevelType w:val="multilevel"/>
    <w:tmpl w:val="1DF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1530F0"/>
    <w:multiLevelType w:val="multilevel"/>
    <w:tmpl w:val="3C3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DF6D49"/>
    <w:multiLevelType w:val="multilevel"/>
    <w:tmpl w:val="BB3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F413CD"/>
    <w:multiLevelType w:val="multilevel"/>
    <w:tmpl w:val="83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A012F"/>
    <w:multiLevelType w:val="multilevel"/>
    <w:tmpl w:val="283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DC2DF9"/>
    <w:multiLevelType w:val="multilevel"/>
    <w:tmpl w:val="D44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AA05E5"/>
    <w:multiLevelType w:val="multilevel"/>
    <w:tmpl w:val="9A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20FFB"/>
    <w:multiLevelType w:val="multilevel"/>
    <w:tmpl w:val="A43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7D4A21"/>
    <w:multiLevelType w:val="multilevel"/>
    <w:tmpl w:val="45F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9F2292"/>
    <w:multiLevelType w:val="multilevel"/>
    <w:tmpl w:val="D1D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1E6A5C"/>
    <w:multiLevelType w:val="multilevel"/>
    <w:tmpl w:val="26E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643FF8"/>
    <w:multiLevelType w:val="multilevel"/>
    <w:tmpl w:val="958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F923C0"/>
    <w:multiLevelType w:val="multilevel"/>
    <w:tmpl w:val="630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E34E6A"/>
    <w:multiLevelType w:val="multilevel"/>
    <w:tmpl w:val="E6F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4E75AA"/>
    <w:multiLevelType w:val="multilevel"/>
    <w:tmpl w:val="A60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9E5B7A"/>
    <w:multiLevelType w:val="multilevel"/>
    <w:tmpl w:val="320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920B78"/>
    <w:multiLevelType w:val="multilevel"/>
    <w:tmpl w:val="435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8C30BB"/>
    <w:multiLevelType w:val="multilevel"/>
    <w:tmpl w:val="7ED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AD745C"/>
    <w:multiLevelType w:val="hybridMultilevel"/>
    <w:tmpl w:val="97B8D5E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F82F43"/>
    <w:multiLevelType w:val="multilevel"/>
    <w:tmpl w:val="96F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80D3F4F"/>
    <w:multiLevelType w:val="multilevel"/>
    <w:tmpl w:val="F79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A4F42DC"/>
    <w:multiLevelType w:val="hybridMultilevel"/>
    <w:tmpl w:val="5944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A3773"/>
    <w:multiLevelType w:val="multilevel"/>
    <w:tmpl w:val="FD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E9B1C2C"/>
    <w:multiLevelType w:val="multilevel"/>
    <w:tmpl w:val="1A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09372B"/>
    <w:multiLevelType w:val="multilevel"/>
    <w:tmpl w:val="562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F1035FE"/>
    <w:multiLevelType w:val="multilevel"/>
    <w:tmpl w:val="FB3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E3209A"/>
    <w:multiLevelType w:val="multilevel"/>
    <w:tmpl w:val="B34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EB789F"/>
    <w:multiLevelType w:val="multilevel"/>
    <w:tmpl w:val="853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663D5B"/>
    <w:multiLevelType w:val="multilevel"/>
    <w:tmpl w:val="21E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F167958"/>
    <w:multiLevelType w:val="hybridMultilevel"/>
    <w:tmpl w:val="2680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9731B"/>
    <w:multiLevelType w:val="hybridMultilevel"/>
    <w:tmpl w:val="2F18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ED455A"/>
    <w:multiLevelType w:val="multilevel"/>
    <w:tmpl w:val="B28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F9963AF"/>
    <w:multiLevelType w:val="multilevel"/>
    <w:tmpl w:val="D8E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30"/>
  </w:num>
  <w:num w:numId="4">
    <w:abstractNumId w:val="19"/>
  </w:num>
  <w:num w:numId="5">
    <w:abstractNumId w:val="21"/>
  </w:num>
  <w:num w:numId="6">
    <w:abstractNumId w:val="33"/>
  </w:num>
  <w:num w:numId="7">
    <w:abstractNumId w:val="28"/>
  </w:num>
  <w:num w:numId="8">
    <w:abstractNumId w:val="5"/>
  </w:num>
  <w:num w:numId="9">
    <w:abstractNumId w:val="16"/>
  </w:num>
  <w:num w:numId="10">
    <w:abstractNumId w:val="12"/>
  </w:num>
  <w:num w:numId="11">
    <w:abstractNumId w:val="24"/>
  </w:num>
  <w:num w:numId="12">
    <w:abstractNumId w:val="25"/>
  </w:num>
  <w:num w:numId="13">
    <w:abstractNumId w:val="32"/>
  </w:num>
  <w:num w:numId="14">
    <w:abstractNumId w:val="6"/>
  </w:num>
  <w:num w:numId="15">
    <w:abstractNumId w:val="7"/>
  </w:num>
  <w:num w:numId="16">
    <w:abstractNumId w:val="14"/>
  </w:num>
  <w:num w:numId="17">
    <w:abstractNumId w:val="27"/>
  </w:num>
  <w:num w:numId="18">
    <w:abstractNumId w:val="4"/>
  </w:num>
  <w:num w:numId="19">
    <w:abstractNumId w:val="3"/>
  </w:num>
  <w:num w:numId="20">
    <w:abstractNumId w:val="18"/>
  </w:num>
  <w:num w:numId="21">
    <w:abstractNumId w:val="31"/>
  </w:num>
  <w:num w:numId="22">
    <w:abstractNumId w:val="15"/>
  </w:num>
  <w:num w:numId="23">
    <w:abstractNumId w:val="29"/>
  </w:num>
  <w:num w:numId="24">
    <w:abstractNumId w:val="2"/>
  </w:num>
  <w:num w:numId="25">
    <w:abstractNumId w:val="1"/>
  </w:num>
  <w:num w:numId="26">
    <w:abstractNumId w:val="11"/>
  </w:num>
  <w:num w:numId="27">
    <w:abstractNumId w:val="37"/>
  </w:num>
  <w:num w:numId="28">
    <w:abstractNumId w:val="22"/>
  </w:num>
  <w:num w:numId="29">
    <w:abstractNumId w:val="20"/>
  </w:num>
  <w:num w:numId="30">
    <w:abstractNumId w:val="13"/>
  </w:num>
  <w:num w:numId="31">
    <w:abstractNumId w:val="10"/>
  </w:num>
  <w:num w:numId="32">
    <w:abstractNumId w:val="9"/>
  </w:num>
  <w:num w:numId="33">
    <w:abstractNumId w:val="36"/>
  </w:num>
  <w:num w:numId="34">
    <w:abstractNumId w:val="17"/>
  </w:num>
  <w:num w:numId="35">
    <w:abstractNumId w:val="26"/>
  </w:num>
  <w:num w:numId="36">
    <w:abstractNumId w:val="34"/>
  </w:num>
  <w:num w:numId="37">
    <w:abstractNumId w:val="3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5E"/>
    <w:rsid w:val="00306A0D"/>
    <w:rsid w:val="00370805"/>
    <w:rsid w:val="003B48FC"/>
    <w:rsid w:val="006E1D66"/>
    <w:rsid w:val="00B27126"/>
    <w:rsid w:val="00BC2975"/>
    <w:rsid w:val="00FA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66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E1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BC2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C29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BC297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C2975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6E1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paragraph" w:customStyle="1" w:styleId="paragraph">
    <w:name w:val="paragraph"/>
    <w:basedOn w:val="Normal"/>
    <w:rsid w:val="006E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6E1D66"/>
  </w:style>
  <w:style w:type="character" w:customStyle="1" w:styleId="eop">
    <w:name w:val="eop"/>
    <w:basedOn w:val="VarsaylanParagrafYazTipi"/>
    <w:rsid w:val="006E1D66"/>
  </w:style>
  <w:style w:type="paragraph" w:styleId="ListeParagraf">
    <w:name w:val="List Paragraph"/>
    <w:basedOn w:val="Normal"/>
    <w:uiPriority w:val="34"/>
    <w:qFormat/>
    <w:rsid w:val="006E1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66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E1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BC2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C29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BC297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C2975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6E1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paragraph" w:customStyle="1" w:styleId="paragraph">
    <w:name w:val="paragraph"/>
    <w:basedOn w:val="Normal"/>
    <w:rsid w:val="006E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6E1D66"/>
  </w:style>
  <w:style w:type="character" w:customStyle="1" w:styleId="eop">
    <w:name w:val="eop"/>
    <w:basedOn w:val="VarsaylanParagrafYazTipi"/>
    <w:rsid w:val="006E1D66"/>
  </w:style>
  <w:style w:type="paragraph" w:styleId="ListeParagraf">
    <w:name w:val="List Paragraph"/>
    <w:basedOn w:val="Normal"/>
    <w:uiPriority w:val="34"/>
    <w:qFormat/>
    <w:rsid w:val="006E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5</cp:revision>
  <dcterms:created xsi:type="dcterms:W3CDTF">2025-04-21T19:40:00Z</dcterms:created>
  <dcterms:modified xsi:type="dcterms:W3CDTF">2025-04-23T09:49:00Z</dcterms:modified>
</cp:coreProperties>
</file>