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2017-03-30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Maven. Vad är det? Hur använder man det, vad ska vi ha det till?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Git. Koppla maven och git?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Lombock projekt. Vad är det? Vad ska vi använda det till? Hjälpmedel att generera kod. Skapar konstruktorer, getters och setters.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Domänmodell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MVC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RAD:en nästan klar.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cases. Fixat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Domänmodell utkast är klar.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Få hjälp med maven och git, hur de fungerar och hur vi ska använda oss av dem.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Lombock, vi har förstått vad det är och hur vi ska använda det. Just nu är det bara att få igång det, installera det och koppla till IntelliJ.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 har inte så bra koll på vad MVC är och känner att vi behöver mer koll på hur det fungerar så att vi kan implementera det i vårt projekt och vår kod.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Lära oss MVC; kolla exempelkod och läsa på hur det fungerar. Gamla labbar (exempelvis lab 3 i TDA551) och från tidigare kurs där vi gick igenom MVC.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Ladda ner lombock för att koppla det till IntelliJ. Få igång det så vi vet att det fungerar.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Få hjälp med maven och git nästa vecka. Fråga Joachim efter en föreläsning. Ta reda på vad det är och hur man ska använda det.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Fråga vilka steg vi behöver ta för att pusha i git, efter tidigare erfarenheter är vi förvirrade över vad det är som är så komplicerat; vill dubbelkolla efter workshopen.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Utdelade uppgifter: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Gemensamma: Lära sig Maven + MVC + koppla lombok + Läsa om appalternativ (länk finns på slack) + Kolla på kurs i tvåan, material mm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Linnéa: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Gör klart RAD + fixa och lägga till use cases (utan Domänmodell)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planeras in 5:e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