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ey35ny5mws3" w:id="0"/>
      <w:bookmarkEnd w:id="0"/>
      <w:r w:rsidDel="00000000" w:rsidR="00000000" w:rsidRPr="00000000">
        <w:rPr>
          <w:b w:val="1"/>
          <w:bCs w:val="1"/>
          <w:sz w:val="46"/>
          <w:szCs w:val="46"/>
          <w:rtl w:val="0"/>
        </w:rPr>
        <w:t xml:space="preserve">Project Summary: AI Email Outreach Assistant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yf8x51ahyn7" w:id="1"/>
      <w:bookmarkEnd w:id="1"/>
      <w:r w:rsidDel="00000000" w:rsidR="00000000" w:rsidRPr="00000000">
        <w:rPr>
          <w:b w:val="1"/>
          <w:bCs w:val="1"/>
          <w:sz w:val="34"/>
          <w:szCs w:val="34"/>
          <w:rtl w:val="0"/>
        </w:rPr>
        <w:t xml:space="preserve">1. Project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project is a Google Apps Script web app designed to function as an "AI Outreach Assistant." Its primary purpose is to pull data from a specific Google Sheet ("LM_WE_Schools_Master"), allow the user to filter and select a school, and then use the Gemini API to generate a customized outreach email.</w:t>
      </w:r>
    </w:p>
    <w:p w:rsidR="00000000" w:rsidDel="00000000" w:rsidP="00000000" w:rsidRDefault="00000000" w:rsidRPr="00000000" w14:paraId="00000004">
      <w:pPr>
        <w:spacing w:after="240" w:before="240" w:lineRule="auto"/>
        <w:rPr/>
      </w:pPr>
      <w:r w:rsidDel="00000000" w:rsidR="00000000" w:rsidRPr="00000000">
        <w:rPr>
          <w:rtl w:val="0"/>
        </w:rPr>
        <w:t xml:space="preserve">The user must be able to provide a custom prompt for the AI (e.g., "ask about mini-fairs") and be able to edit the AI-generated text before copying it. The app must also be able to "log" that a contact was made, updating the Google Sheet.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ef09rkztbaq" w:id="2"/>
      <w:bookmarkEnd w:id="2"/>
      <w:r w:rsidDel="00000000" w:rsidR="00000000" w:rsidRPr="00000000">
        <w:rPr>
          <w:b w:val="1"/>
          <w:bCs w:val="1"/>
          <w:sz w:val="34"/>
          <w:szCs w:val="34"/>
          <w:rtl w:val="0"/>
        </w:rPr>
        <w:t xml:space="preserve">2. Technical Specifications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kjd9wkqxlt" w:id="3"/>
      <w:bookmarkEnd w:id="3"/>
      <w:r w:rsidDel="00000000" w:rsidR="00000000" w:rsidRPr="00000000">
        <w:rPr>
          <w:b w:val="1"/>
          <w:bCs w:val="1"/>
          <w:color w:val="000000"/>
          <w:sz w:val="26"/>
          <w:szCs w:val="26"/>
          <w:rtl w:val="0"/>
        </w:rPr>
        <w:t xml:space="preserve">Stack</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Google Apps Script</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Code.gs</w:t>
      </w:r>
      <w:r w:rsidDel="00000000" w:rsidR="00000000" w:rsidRPr="00000000">
        <w:rPr>
          <w:rtl w:val="0"/>
        </w:rPr>
        <w:t xml:space="preserve"> (Google Apps Script, server-side JavaScript)</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(HTML, CSS, and client-side JavaScript)</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Google Sheets (ID: </w:t>
      </w:r>
      <w:r w:rsidDel="00000000" w:rsidR="00000000" w:rsidRPr="00000000">
        <w:rPr>
          <w:rFonts w:ascii="Roboto Mono" w:cs="Roboto Mono" w:eastAsia="Roboto Mono" w:hAnsi="Roboto Mono"/>
          <w:color w:val="188038"/>
          <w:rtl w:val="0"/>
        </w:rPr>
        <w:t xml:space="preserve">132tRQM44YdkZpy4OsmWhbSQfNrEKeO3gqXMB8f-yLZA</w:t>
      </w:r>
      <w:r w:rsidDel="00000000" w:rsidR="00000000" w:rsidRPr="00000000">
        <w:rPr>
          <w:rtl w:val="0"/>
        </w:rPr>
        <w:t xml:space="preserve">)</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External API:</w:t>
      </w:r>
      <w:r w:rsidDel="00000000" w:rsidR="00000000" w:rsidRPr="00000000">
        <w:rPr>
          <w:rtl w:val="0"/>
        </w:rPr>
        <w:t xml:space="preserve"> Google Gemini API (via </w:t>
      </w:r>
      <w:r w:rsidDel="00000000" w:rsidR="00000000" w:rsidRPr="00000000">
        <w:rPr>
          <w:rFonts w:ascii="Roboto Mono" w:cs="Roboto Mono" w:eastAsia="Roboto Mono" w:hAnsi="Roboto Mono"/>
          <w:color w:val="188038"/>
          <w:rtl w:val="0"/>
        </w:rPr>
        <w:t xml:space="preserve">UrlFetchApp</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nlj6qs4hpq2" w:id="4"/>
      <w:bookmarkEnd w:id="4"/>
      <w:r w:rsidDel="00000000" w:rsidR="00000000" w:rsidRPr="00000000">
        <w:rPr>
          <w:b w:val="1"/>
          <w:bCs w:val="1"/>
          <w:color w:val="000000"/>
          <w:sz w:val="26"/>
          <w:szCs w:val="26"/>
          <w:rtl w:val="0"/>
        </w:rPr>
        <w:t xml:space="preserve">Backend (</w:t>
      </w:r>
      <w:r w:rsidDel="00000000" w:rsidR="00000000" w:rsidRPr="00000000">
        <w:rPr>
          <w:rFonts w:ascii="Roboto Mono" w:cs="Roboto Mono" w:eastAsia="Roboto Mono" w:hAnsi="Roboto Mono"/>
          <w:b w:val="1"/>
          <w:bCs w:val="1"/>
          <w:color w:val="188038"/>
          <w:sz w:val="26"/>
          <w:szCs w:val="26"/>
          <w:rtl w:val="0"/>
        </w:rPr>
        <w:t xml:space="preserve">Code.gs</w:t>
      </w:r>
      <w:r w:rsidDel="00000000" w:rsidR="00000000" w:rsidRPr="00000000">
        <w:rPr>
          <w:b w:val="1"/>
          <w:bCs w:val="1"/>
          <w:color w:val="000000"/>
          <w:sz w:val="26"/>
          <w:szCs w:val="26"/>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The server-side </w:t>
      </w:r>
      <w:r w:rsidDel="00000000" w:rsidR="00000000" w:rsidRPr="00000000">
        <w:rPr>
          <w:rFonts w:ascii="Roboto Mono" w:cs="Roboto Mono" w:eastAsia="Roboto Mono" w:hAnsi="Roboto Mono"/>
          <w:color w:val="188038"/>
          <w:rtl w:val="0"/>
        </w:rPr>
        <w:t xml:space="preserve">Code.gs</w:t>
      </w:r>
      <w:r w:rsidDel="00000000" w:rsidR="00000000" w:rsidRPr="00000000">
        <w:rPr>
          <w:rtl w:val="0"/>
        </w:rPr>
        <w:t xml:space="preserve"> file handles all data fetching and API calls.</w:t>
      </w:r>
    </w:p>
    <w:p w:rsidR="00000000" w:rsidDel="00000000" w:rsidP="00000000" w:rsidRDefault="00000000" w:rsidRPr="00000000" w14:paraId="0000000E">
      <w:pPr>
        <w:numPr>
          <w:ilvl w:val="0"/>
          <w:numId w:val="1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doGet()</w:t>
      </w:r>
      <w:r w:rsidDel="00000000" w:rsidR="00000000" w:rsidRPr="00000000">
        <w:rPr>
          <w:b w:val="1"/>
          <w:bCs w:val="1"/>
          <w:rtl w:val="0"/>
        </w:rPr>
        <w:t xml:space="preserve">:</w:t>
      </w:r>
      <w:r w:rsidDel="00000000" w:rsidR="00000000" w:rsidRPr="00000000">
        <w:rPr>
          <w:rtl w:val="0"/>
        </w:rPr>
        <w:t xml:space="preserve"> Serves the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file as a web app.</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getCountryList()</w:t>
      </w:r>
      <w:r w:rsidDel="00000000" w:rsidR="00000000" w:rsidRPr="00000000">
        <w:rPr>
          <w:b w:val="1"/>
          <w:bCs w:val="1"/>
          <w:rtl w:val="0"/>
        </w:rPr>
        <w:t xml:space="preserve">:</w:t>
      </w:r>
      <w:r w:rsidDel="00000000" w:rsidR="00000000" w:rsidRPr="00000000">
        <w:rPr>
          <w:rtl w:val="0"/>
        </w:rPr>
        <w:t xml:space="preserve"> Reads the "Country" column from the spreadsheet, creates a unique, sorted list, and returns it to the client.</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searchSchools(filters)</w:t>
      </w:r>
      <w:r w:rsidDel="00000000" w:rsidR="00000000" w:rsidRPr="00000000">
        <w:rPr>
          <w:b w:val="1"/>
          <w:bCs w:val="1"/>
          <w:rtl w:val="0"/>
        </w:rPr>
        <w:t xml:space="preserve">:</w:t>
      </w:r>
    </w:p>
    <w:p w:rsidR="00000000" w:rsidDel="00000000" w:rsidP="00000000" w:rsidRDefault="00000000" w:rsidRPr="00000000" w14:paraId="00000011">
      <w:pPr>
        <w:numPr>
          <w:ilvl w:val="1"/>
          <w:numId w:val="13"/>
        </w:numPr>
        <w:spacing w:after="0" w:afterAutospacing="0" w:before="0" w:beforeAutospacing="0" w:lineRule="auto"/>
        <w:ind w:left="1440" w:hanging="360"/>
      </w:pPr>
      <w:r w:rsidDel="00000000" w:rsidR="00000000" w:rsidRPr="00000000">
        <w:rPr>
          <w:rtl w:val="0"/>
        </w:rPr>
        <w:t xml:space="preserve">Takes a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t xml:space="preserve"> object (</w:t>
      </w:r>
      <w:r w:rsidDel="00000000" w:rsidR="00000000" w:rsidRPr="00000000">
        <w:rPr>
          <w:rFonts w:ascii="Roboto Mono" w:cs="Roboto Mono" w:eastAsia="Roboto Mono" w:hAnsi="Roboto Mono"/>
          <w:color w:val="188038"/>
          <w:rtl w:val="0"/>
        </w:rPr>
        <w:t xml:space="preserve">{country, query}</w:t>
      </w:r>
      <w:r w:rsidDel="00000000" w:rsidR="00000000" w:rsidRPr="00000000">
        <w:rPr>
          <w:rtl w:val="0"/>
        </w:rPr>
        <w:t xml:space="preserve">).</w:t>
      </w:r>
    </w:p>
    <w:p w:rsidR="00000000" w:rsidDel="00000000" w:rsidP="00000000" w:rsidRDefault="00000000" w:rsidRPr="00000000" w14:paraId="00000012">
      <w:pPr>
        <w:numPr>
          <w:ilvl w:val="1"/>
          <w:numId w:val="13"/>
        </w:numPr>
        <w:spacing w:after="0" w:afterAutospacing="0" w:before="0" w:beforeAutospacing="0" w:lineRule="auto"/>
        <w:ind w:left="1440" w:hanging="360"/>
      </w:pPr>
      <w:r w:rsidDel="00000000" w:rsidR="00000000" w:rsidRPr="00000000">
        <w:rPr>
          <w:rtl w:val="0"/>
        </w:rPr>
        <w:t xml:space="preserve">Fetches the entire data range from the sheet.</w:t>
      </w:r>
    </w:p>
    <w:p w:rsidR="00000000" w:rsidDel="00000000" w:rsidP="00000000" w:rsidRDefault="00000000" w:rsidRPr="00000000" w14:paraId="00000013">
      <w:pPr>
        <w:numPr>
          <w:ilvl w:val="1"/>
          <w:numId w:val="13"/>
        </w:numPr>
        <w:spacing w:after="0" w:afterAutospacing="0" w:before="0" w:beforeAutospacing="0" w:lineRule="auto"/>
        <w:ind w:left="1440" w:hanging="360"/>
      </w:pPr>
      <w:r w:rsidDel="00000000" w:rsidR="00000000" w:rsidRPr="00000000">
        <w:rPr>
          <w:rtl w:val="0"/>
        </w:rPr>
        <w:t xml:space="preserve">Filters the rows based on a match with the selected country and/or a text query (against school name or city).</w:t>
      </w:r>
    </w:p>
    <w:p w:rsidR="00000000" w:rsidDel="00000000" w:rsidP="00000000" w:rsidRDefault="00000000" w:rsidRPr="00000000" w14:paraId="00000014">
      <w:pPr>
        <w:numPr>
          <w:ilvl w:val="1"/>
          <w:numId w:val="13"/>
        </w:numPr>
        <w:spacing w:after="0" w:afterAutospacing="0" w:before="0" w:beforeAutospacing="0" w:lineRule="auto"/>
        <w:ind w:left="1440" w:hanging="360"/>
      </w:pPr>
      <w:r w:rsidDel="00000000" w:rsidR="00000000" w:rsidRPr="00000000">
        <w:rPr>
          <w:rtl w:val="0"/>
        </w:rPr>
        <w:t xml:space="preserve">Returns an array of result objects: </w:t>
      </w:r>
      <w:r w:rsidDel="00000000" w:rsidR="00000000" w:rsidRPr="00000000">
        <w:rPr>
          <w:rFonts w:ascii="Roboto Mono" w:cs="Roboto Mono" w:eastAsia="Roboto Mono" w:hAnsi="Roboto Mono"/>
          <w:color w:val="188038"/>
          <w:rtl w:val="0"/>
        </w:rPr>
        <w:t xml:space="preserve">{rowNumber, school, location}</w:t>
      </w:r>
      <w:r w:rsidDel="00000000" w:rsidR="00000000" w:rsidRPr="00000000">
        <w:rPr>
          <w:rtl w:val="0"/>
        </w:rPr>
        <w:t xml:space="preserve">.</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draftEmailForSchool(rowNumber, customInstruction)</w:t>
      </w:r>
      <w:r w:rsidDel="00000000" w:rsidR="00000000" w:rsidRPr="00000000">
        <w:rPr>
          <w:b w:val="1"/>
          <w:bCs w:val="1"/>
          <w:rtl w:val="0"/>
        </w:rPr>
        <w:t xml:space="preserve">:</w:t>
      </w:r>
    </w:p>
    <w:p w:rsidR="00000000" w:rsidDel="00000000" w:rsidP="00000000" w:rsidRDefault="00000000" w:rsidRPr="00000000" w14:paraId="00000016">
      <w:pPr>
        <w:numPr>
          <w:ilvl w:val="1"/>
          <w:numId w:val="13"/>
        </w:numPr>
        <w:spacing w:after="0" w:afterAutospacing="0" w:before="0" w:beforeAutospacing="0" w:lineRule="auto"/>
        <w:ind w:left="1440" w:hanging="360"/>
      </w:pPr>
      <w:r w:rsidDel="00000000" w:rsidR="00000000" w:rsidRPr="00000000">
        <w:rPr>
          <w:b w:val="1"/>
          <w:bCs w:val="1"/>
          <w:rtl w:val="0"/>
        </w:rPr>
        <w:t xml:space="preserve">Authentication:</w:t>
      </w:r>
      <w:r w:rsidDel="00000000" w:rsidR="00000000" w:rsidRPr="00000000">
        <w:rPr>
          <w:rtl w:val="0"/>
        </w:rPr>
        <w:t xml:space="preserve"> Fetches the </w:t>
      </w:r>
      <w:r w:rsidDel="00000000" w:rsidR="00000000" w:rsidRPr="00000000">
        <w:rPr>
          <w:rFonts w:ascii="Roboto Mono" w:cs="Roboto Mono" w:eastAsia="Roboto Mono" w:hAnsi="Roboto Mono"/>
          <w:color w:val="188038"/>
          <w:rtl w:val="0"/>
        </w:rPr>
        <w:t xml:space="preserve">GEMINI_API_KEY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PropertiesService.getScriptProperties()</w:t>
      </w:r>
      <w:r w:rsidDel="00000000" w:rsidR="00000000" w:rsidRPr="00000000">
        <w:rPr>
          <w:rtl w:val="0"/>
        </w:rPr>
        <w:t xml:space="preserve">. </w:t>
      </w:r>
      <w:r w:rsidDel="00000000" w:rsidR="00000000" w:rsidRPr="00000000">
        <w:rPr>
          <w:b w:val="1"/>
          <w:bCs w:val="1"/>
          <w:rtl w:val="0"/>
        </w:rPr>
        <w:t xml:space="preserve">This is a critical security step.</w:t>
      </w:r>
    </w:p>
    <w:p w:rsidR="00000000" w:rsidDel="00000000" w:rsidP="00000000" w:rsidRDefault="00000000" w:rsidRPr="00000000" w14:paraId="00000017">
      <w:pPr>
        <w:numPr>
          <w:ilvl w:val="1"/>
          <w:numId w:val="13"/>
        </w:numPr>
        <w:spacing w:after="0" w:afterAutospacing="0" w:before="0" w:beforeAutospacing="0" w:lineRule="auto"/>
        <w:ind w:left="1440" w:hanging="360"/>
      </w:pPr>
      <w:r w:rsidDel="00000000" w:rsidR="00000000" w:rsidRPr="00000000">
        <w:rPr>
          <w:b w:val="1"/>
          <w:bCs w:val="1"/>
          <w:rtl w:val="0"/>
        </w:rPr>
        <w:t xml:space="preserve">Data Fetching:</w:t>
      </w:r>
      <w:r w:rsidDel="00000000" w:rsidR="00000000" w:rsidRPr="00000000">
        <w:rPr>
          <w:rtl w:val="0"/>
        </w:rPr>
        <w:t xml:space="preserve"> Reads the full data for the specified </w:t>
      </w:r>
      <w:r w:rsidDel="00000000" w:rsidR="00000000" w:rsidRPr="00000000">
        <w:rPr>
          <w:rFonts w:ascii="Roboto Mono" w:cs="Roboto Mono" w:eastAsia="Roboto Mono" w:hAnsi="Roboto Mono"/>
          <w:color w:val="188038"/>
          <w:rtl w:val="0"/>
        </w:rPr>
        <w:t xml:space="preserve">rowNumber</w:t>
      </w:r>
      <w:r w:rsidDel="00000000" w:rsidR="00000000" w:rsidRPr="00000000">
        <w:rPr>
          <w:rtl w:val="0"/>
        </w:rPr>
        <w:t xml:space="preserve">.</w:t>
      </w:r>
    </w:p>
    <w:p w:rsidR="00000000" w:rsidDel="00000000" w:rsidP="00000000" w:rsidRDefault="00000000" w:rsidRPr="00000000" w14:paraId="00000018">
      <w:pPr>
        <w:numPr>
          <w:ilvl w:val="1"/>
          <w:numId w:val="13"/>
        </w:numPr>
        <w:spacing w:after="0" w:afterAutospacing="0" w:before="0" w:beforeAutospacing="0" w:lineRule="auto"/>
        <w:ind w:left="1440" w:hanging="360"/>
      </w:pPr>
      <w:r w:rsidDel="00000000" w:rsidR="00000000" w:rsidRPr="00000000">
        <w:rPr>
          <w:b w:val="1"/>
          <w:bCs w:val="1"/>
          <w:rtl w:val="0"/>
        </w:rPr>
        <w:t xml:space="preserve">Dynamic Prompting:</w:t>
      </w:r>
    </w:p>
    <w:p w:rsidR="00000000" w:rsidDel="00000000" w:rsidP="00000000" w:rsidRDefault="00000000" w:rsidRPr="00000000" w14:paraId="00000019">
      <w:pPr>
        <w:numPr>
          <w:ilvl w:val="2"/>
          <w:numId w:val="13"/>
        </w:numPr>
        <w:spacing w:after="0" w:afterAutospacing="0" w:before="0" w:beforeAutospacing="0" w:lineRule="auto"/>
        <w:ind w:left="2160" w:hanging="360"/>
      </w:pPr>
      <w:r w:rsidDel="00000000" w:rsidR="00000000" w:rsidRPr="00000000">
        <w:rPr>
          <w:rtl w:val="0"/>
        </w:rPr>
        <w:t xml:space="preserve">Accepts a </w:t>
      </w:r>
      <w:r w:rsidDel="00000000" w:rsidR="00000000" w:rsidRPr="00000000">
        <w:rPr>
          <w:rFonts w:ascii="Roboto Mono" w:cs="Roboto Mono" w:eastAsia="Roboto Mono" w:hAnsi="Roboto Mono"/>
          <w:color w:val="188038"/>
          <w:rtl w:val="0"/>
        </w:rPr>
        <w:t xml:space="preserve">customInstruction</w:t>
      </w:r>
      <w:r w:rsidDel="00000000" w:rsidR="00000000" w:rsidRPr="00000000">
        <w:rPr>
          <w:rtl w:val="0"/>
        </w:rPr>
        <w:t xml:space="preserve"> string from the client.</w:t>
      </w:r>
    </w:p>
    <w:p w:rsidR="00000000" w:rsidDel="00000000" w:rsidP="00000000" w:rsidRDefault="00000000" w:rsidRPr="00000000" w14:paraId="0000001A">
      <w:pPr>
        <w:numPr>
          <w:ilvl w:val="2"/>
          <w:numId w:val="13"/>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customInstruction</w:t>
      </w:r>
      <w:r w:rsidDel="00000000" w:rsidR="00000000" w:rsidRPr="00000000">
        <w:rPr>
          <w:rtl w:val="0"/>
        </w:rPr>
        <w:t xml:space="preserve"> is blank, it uses a default instruction ("Write a standard...").</w:t>
      </w:r>
    </w:p>
    <w:p w:rsidR="00000000" w:rsidDel="00000000" w:rsidP="00000000" w:rsidRDefault="00000000" w:rsidRPr="00000000" w14:paraId="0000001B">
      <w:pPr>
        <w:numPr>
          <w:ilvl w:val="2"/>
          <w:numId w:val="13"/>
        </w:numPr>
        <w:spacing w:after="0" w:afterAutospacing="0" w:before="0" w:beforeAutospacing="0" w:lineRule="auto"/>
        <w:ind w:left="216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customInstruction</w:t>
      </w:r>
      <w:r w:rsidDel="00000000" w:rsidR="00000000" w:rsidRPr="00000000">
        <w:rPr>
          <w:rtl w:val="0"/>
        </w:rPr>
        <w:t xml:space="preserve"> is provided, it injects it into the prompt.</w:t>
      </w:r>
    </w:p>
    <w:p w:rsidR="00000000" w:rsidDel="00000000" w:rsidP="00000000" w:rsidRDefault="00000000" w:rsidRPr="00000000" w14:paraId="0000001C">
      <w:pPr>
        <w:numPr>
          <w:ilvl w:val="1"/>
          <w:numId w:val="13"/>
        </w:numPr>
        <w:spacing w:after="0" w:afterAutospacing="0" w:before="0" w:beforeAutospacing="0" w:lineRule="auto"/>
        <w:ind w:left="1440" w:hanging="360"/>
      </w:pPr>
      <w:r w:rsidDel="00000000" w:rsidR="00000000" w:rsidRPr="00000000">
        <w:rPr>
          <w:b w:val="1"/>
          <w:bCs w:val="1"/>
          <w:rtl w:val="0"/>
        </w:rPr>
        <w:t xml:space="preserve">API Call:</w:t>
      </w:r>
    </w:p>
    <w:p w:rsidR="00000000" w:rsidDel="00000000" w:rsidP="00000000" w:rsidRDefault="00000000" w:rsidRPr="00000000" w14:paraId="0000001D">
      <w:pPr>
        <w:numPr>
          <w:ilvl w:val="2"/>
          <w:numId w:val="13"/>
        </w:numPr>
        <w:spacing w:after="0" w:afterAutospacing="0" w:before="0" w:beforeAutospacing="0" w:lineRule="auto"/>
        <w:ind w:left="216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gemini-pro</w:t>
      </w:r>
    </w:p>
    <w:p w:rsidR="00000000" w:rsidDel="00000000" w:rsidP="00000000" w:rsidRDefault="00000000" w:rsidRPr="00000000" w14:paraId="0000001E">
      <w:pPr>
        <w:numPr>
          <w:ilvl w:val="2"/>
          <w:numId w:val="13"/>
        </w:numPr>
        <w:spacing w:after="0" w:afterAutospacing="0" w:before="0" w:beforeAutospacing="0" w:lineRule="auto"/>
        <w:ind w:left="216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httpsJ://generativelanguage.googleapis.com/v1beta/models/gemini-pro:generateContent?key=...</w:t>
      </w:r>
    </w:p>
    <w:p w:rsidR="00000000" w:rsidDel="00000000" w:rsidP="00000000" w:rsidRDefault="00000000" w:rsidRPr="00000000" w14:paraId="0000001F">
      <w:pPr>
        <w:numPr>
          <w:ilvl w:val="2"/>
          <w:numId w:val="13"/>
        </w:numPr>
        <w:spacing w:after="0" w:afterAutospacing="0" w:before="0" w:beforeAutospacing="0" w:lineRule="auto"/>
        <w:ind w:left="2160" w:hanging="360"/>
      </w:pPr>
      <w:r w:rsidDel="00000000" w:rsidR="00000000" w:rsidRPr="00000000">
        <w:rPr>
          <w:b w:val="1"/>
          <w:bCs w:val="1"/>
          <w:rtl w:val="0"/>
        </w:rPr>
        <w:t xml:space="preserve">Payload:</w:t>
      </w:r>
      <w:r w:rsidDel="00000000" w:rsidR="00000000" w:rsidRPr="00000000">
        <w:rPr>
          <w:rtl w:val="0"/>
        </w:rPr>
        <w:t xml:space="preserve"> Sends both a </w:t>
      </w:r>
      <w:r w:rsidDel="00000000" w:rsidR="00000000" w:rsidRPr="00000000">
        <w:rPr>
          <w:rFonts w:ascii="Roboto Mono" w:cs="Roboto Mono" w:eastAsia="Roboto Mono" w:hAnsi="Roboto Mono"/>
          <w:color w:val="188038"/>
          <w:rtl w:val="0"/>
        </w:rPr>
        <w:t xml:space="preserve">systemInstruction</w:t>
      </w:r>
      <w:r w:rsidDel="00000000" w:rsidR="00000000" w:rsidRPr="00000000">
        <w:rPr>
          <w:rtl w:val="0"/>
        </w:rPr>
        <w:t xml:space="preserve"> (the main persona) and the dynamic </w:t>
      </w:r>
      <w:r w:rsidDel="00000000" w:rsidR="00000000" w:rsidRPr="00000000">
        <w:rPr>
          <w:rFonts w:ascii="Roboto Mono" w:cs="Roboto Mono" w:eastAsia="Roboto Mono" w:hAnsi="Roboto Mono"/>
          <w:color w:val="188038"/>
          <w:rtl w:val="0"/>
        </w:rPr>
        <w:t xml:space="preserve">userQuery</w:t>
      </w:r>
      <w:r w:rsidDel="00000000" w:rsidR="00000000" w:rsidRPr="00000000">
        <w:rPr>
          <w:rtl w:val="0"/>
        </w:rPr>
        <w:t xml:space="preserve">.</w:t>
      </w:r>
    </w:p>
    <w:p w:rsidR="00000000" w:rsidDel="00000000" w:rsidP="00000000" w:rsidRDefault="00000000" w:rsidRPr="00000000" w14:paraId="00000020">
      <w:pPr>
        <w:numPr>
          <w:ilvl w:val="1"/>
          <w:numId w:val="13"/>
        </w:numPr>
        <w:spacing w:after="0" w:afterAutospacing="0" w:before="0" w:beforeAutospacing="0" w:lineRule="auto"/>
        <w:ind w:left="1440" w:hanging="360"/>
      </w:pPr>
      <w:r w:rsidDel="00000000" w:rsidR="00000000" w:rsidRPr="00000000">
        <w:rPr>
          <w:b w:val="1"/>
          <w:bCs w:val="1"/>
          <w:rtl w:val="0"/>
        </w:rPr>
        <w:t xml:space="preserve">Response Parsing:</w:t>
      </w:r>
    </w:p>
    <w:p w:rsidR="00000000" w:rsidDel="00000000" w:rsidP="00000000" w:rsidRDefault="00000000" w:rsidRPr="00000000" w14:paraId="00000021">
      <w:pPr>
        <w:numPr>
          <w:ilvl w:val="2"/>
          <w:numId w:val="13"/>
        </w:numPr>
        <w:spacing w:after="0" w:afterAutospacing="0" w:before="0" w:beforeAutospacing="0" w:lineRule="auto"/>
        <w:ind w:left="2160" w:hanging="360"/>
      </w:pPr>
      <w:r w:rsidDel="00000000" w:rsidR="00000000" w:rsidRPr="00000000">
        <w:rPr>
          <w:rtl w:val="0"/>
        </w:rPr>
        <w:t xml:space="preserve">Expects the AI to return a string with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separator.</w:t>
      </w:r>
    </w:p>
    <w:p w:rsidR="00000000" w:rsidDel="00000000" w:rsidP="00000000" w:rsidRDefault="00000000" w:rsidRPr="00000000" w14:paraId="00000022">
      <w:pPr>
        <w:numPr>
          <w:ilvl w:val="2"/>
          <w:numId w:val="13"/>
        </w:numPr>
        <w:spacing w:after="0" w:afterAutospacing="0" w:before="0" w:beforeAutospacing="0" w:lineRule="auto"/>
        <w:ind w:left="2160" w:hanging="360"/>
      </w:pPr>
      <w:r w:rsidDel="00000000" w:rsidR="00000000" w:rsidRPr="00000000">
        <w:rPr>
          <w:rtl w:val="0"/>
        </w:rPr>
        <w:t xml:space="preserve">Parses this into </w:t>
      </w:r>
      <w:r w:rsidDel="00000000" w:rsidR="00000000" w:rsidRPr="00000000">
        <w:rPr>
          <w:rFonts w:ascii="Roboto Mono" w:cs="Roboto Mono" w:eastAsia="Roboto Mono" w:hAnsi="Roboto Mono"/>
          <w:color w:val="188038"/>
          <w:rtl w:val="0"/>
        </w:rPr>
        <w:t xml:space="preserve">{subject, draft, email}</w:t>
      </w:r>
      <w:r w:rsidDel="00000000" w:rsidR="00000000" w:rsidRPr="00000000">
        <w:rPr>
          <w:rtl w:val="0"/>
        </w:rPr>
        <w:t xml:space="preserve"> and returns it to the client.</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logContact(rowNumber)</w:t>
      </w:r>
      <w:r w:rsidDel="00000000" w:rsidR="00000000" w:rsidRPr="00000000">
        <w:rPr>
          <w:b w:val="1"/>
          <w:bCs w:val="1"/>
          <w:rtl w:val="0"/>
        </w:rPr>
        <w:t xml:space="preserve">:</w:t>
      </w:r>
    </w:p>
    <w:p w:rsidR="00000000" w:rsidDel="00000000" w:rsidP="00000000" w:rsidRDefault="00000000" w:rsidRPr="00000000" w14:paraId="00000024">
      <w:pPr>
        <w:numPr>
          <w:ilvl w:val="1"/>
          <w:numId w:val="13"/>
        </w:numPr>
        <w:spacing w:after="0" w:afterAutospacing="0" w:before="0" w:beforeAutospacing="0" w:lineRule="auto"/>
        <w:ind w:left="1440" w:hanging="360"/>
      </w:pPr>
      <w:r w:rsidDel="00000000" w:rsidR="00000000" w:rsidRPr="00000000">
        <w:rPr>
          <w:rtl w:val="0"/>
        </w:rPr>
        <w:t xml:space="preserve">Takes a </w:t>
      </w:r>
      <w:r w:rsidDel="00000000" w:rsidR="00000000" w:rsidRPr="00000000">
        <w:rPr>
          <w:rFonts w:ascii="Roboto Mono" w:cs="Roboto Mono" w:eastAsia="Roboto Mono" w:hAnsi="Roboto Mono"/>
          <w:color w:val="188038"/>
          <w:rtl w:val="0"/>
        </w:rPr>
        <w:t xml:space="preserve">rowNumber</w:t>
      </w:r>
      <w:r w:rsidDel="00000000" w:rsidR="00000000" w:rsidRPr="00000000">
        <w:rPr>
          <w:rtl w:val="0"/>
        </w:rPr>
        <w:t xml:space="preserve">.</w:t>
      </w:r>
    </w:p>
    <w:p w:rsidR="00000000" w:rsidDel="00000000" w:rsidP="00000000" w:rsidRDefault="00000000" w:rsidRPr="00000000" w14:paraId="00000025">
      <w:pPr>
        <w:numPr>
          <w:ilvl w:val="1"/>
          <w:numId w:val="13"/>
        </w:numPr>
        <w:spacing w:after="240" w:before="0" w:beforeAutospacing="0" w:lineRule="auto"/>
        <w:ind w:left="1440" w:hanging="360"/>
      </w:pPr>
      <w:r w:rsidDel="00000000" w:rsidR="00000000" w:rsidRPr="00000000">
        <w:rPr>
          <w:rtl w:val="0"/>
        </w:rPr>
        <w:t xml:space="preserve">Gets the corresponding row and updates three specific columns: "Relationship Status" (to "Contacted"), "Last Contact Type" (to "Email"), and "Date of last contact" (to </w:t>
      </w:r>
      <w:r w:rsidDel="00000000" w:rsidR="00000000" w:rsidRPr="00000000">
        <w:rPr>
          <w:rFonts w:ascii="Roboto Mono" w:cs="Roboto Mono" w:eastAsia="Roboto Mono" w:hAnsi="Roboto Mono"/>
          <w:color w:val="188038"/>
          <w:rtl w:val="0"/>
        </w:rPr>
        <w:t xml:space="preserve">new Date()</w:t>
      </w:r>
      <w:r w:rsidDel="00000000" w:rsidR="00000000" w:rsidRPr="00000000">
        <w:rPr>
          <w:rtl w:val="0"/>
        </w:rPr>
        <w:t xml:space="preserv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ao8v7ak4c4p" w:id="5"/>
      <w:bookmarkEnd w:id="5"/>
      <w:r w:rsidDel="00000000" w:rsidR="00000000" w:rsidRPr="00000000">
        <w:rPr>
          <w:b w:val="1"/>
          <w:bCs w:val="1"/>
          <w:color w:val="000000"/>
          <w:sz w:val="26"/>
          <w:szCs w:val="26"/>
          <w:rtl w:val="0"/>
        </w:rPr>
        <w:t xml:space="preserve">Frontend (</w:t>
      </w:r>
      <w:r w:rsidDel="00000000" w:rsidR="00000000" w:rsidRPr="00000000">
        <w:rPr>
          <w:rFonts w:ascii="Roboto Mono" w:cs="Roboto Mono" w:eastAsia="Roboto Mono" w:hAnsi="Roboto Mono"/>
          <w:b w:val="1"/>
          <w:bCs w:val="1"/>
          <w:color w:val="188038"/>
          <w:sz w:val="26"/>
          <w:szCs w:val="26"/>
          <w:rtl w:val="0"/>
        </w:rPr>
        <w:t xml:space="preserve">Index.html</w:t>
      </w:r>
      <w:r w:rsidDel="00000000" w:rsidR="00000000" w:rsidRPr="00000000">
        <w:rPr>
          <w:b w:val="1"/>
          <w:bCs w:val="1"/>
          <w:color w:val="000000"/>
          <w:sz w:val="26"/>
          <w:szCs w:val="26"/>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The frontend is a single-page application that communicates with </w:t>
      </w:r>
      <w:r w:rsidDel="00000000" w:rsidR="00000000" w:rsidRPr="00000000">
        <w:rPr>
          <w:rFonts w:ascii="Roboto Mono" w:cs="Roboto Mono" w:eastAsia="Roboto Mono" w:hAnsi="Roboto Mono"/>
          <w:color w:val="188038"/>
          <w:rtl w:val="0"/>
        </w:rPr>
        <w:t xml:space="preserve">Code.gs</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google.script.run</w:t>
      </w:r>
      <w:r w:rsidDel="00000000" w:rsidR="00000000" w:rsidRPr="00000000">
        <w:rPr>
          <w:rtl w:val="0"/>
        </w:rPr>
        <w:t xml:space="preserve">.</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Styling:</w:t>
      </w:r>
      <w:r w:rsidDel="00000000" w:rsidR="00000000" w:rsidRPr="00000000">
        <w:rPr>
          <w:rtl w:val="0"/>
        </w:rPr>
        <w:t xml:space="preserve"> Uses modern CSS with "Google Sans" font, a card-based layout, and a responsive design.</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Client-Side Logic:</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loadCountries()</w:t>
      </w:r>
      <w:r w:rsidDel="00000000" w:rsidR="00000000" w:rsidRPr="00000000">
        <w:rPr>
          <w:b w:val="1"/>
          <w:bCs w:val="1"/>
          <w:rtl w:val="0"/>
        </w:rPr>
        <w:t xml:space="preserve">:</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getCountryList()</w:t>
      </w:r>
      <w:r w:rsidDel="00000000" w:rsidR="00000000" w:rsidRPr="00000000">
        <w:rPr>
          <w:rtl w:val="0"/>
        </w:rPr>
        <w:t xml:space="preserve"> on page load to populate the </w:t>
      </w:r>
      <w:r w:rsidDel="00000000" w:rsidR="00000000" w:rsidRPr="00000000">
        <w:rPr>
          <w:rFonts w:ascii="Roboto Mono" w:cs="Roboto Mono" w:eastAsia="Roboto Mono" w:hAnsi="Roboto Mono"/>
          <w:color w:val="188038"/>
          <w:rtl w:val="0"/>
        </w:rPr>
        <w:t xml:space="preserve">#country-dropdown</w:t>
      </w:r>
      <w:r w:rsidDel="00000000" w:rsidR="00000000" w:rsidRPr="00000000">
        <w:rPr>
          <w:rtl w:val="0"/>
        </w:rPr>
        <w:t xml:space="preserve">.</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runSearch()</w:t>
      </w:r>
      <w:r w:rsidDel="00000000" w:rsidR="00000000" w:rsidRPr="00000000">
        <w:rPr>
          <w:b w:val="1"/>
          <w:bCs w:val="1"/>
          <w:rtl w:val="0"/>
        </w:rPr>
        <w:t xml:space="preserve">:</w:t>
      </w:r>
      <w:r w:rsidDel="00000000" w:rsidR="00000000" w:rsidRPr="00000000">
        <w:rPr>
          <w:rtl w:val="0"/>
        </w:rPr>
        <w:t xml:space="preserve"> Called on </w:t>
      </w:r>
      <w:r w:rsidDel="00000000" w:rsidR="00000000" w:rsidRPr="00000000">
        <w:rPr>
          <w:rFonts w:ascii="Roboto Mono" w:cs="Roboto Mono" w:eastAsia="Roboto Mono" w:hAnsi="Roboto Mono"/>
          <w:color w:val="188038"/>
          <w:rtl w:val="0"/>
        </w:rPr>
        <w:t xml:space="preserve">change</w:t>
      </w:r>
      <w:r w:rsidDel="00000000" w:rsidR="00000000" w:rsidRPr="00000000">
        <w:rPr>
          <w:rtl w:val="0"/>
        </w:rPr>
        <w:t xml:space="preserve"> (dropdown) or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(search box, with a 300ms debounce). Calls </w:t>
      </w:r>
      <w:r w:rsidDel="00000000" w:rsidR="00000000" w:rsidRPr="00000000">
        <w:rPr>
          <w:rFonts w:ascii="Roboto Mono" w:cs="Roboto Mono" w:eastAsia="Roboto Mono" w:hAnsi="Roboto Mono"/>
          <w:color w:val="188038"/>
          <w:rtl w:val="0"/>
        </w:rPr>
        <w:t xml:space="preserve">searchSchools()</w:t>
      </w:r>
      <w:r w:rsidDel="00000000" w:rsidR="00000000" w:rsidRPr="00000000">
        <w:rPr>
          <w:rtl w:val="0"/>
        </w:rPr>
        <w:t xml:space="preserve"> and passes the filter values.</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displayResults(results)</w:t>
      </w:r>
      <w:r w:rsidDel="00000000" w:rsidR="00000000" w:rsidRPr="00000000">
        <w:rPr>
          <w:b w:val="1"/>
          <w:bCs w:val="1"/>
          <w:rtl w:val="0"/>
        </w:rPr>
        <w:t xml:space="preserve">:</w:t>
      </w:r>
      <w:r w:rsidDel="00000000" w:rsidR="00000000" w:rsidRPr="00000000">
        <w:rPr>
          <w:rtl w:val="0"/>
        </w:rPr>
        <w:t xml:space="preserve"> Renders the returned school data as a series of cards (</w:t>
      </w:r>
      <w:r w:rsidDel="00000000" w:rsidR="00000000" w:rsidRPr="00000000">
        <w:rPr>
          <w:rFonts w:ascii="Roboto Mono" w:cs="Roboto Mono" w:eastAsia="Roboto Mono" w:hAnsi="Roboto Mono"/>
          <w:color w:val="188038"/>
          <w:rtl w:val="0"/>
        </w:rPr>
        <w:t xml:space="preserve">.result-item</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#results-container</w:t>
      </w:r>
      <w:r w:rsidDel="00000000" w:rsidR="00000000" w:rsidRPr="00000000">
        <w:rPr>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handleDraftClick(event)</w:t>
      </w:r>
      <w:r w:rsidDel="00000000" w:rsidR="00000000" w:rsidRPr="00000000">
        <w:rPr>
          <w:b w:val="1"/>
          <w:bCs w:val="1"/>
          <w:rtl w:val="0"/>
        </w:rPr>
        <w:t xml:space="preserve">:</w:t>
      </w:r>
      <w:r w:rsidDel="00000000" w:rsidR="00000000" w:rsidRPr="00000000">
        <w:rPr>
          <w:rtl w:val="0"/>
        </w:rPr>
        <w:t xml:space="preserve"> Toggles the display of the </w:t>
      </w:r>
      <w:r w:rsidDel="00000000" w:rsidR="00000000" w:rsidRPr="00000000">
        <w:rPr>
          <w:rFonts w:ascii="Roboto Mono" w:cs="Roboto Mono" w:eastAsia="Roboto Mono" w:hAnsi="Roboto Mono"/>
          <w:color w:val="188038"/>
          <w:rtl w:val="0"/>
        </w:rPr>
        <w:t xml:space="preserve">.draft-editor</w:t>
      </w:r>
      <w:r w:rsidDel="00000000" w:rsidR="00000000" w:rsidRPr="00000000">
        <w:rPr>
          <w:rtl w:val="0"/>
        </w:rPr>
        <w:t xml:space="preserve"> section, which contains the custom instruction UI.</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handleGenerateClick(event)</w:t>
      </w:r>
      <w:r w:rsidDel="00000000" w:rsidR="00000000" w:rsidRPr="00000000">
        <w:rPr>
          <w:b w:val="1"/>
          <w:bCs w:val="1"/>
          <w:rtl w:val="0"/>
        </w:rPr>
        <w:t xml:space="preserve">:</w:t>
      </w:r>
    </w:p>
    <w:p w:rsidR="00000000" w:rsidDel="00000000" w:rsidP="00000000" w:rsidRDefault="00000000" w:rsidRPr="00000000" w14:paraId="0000002F">
      <w:pPr>
        <w:numPr>
          <w:ilvl w:val="2"/>
          <w:numId w:val="1"/>
        </w:numPr>
        <w:spacing w:after="0" w:afterAutospacing="0" w:before="0" w:beforeAutospacing="0" w:lineRule="auto"/>
        <w:ind w:left="2160" w:hanging="360"/>
      </w:pPr>
      <w:r w:rsidDel="00000000" w:rsidR="00000000" w:rsidRPr="00000000">
        <w:rPr>
          <w:rtl w:val="0"/>
        </w:rPr>
        <w:t xml:space="preserve">This is the second step in drafting. It reads the </w:t>
      </w:r>
      <w:r w:rsidDel="00000000" w:rsidR="00000000" w:rsidRPr="00000000">
        <w:rPr>
          <w:rFonts w:ascii="Roboto Mono" w:cs="Roboto Mono" w:eastAsia="Roboto Mono" w:hAnsi="Roboto Mono"/>
          <w:color w:val="188038"/>
          <w:rtl w:val="0"/>
        </w:rPr>
        <w:t xml:space="preserve">customInstruction</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&lt;textarea&gt;</w:t>
      </w:r>
      <w:r w:rsidDel="00000000" w:rsidR="00000000" w:rsidRPr="00000000">
        <w:rPr>
          <w:rtl w:val="0"/>
        </w:rPr>
        <w:t xml:space="preserve">.</w:t>
      </w:r>
    </w:p>
    <w:p w:rsidR="00000000" w:rsidDel="00000000" w:rsidP="00000000" w:rsidRDefault="00000000" w:rsidRPr="00000000" w14:paraId="00000030">
      <w:pPr>
        <w:numPr>
          <w:ilvl w:val="2"/>
          <w:numId w:val="1"/>
        </w:numPr>
        <w:spacing w:after="0" w:afterAutospacing="0" w:before="0" w:beforeAutospacing="0" w:lineRule="auto"/>
        <w:ind w:left="2160" w:hanging="360"/>
      </w:pPr>
      <w:r w:rsidDel="00000000" w:rsidR="00000000" w:rsidRPr="00000000">
        <w:rPr>
          <w:rtl w:val="0"/>
        </w:rPr>
        <w:t xml:space="preserve">It calls the </w:t>
      </w:r>
      <w:r w:rsidDel="00000000" w:rsidR="00000000" w:rsidRPr="00000000">
        <w:rPr>
          <w:rFonts w:ascii="Roboto Mono" w:cs="Roboto Mono" w:eastAsia="Roboto Mono" w:hAnsi="Roboto Mono"/>
          <w:color w:val="188038"/>
          <w:rtl w:val="0"/>
        </w:rPr>
        <w:t xml:space="preserve">draftEmailForSchool()</w:t>
      </w:r>
      <w:r w:rsidDel="00000000" w:rsidR="00000000" w:rsidRPr="00000000">
        <w:rPr>
          <w:rtl w:val="0"/>
        </w:rPr>
        <w:t xml:space="preserve"> backend function, passing the </w:t>
      </w:r>
      <w:r w:rsidDel="00000000" w:rsidR="00000000" w:rsidRPr="00000000">
        <w:rPr>
          <w:rFonts w:ascii="Roboto Mono" w:cs="Roboto Mono" w:eastAsia="Roboto Mono" w:hAnsi="Roboto Mono"/>
          <w:color w:val="188038"/>
          <w:rtl w:val="0"/>
        </w:rPr>
        <w:t xml:space="preserve">rowNumber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customInstruction</w:t>
      </w:r>
      <w:r w:rsidDel="00000000" w:rsidR="00000000" w:rsidRPr="00000000">
        <w:rPr>
          <w:rtl w:val="0"/>
        </w:rPr>
        <w:t xml:space="preserve">.</w:t>
      </w:r>
    </w:p>
    <w:p w:rsidR="00000000" w:rsidDel="00000000" w:rsidP="00000000" w:rsidRDefault="00000000" w:rsidRPr="00000000" w14:paraId="00000031">
      <w:pPr>
        <w:numPr>
          <w:ilvl w:val="2"/>
          <w:numId w:val="1"/>
        </w:numPr>
        <w:spacing w:after="0" w:afterAutospacing="0" w:before="0" w:beforeAutospacing="0" w:lineRule="auto"/>
        <w:ind w:left="2160" w:hanging="360"/>
      </w:pPr>
      <w:r w:rsidDel="00000000" w:rsidR="00000000" w:rsidRPr="00000000">
        <w:rPr>
          <w:rtl w:val="0"/>
        </w:rPr>
        <w:t xml:space="preserve">It displays a loading state while waiting for the AI.</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showDraft(draftData, row, genButton)</w:t>
      </w:r>
      <w:r w:rsidDel="00000000" w:rsidR="00000000" w:rsidRPr="00000000">
        <w:rPr>
          <w:b w:val="1"/>
          <w:bCs w:val="1"/>
          <w:rtl w:val="0"/>
        </w:rPr>
        <w:t xml:space="preserve">:</w:t>
      </w:r>
    </w:p>
    <w:p w:rsidR="00000000" w:rsidDel="00000000" w:rsidP="00000000" w:rsidRDefault="00000000" w:rsidRPr="00000000" w14:paraId="00000033">
      <w:pPr>
        <w:numPr>
          <w:ilvl w:val="2"/>
          <w:numId w:val="1"/>
        </w:numPr>
        <w:spacing w:after="0" w:afterAutospacing="0" w:before="0" w:beforeAutospacing="0" w:lineRule="auto"/>
        <w:ind w:left="2160" w:hanging="360"/>
      </w:pPr>
      <w:r w:rsidDel="00000000" w:rsidR="00000000" w:rsidRPr="00000000">
        <w:rPr>
          <w:rtl w:val="0"/>
        </w:rPr>
        <w:t xml:space="preserve">This is the key UX feature. It populates the "To"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"Subject" (</w:t>
      </w:r>
      <w:r w:rsidDel="00000000" w:rsidR="00000000" w:rsidRPr="00000000">
        <w:rPr>
          <w:rFonts w:ascii="Roboto Mono" w:cs="Roboto Mono" w:eastAsia="Roboto Mono" w:hAnsi="Roboto Mono"/>
          <w:color w:val="188038"/>
          <w:rtl w:val="0"/>
        </w:rPr>
        <w:t xml:space="preserve">&lt;input&gt;</w:t>
      </w:r>
      <w:r w:rsidDel="00000000" w:rsidR="00000000" w:rsidRPr="00000000">
        <w:rPr>
          <w:rtl w:val="0"/>
        </w:rPr>
        <w:t xml:space="preserve">), and "Body" (</w:t>
      </w:r>
      <w:r w:rsidDel="00000000" w:rsidR="00000000" w:rsidRPr="00000000">
        <w:rPr>
          <w:rFonts w:ascii="Roboto Mono" w:cs="Roboto Mono" w:eastAsia="Roboto Mono" w:hAnsi="Roboto Mono"/>
          <w:color w:val="188038"/>
          <w:rtl w:val="0"/>
        </w:rPr>
        <w:t xml:space="preserve">&lt;textarea&gt;</w:t>
      </w:r>
      <w:r w:rsidDel="00000000" w:rsidR="00000000" w:rsidRPr="00000000">
        <w:rPr>
          <w:rtl w:val="0"/>
        </w:rPr>
        <w:t xml:space="preserve">) fields with the AI's response.</w:t>
      </w:r>
    </w:p>
    <w:p w:rsidR="00000000" w:rsidDel="00000000" w:rsidP="00000000" w:rsidRDefault="00000000" w:rsidRPr="00000000" w14:paraId="00000034">
      <w:pPr>
        <w:numPr>
          <w:ilvl w:val="2"/>
          <w:numId w:val="1"/>
        </w:numPr>
        <w:spacing w:after="0" w:afterAutospacing="0" w:before="0" w:beforeAutospacing="0" w:lineRule="auto"/>
        <w:ind w:left="2160" w:hanging="360"/>
      </w:pPr>
      <w:r w:rsidDel="00000000" w:rsidR="00000000" w:rsidRPr="00000000">
        <w:rPr>
          <w:b w:val="1"/>
          <w:bCs w:val="1"/>
          <w:rtl w:val="0"/>
        </w:rPr>
        <w:t xml:space="preserve">Crucially, these fields are editable</w:t>
      </w:r>
      <w:r w:rsidDel="00000000" w:rsidR="00000000" w:rsidRPr="00000000">
        <w:rPr>
          <w:rtl w:val="0"/>
        </w:rPr>
        <w:t xml:space="preserve">, allowing the user to modify the text.</w:t>
      </w:r>
    </w:p>
    <w:p w:rsidR="00000000" w:rsidDel="00000000" w:rsidP="00000000" w:rsidRDefault="00000000" w:rsidRPr="00000000" w14:paraId="00000035">
      <w:pPr>
        <w:numPr>
          <w:ilvl w:val="1"/>
          <w:numId w:val="1"/>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handleCopyClick(event)</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handleLogClick(event)</w:t>
      </w:r>
      <w:r w:rsidDel="00000000" w:rsidR="00000000" w:rsidRPr="00000000">
        <w:rPr>
          <w:b w:val="1"/>
          <w:bCs w:val="1"/>
          <w:rtl w:val="0"/>
        </w:rPr>
        <w:t xml:space="preserve">:</w:t>
      </w:r>
      <w:r w:rsidDel="00000000" w:rsidR="00000000" w:rsidRPr="00000000">
        <w:rPr>
          <w:rtl w:val="0"/>
        </w:rPr>
        <w:t xml:space="preserve"> Standard helper functions for clipboard and logging.</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2pz44q9euvd" w:id="6"/>
      <w:bookmarkEnd w:id="6"/>
      <w:r w:rsidDel="00000000" w:rsidR="00000000" w:rsidRPr="00000000">
        <w:rPr>
          <w:b w:val="1"/>
          <w:bCs w:val="1"/>
          <w:sz w:val="34"/>
          <w:szCs w:val="34"/>
          <w:rtl w:val="0"/>
        </w:rPr>
        <w:t xml:space="preserve">3. UI/UX Specifications</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b w:val="1"/>
          <w:bCs w:val="1"/>
          <w:rtl w:val="0"/>
        </w:rPr>
        <w:t xml:space="preserve">View 1: Search (Default)</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b w:val="1"/>
          <w:bCs w:val="1"/>
          <w:rtl w:val="0"/>
        </w:rPr>
        <w:t xml:space="preserve">UI:</w:t>
      </w:r>
      <w:r w:rsidDel="00000000" w:rsidR="00000000" w:rsidRPr="00000000">
        <w:rPr>
          <w:rtl w:val="0"/>
        </w:rPr>
        <w:t xml:space="preserve"> Clean, white card on a grey background. </w:t>
      </w:r>
      <w:r w:rsidDel="00000000" w:rsidR="00000000" w:rsidRPr="00000000">
        <w:rPr>
          <w:rFonts w:ascii="Roboto Mono" w:cs="Roboto Mono" w:eastAsia="Roboto Mono" w:hAnsi="Roboto Mono"/>
          <w:color w:val="188038"/>
          <w:rtl w:val="0"/>
        </w:rPr>
        <w:t xml:space="preserve">h1</w:t>
      </w:r>
      <w:r w:rsidDel="00000000" w:rsidR="00000000" w:rsidRPr="00000000">
        <w:rPr>
          <w:rtl w:val="0"/>
        </w:rPr>
        <w:t xml:space="preserve"> title: "AI Outreach Assistant."</w:t>
      </w:r>
    </w:p>
    <w:p w:rsidR="00000000" w:rsidDel="00000000" w:rsidP="00000000" w:rsidRDefault="00000000" w:rsidRPr="00000000" w14:paraId="00000039">
      <w:pPr>
        <w:numPr>
          <w:ilvl w:val="1"/>
          <w:numId w:val="10"/>
        </w:numPr>
        <w:spacing w:after="0" w:afterAutospacing="0" w:before="0" w:beforeAutospacing="0" w:lineRule="auto"/>
        <w:ind w:left="1440" w:hanging="360"/>
      </w:pPr>
      <w:r w:rsidDel="00000000" w:rsidR="00000000" w:rsidRPr="00000000">
        <w:rPr>
          <w:b w:val="1"/>
          <w:bCs w:val="1"/>
          <w:rtl w:val="0"/>
        </w:rPr>
        <w:t xml:space="preserve">Controls:</w:t>
      </w:r>
      <w:r w:rsidDel="00000000" w:rsidR="00000000" w:rsidRPr="00000000">
        <w:rPr>
          <w:rtl w:val="0"/>
        </w:rPr>
        <w:t xml:space="preserve"> A dropdown for "Country" and a text input for "Filter by city or school..."</w:t>
      </w:r>
    </w:p>
    <w:p w:rsidR="00000000" w:rsidDel="00000000" w:rsidP="00000000" w:rsidRDefault="00000000" w:rsidRPr="00000000" w14:paraId="0000003A">
      <w:pPr>
        <w:numPr>
          <w:ilvl w:val="1"/>
          <w:numId w:val="10"/>
        </w:numPr>
        <w:spacing w:after="0" w:afterAutospacing="0" w:before="0" w:beforeAutospacing="0" w:lineRule="auto"/>
        <w:ind w:left="1440" w:hanging="360"/>
      </w:pPr>
      <w:r w:rsidDel="00000000" w:rsidR="00000000" w:rsidRPr="00000000">
        <w:rPr>
          <w:b w:val="1"/>
          <w:bCs w:val="1"/>
          <w:rtl w:val="0"/>
        </w:rPr>
        <w:t xml:space="preserve">Results Area:</w:t>
      </w:r>
      <w:r w:rsidDel="00000000" w:rsidR="00000000" w:rsidRPr="00000000">
        <w:rPr>
          <w:rtl w:val="0"/>
        </w:rPr>
        <w:t xml:space="preserve"> A scrollable container (</w:t>
      </w:r>
      <w:r w:rsidDel="00000000" w:rsidR="00000000" w:rsidRPr="00000000">
        <w:rPr>
          <w:rFonts w:ascii="Roboto Mono" w:cs="Roboto Mono" w:eastAsia="Roboto Mono" w:hAnsi="Roboto Mono"/>
          <w:color w:val="188038"/>
          <w:rtl w:val="0"/>
        </w:rPr>
        <w:t xml:space="preserve">#results-container</w:t>
      </w:r>
      <w:r w:rsidDel="00000000" w:rsidR="00000000" w:rsidRPr="00000000">
        <w:rPr>
          <w:rtl w:val="0"/>
        </w:rPr>
        <w:t xml:space="preserve">) that initially shows a status message ("Start by selecting a country...").</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bCs w:val="1"/>
          <w:rtl w:val="0"/>
        </w:rPr>
        <w:t xml:space="preserve">View 2: Results</w:t>
      </w:r>
    </w:p>
    <w:p w:rsidR="00000000" w:rsidDel="00000000" w:rsidP="00000000" w:rsidRDefault="00000000" w:rsidRPr="00000000" w14:paraId="0000003C">
      <w:pPr>
        <w:numPr>
          <w:ilvl w:val="1"/>
          <w:numId w:val="10"/>
        </w:numPr>
        <w:spacing w:after="0" w:afterAutospacing="0" w:before="0" w:beforeAutospacing="0" w:lineRule="auto"/>
        <w:ind w:left="1440" w:hanging="360"/>
      </w:pPr>
      <w:r w:rsidDel="00000000" w:rsidR="00000000" w:rsidRPr="00000000">
        <w:rPr>
          <w:b w:val="1"/>
          <w:bCs w:val="1"/>
          <w:rtl w:val="0"/>
        </w:rPr>
        <w:t xml:space="preserve">UI:</w:t>
      </w:r>
      <w:r w:rsidDel="00000000" w:rsidR="00000000" w:rsidRPr="00000000">
        <w:rPr>
          <w:rtl w:val="0"/>
        </w:rPr>
        <w:t xml:space="preserve"> The Results Area is populated with school cards. Each card shows the school name and location.</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b w:val="1"/>
          <w:bCs w:val="1"/>
          <w:rtl w:val="0"/>
        </w:rPr>
        <w:t xml:space="preserve">Interaction:</w:t>
      </w:r>
      <w:r w:rsidDel="00000000" w:rsidR="00000000" w:rsidRPr="00000000">
        <w:rPr>
          <w:rtl w:val="0"/>
        </w:rPr>
        <w:t xml:space="preserve"> Each card has a "Draft Email" button.</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View 3: Draft Editor (Opened)</w:t>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b w:val="1"/>
          <w:bCs w:val="1"/>
          <w:rtl w:val="0"/>
        </w:rPr>
        <w:t xml:space="preserve">UI:</w:t>
      </w:r>
      <w:r w:rsidDel="00000000" w:rsidR="00000000" w:rsidRPr="00000000">
        <w:rPr>
          <w:rtl w:val="0"/>
        </w:rPr>
        <w:t xml:space="preserve"> The user clicks "Draft Email." The card expands to show the </w:t>
      </w:r>
      <w:r w:rsidDel="00000000" w:rsidR="00000000" w:rsidRPr="00000000">
        <w:rPr>
          <w:rFonts w:ascii="Roboto Mono" w:cs="Roboto Mono" w:eastAsia="Roboto Mono" w:hAnsi="Roboto Mono"/>
          <w:color w:val="188038"/>
          <w:rtl w:val="0"/>
        </w:rPr>
        <w:t xml:space="preserve">.draft-editor</w:t>
      </w:r>
      <w:r w:rsidDel="00000000" w:rsidR="00000000" w:rsidRPr="00000000">
        <w:rPr>
          <w:rtl w:val="0"/>
        </w:rPr>
        <w:t xml:space="preserve">.</w:t>
      </w:r>
    </w:p>
    <w:p w:rsidR="00000000" w:rsidDel="00000000" w:rsidP="00000000" w:rsidRDefault="00000000" w:rsidRPr="00000000" w14:paraId="00000040">
      <w:pPr>
        <w:numPr>
          <w:ilvl w:val="1"/>
          <w:numId w:val="10"/>
        </w:numPr>
        <w:spacing w:after="0" w:afterAutospacing="0" w:before="0" w:beforeAutospacing="0" w:lineRule="auto"/>
        <w:ind w:left="1440" w:hanging="360"/>
      </w:pPr>
      <w:r w:rsidDel="00000000" w:rsidR="00000000" w:rsidRPr="00000000">
        <w:rPr>
          <w:b w:val="1"/>
          <w:bCs w:val="1"/>
          <w:rtl w:val="0"/>
        </w:rPr>
        <w:t xml:space="preserve">Controls:</w:t>
      </w:r>
      <w:r w:rsidDel="00000000" w:rsidR="00000000" w:rsidRPr="00000000">
        <w:rPr>
          <w:rtl w:val="0"/>
        </w:rPr>
        <w:t xml:space="preserve"> This view contains:</w:t>
      </w:r>
    </w:p>
    <w:p w:rsidR="00000000" w:rsidDel="00000000" w:rsidP="00000000" w:rsidRDefault="00000000" w:rsidRPr="00000000" w14:paraId="00000041">
      <w:pPr>
        <w:numPr>
          <w:ilvl w:val="2"/>
          <w:numId w:val="10"/>
        </w:numPr>
        <w:spacing w:after="0" w:afterAutospacing="0" w:before="0" w:beforeAutospacing="0" w:lineRule="auto"/>
        <w:ind w:left="216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&lt;textarea&gt;</w:t>
      </w:r>
      <w:r w:rsidDel="00000000" w:rsidR="00000000" w:rsidRPr="00000000">
        <w:rPr>
          <w:rtl w:val="0"/>
        </w:rPr>
        <w:t xml:space="preserve"> for "Custom Instruction (Optional):"</w:t>
      </w:r>
    </w:p>
    <w:p w:rsidR="00000000" w:rsidDel="00000000" w:rsidP="00000000" w:rsidRDefault="00000000" w:rsidRPr="00000000" w14:paraId="00000042">
      <w:pPr>
        <w:numPr>
          <w:ilvl w:val="2"/>
          <w:numId w:val="10"/>
        </w:numPr>
        <w:spacing w:after="0" w:afterAutospacing="0" w:before="0" w:beforeAutospacing="0" w:lineRule="auto"/>
        <w:ind w:left="2160" w:hanging="360"/>
      </w:pPr>
      <w:r w:rsidDel="00000000" w:rsidR="00000000" w:rsidRPr="00000000">
        <w:rPr>
          <w:rtl w:val="0"/>
        </w:rPr>
        <w:t xml:space="preserve">A "Generate Draft" button.</w:t>
      </w:r>
    </w:p>
    <w:p w:rsidR="00000000" w:rsidDel="00000000" w:rsidP="00000000" w:rsidRDefault="00000000" w:rsidRPr="00000000" w14:paraId="00000043">
      <w:pPr>
        <w:numPr>
          <w:ilvl w:val="1"/>
          <w:numId w:val="10"/>
        </w:numPr>
        <w:spacing w:after="0" w:afterAutospacing="0" w:before="0" w:beforeAutospacing="0" w:lineRule="auto"/>
        <w:ind w:left="1440" w:hanging="360"/>
      </w:pPr>
      <w:r w:rsidDel="00000000" w:rsidR="00000000" w:rsidRPr="00000000">
        <w:rPr>
          <w:b w:val="1"/>
          <w:bCs w:val="1"/>
          <w:rtl w:val="0"/>
        </w:rPr>
        <w:t xml:space="preserve">Interaction:</w:t>
      </w:r>
      <w:r w:rsidDel="00000000" w:rsidR="00000000" w:rsidRPr="00000000">
        <w:rPr>
          <w:rtl w:val="0"/>
        </w:rPr>
        <w:t xml:space="preserve"> The user provides an optional instruction and clicks "Generate Draft."</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b w:val="1"/>
          <w:bCs w:val="1"/>
          <w:rtl w:val="0"/>
        </w:rPr>
        <w:t xml:space="preserve">View 4: Editable Draft (Generated)</w:t>
      </w:r>
    </w:p>
    <w:p w:rsidR="00000000" w:rsidDel="00000000" w:rsidP="00000000" w:rsidRDefault="00000000" w:rsidRPr="00000000" w14:paraId="00000045">
      <w:pPr>
        <w:numPr>
          <w:ilvl w:val="1"/>
          <w:numId w:val="10"/>
        </w:numPr>
        <w:spacing w:after="0" w:afterAutospacing="0" w:before="0" w:beforeAutospacing="0" w:lineRule="auto"/>
        <w:ind w:left="1440" w:hanging="360"/>
      </w:pPr>
      <w:r w:rsidDel="00000000" w:rsidR="00000000" w:rsidRPr="00000000">
        <w:rPr>
          <w:b w:val="1"/>
          <w:bCs w:val="1"/>
          <w:rtl w:val="0"/>
        </w:rPr>
        <w:t xml:space="preserve">UI:</w:t>
      </w:r>
      <w:r w:rsidDel="00000000" w:rsidR="00000000" w:rsidRPr="00000000">
        <w:rPr>
          <w:rtl w:val="0"/>
        </w:rPr>
        <w:t xml:space="preserve"> A loading message appears, then is replaced by the generated content.</w:t>
      </w:r>
    </w:p>
    <w:p w:rsidR="00000000" w:rsidDel="00000000" w:rsidP="00000000" w:rsidRDefault="00000000" w:rsidRPr="00000000" w14:paraId="00000046">
      <w:pPr>
        <w:numPr>
          <w:ilvl w:val="1"/>
          <w:numId w:val="10"/>
        </w:numPr>
        <w:spacing w:after="0" w:afterAutospacing="0" w:before="0" w:beforeAutospacing="0" w:lineRule="auto"/>
        <w:ind w:left="1440" w:hanging="360"/>
      </w:pPr>
      <w:r w:rsidDel="00000000" w:rsidR="00000000" w:rsidRPr="00000000">
        <w:rPr>
          <w:b w:val="1"/>
          <w:bCs w:val="1"/>
          <w:rtl w:val="0"/>
        </w:rPr>
        <w:t xml:space="preserve">Controls:</w:t>
      </w:r>
      <w:r w:rsidDel="00000000" w:rsidR="00000000" w:rsidRPr="00000000">
        <w:rPr>
          <w:rtl w:val="0"/>
        </w:rPr>
        <w:t xml:space="preserve"> This view contains:</w:t>
      </w:r>
    </w:p>
    <w:p w:rsidR="00000000" w:rsidDel="00000000" w:rsidP="00000000" w:rsidRDefault="00000000" w:rsidRPr="00000000" w14:paraId="00000047">
      <w:pPr>
        <w:numPr>
          <w:ilvl w:val="2"/>
          <w:numId w:val="10"/>
        </w:numPr>
        <w:spacing w:after="0" w:afterAutospacing="0" w:before="0" w:beforeAutospacing="0" w:lineRule="auto"/>
        <w:ind w:left="2160" w:hanging="360"/>
      </w:pPr>
      <w:r w:rsidDel="00000000" w:rsidR="00000000" w:rsidRPr="00000000">
        <w:rPr>
          <w:rtl w:val="0"/>
        </w:rPr>
        <w:t xml:space="preserve">An </w:t>
      </w:r>
      <w:r w:rsidDel="00000000" w:rsidR="00000000" w:rsidRPr="00000000">
        <w:rPr>
          <w:b w:val="1"/>
          <w:bCs w:val="1"/>
          <w:rtl w:val="0"/>
        </w:rPr>
        <w:t xml:space="preserve">editable</w:t>
      </w:r>
      <w:r w:rsidDel="00000000" w:rsidR="00000000" w:rsidRPr="00000000">
        <w:rPr>
          <w:rtl w:val="0"/>
        </w:rPr>
        <w:t xml:space="preserve"> "To" field.</w:t>
      </w:r>
    </w:p>
    <w:p w:rsidR="00000000" w:rsidDel="00000000" w:rsidP="00000000" w:rsidRDefault="00000000" w:rsidRPr="00000000" w14:paraId="00000048">
      <w:pPr>
        <w:numPr>
          <w:ilvl w:val="2"/>
          <w:numId w:val="10"/>
        </w:numPr>
        <w:spacing w:after="0" w:afterAutospacing="0" w:before="0" w:beforeAutospacing="0" w:lineRule="auto"/>
        <w:ind w:left="2160" w:hanging="360"/>
      </w:pPr>
      <w:r w:rsidDel="00000000" w:rsidR="00000000" w:rsidRPr="00000000">
        <w:rPr>
          <w:rtl w:val="0"/>
        </w:rPr>
        <w:t xml:space="preserve">An </w:t>
      </w:r>
      <w:r w:rsidDel="00000000" w:rsidR="00000000" w:rsidRPr="00000000">
        <w:rPr>
          <w:b w:val="1"/>
          <w:bCs w:val="1"/>
          <w:rtl w:val="0"/>
        </w:rPr>
        <w:t xml:space="preserve">editable</w:t>
      </w:r>
      <w:r w:rsidDel="00000000" w:rsidR="00000000" w:rsidRPr="00000000">
        <w:rPr>
          <w:rtl w:val="0"/>
        </w:rPr>
        <w:t xml:space="preserve"> "Subject" field.</w:t>
      </w:r>
    </w:p>
    <w:p w:rsidR="00000000" w:rsidDel="00000000" w:rsidP="00000000" w:rsidRDefault="00000000" w:rsidRPr="00000000" w14:paraId="00000049">
      <w:pPr>
        <w:numPr>
          <w:ilvl w:val="2"/>
          <w:numId w:val="10"/>
        </w:numPr>
        <w:spacing w:after="0" w:afterAutospacing="0" w:before="0" w:beforeAutospacing="0" w:lineRule="auto"/>
        <w:ind w:left="2160" w:hanging="360"/>
      </w:pPr>
      <w:r w:rsidDel="00000000" w:rsidR="00000000" w:rsidRPr="00000000">
        <w:rPr>
          <w:rtl w:val="0"/>
        </w:rPr>
        <w:t xml:space="preserve">A large, </w:t>
      </w:r>
      <w:r w:rsidDel="00000000" w:rsidR="00000000" w:rsidRPr="00000000">
        <w:rPr>
          <w:b w:val="1"/>
          <w:bCs w:val="1"/>
          <w:rtl w:val="0"/>
        </w:rPr>
        <w:t xml:space="preserve">editable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&lt;textarea&gt;</w:t>
      </w:r>
      <w:r w:rsidDel="00000000" w:rsidR="00000000" w:rsidRPr="00000000">
        <w:rPr>
          <w:rtl w:val="0"/>
        </w:rPr>
        <w:t xml:space="preserve"> for the email body.</w:t>
      </w:r>
    </w:p>
    <w:p w:rsidR="00000000" w:rsidDel="00000000" w:rsidP="00000000" w:rsidRDefault="00000000" w:rsidRPr="00000000" w14:paraId="0000004A">
      <w:pPr>
        <w:numPr>
          <w:ilvl w:val="2"/>
          <w:numId w:val="10"/>
        </w:numPr>
        <w:spacing w:after="0" w:afterAutospacing="0" w:before="0" w:beforeAutospacing="0" w:lineRule="auto"/>
        <w:ind w:left="2160" w:hanging="360"/>
      </w:pPr>
      <w:r w:rsidDel="00000000" w:rsidR="00000000" w:rsidRPr="00000000">
        <w:rPr>
          <w:rtl w:val="0"/>
        </w:rPr>
        <w:t xml:space="preserve">"Copy" buttons for each field.</w:t>
      </w:r>
    </w:p>
    <w:p w:rsidR="00000000" w:rsidDel="00000000" w:rsidP="00000000" w:rsidRDefault="00000000" w:rsidRPr="00000000" w14:paraId="0000004B">
      <w:pPr>
        <w:numPr>
          <w:ilvl w:val="2"/>
          <w:numId w:val="10"/>
        </w:numPr>
        <w:spacing w:after="0" w:afterAutospacing="0" w:before="0" w:beforeAutospacing="0" w:lineRule="auto"/>
        <w:ind w:left="2160" w:hanging="360"/>
      </w:pPr>
      <w:r w:rsidDel="00000000" w:rsidR="00000000" w:rsidRPr="00000000">
        <w:rPr>
          <w:rtl w:val="0"/>
        </w:rPr>
        <w:t xml:space="preserve">A "Re-generate Draft" button (to try again).</w:t>
      </w:r>
    </w:p>
    <w:p w:rsidR="00000000" w:rsidDel="00000000" w:rsidP="00000000" w:rsidRDefault="00000000" w:rsidRPr="00000000" w14:paraId="0000004C">
      <w:pPr>
        <w:numPr>
          <w:ilvl w:val="2"/>
          <w:numId w:val="10"/>
        </w:numPr>
        <w:spacing w:after="0" w:afterAutospacing="0" w:before="0" w:beforeAutospacing="0" w:lineRule="auto"/>
        <w:ind w:left="2160" w:hanging="360"/>
      </w:pPr>
      <w:r w:rsidDel="00000000" w:rsidR="00000000" w:rsidRPr="00000000">
        <w:rPr>
          <w:rtl w:val="0"/>
        </w:rPr>
        <w:t xml:space="preserve">A "Log Contact" button.</w:t>
      </w:r>
    </w:p>
    <w:p w:rsidR="00000000" w:rsidDel="00000000" w:rsidP="00000000" w:rsidRDefault="00000000" w:rsidRPr="00000000" w14:paraId="0000004D">
      <w:pPr>
        <w:numPr>
          <w:ilvl w:val="1"/>
          <w:numId w:val="10"/>
        </w:numPr>
        <w:spacing w:after="240" w:before="0" w:beforeAutospacing="0" w:lineRule="auto"/>
        <w:ind w:left="1440" w:hanging="360"/>
      </w:pPr>
      <w:r w:rsidDel="00000000" w:rsidR="00000000" w:rsidRPr="00000000">
        <w:rPr>
          <w:b w:val="1"/>
          <w:bCs w:val="1"/>
          <w:rtl w:val="0"/>
        </w:rPr>
        <w:t xml:space="preserve">Interaction:</w:t>
      </w:r>
      <w:r w:rsidDel="00000000" w:rsidR="00000000" w:rsidRPr="00000000">
        <w:rPr>
          <w:rtl w:val="0"/>
        </w:rPr>
        <w:t xml:space="preserve"> The user can edit the text directly, copy it, and then log the contact.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Perfect — that’s </w:t>
      </w:r>
      <w:r w:rsidDel="00000000" w:rsidR="00000000" w:rsidRPr="00000000">
        <w:rPr>
          <w:i w:val="1"/>
          <w:iCs w:val="1"/>
          <w:rtl w:val="0"/>
        </w:rPr>
        <w:t xml:space="preserve">exactly</w:t>
      </w:r>
      <w:r w:rsidDel="00000000" w:rsidR="00000000" w:rsidRPr="00000000">
        <w:rPr>
          <w:rtl w:val="0"/>
        </w:rPr>
        <w:t xml:space="preserve"> the kind of instruction that makes your outreach assistant feel personal and smart.</w:t>
      </w:r>
    </w:p>
    <w:p w:rsidR="00000000" w:rsidDel="00000000" w:rsidP="00000000" w:rsidRDefault="00000000" w:rsidRPr="00000000" w14:paraId="00000052">
      <w:pPr>
        <w:spacing w:after="240" w:before="240" w:lineRule="auto"/>
        <w:rPr/>
      </w:pPr>
      <w:r w:rsidDel="00000000" w:rsidR="00000000" w:rsidRPr="00000000">
        <w:rPr>
          <w:rtl w:val="0"/>
        </w:rPr>
        <w:t xml:space="preserve">Here’s how I’ll implement that logic in the code:</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If </w:t>
      </w:r>
      <w:r w:rsidDel="00000000" w:rsidR="00000000" w:rsidRPr="00000000">
        <w:rPr>
          <w:rFonts w:ascii="Roboto Mono" w:cs="Roboto Mono" w:eastAsia="Roboto Mono" w:hAnsi="Roboto Mono"/>
          <w:color w:val="188038"/>
          <w:rtl w:val="0"/>
        </w:rPr>
        <w:t xml:space="preserve">Primary Contact 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Primary Contact Email</w:t>
      </w:r>
      <w:r w:rsidDel="00000000" w:rsidR="00000000" w:rsidRPr="00000000">
        <w:rPr>
          <w:rFonts w:ascii="Arial Unicode MS" w:cs="Arial Unicode MS" w:eastAsia="Arial Unicode MS" w:hAnsi="Arial Unicode MS"/>
          <w:rtl w:val="0"/>
        </w:rPr>
        <w:t xml:space="preserve"> exist →</w:t>
        <w:br w:type="textWrapping"/>
        <w:t xml:space="preserve"> → the email will be addressed like:</w:t>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rtl w:val="0"/>
        </w:rPr>
        <w:t xml:space="preserve">“Dear </w:t>
      </w:r>
      <w:r w:rsidDel="00000000" w:rsidR="00000000" w:rsidRPr="00000000">
        <w:rPr>
          <w:b w:val="1"/>
          <w:bCs w:val="1"/>
          <w:rtl w:val="0"/>
        </w:rPr>
        <w:t xml:space="preserve">Lisa Knapp,</w:t>
      </w:r>
      <w:r w:rsidDel="00000000" w:rsidR="00000000" w:rsidRPr="00000000">
        <w:rPr>
          <w:rtl w:val="0"/>
        </w:rPr>
        <w:t xml:space="preserve">”</w:t>
        <w:br w:type="textWrapping"/>
        <w:t xml:space="preserve"> and sent to </w:t>
      </w:r>
      <w:r w:rsidDel="00000000" w:rsidR="00000000" w:rsidRPr="00000000">
        <w:rPr>
          <w:b w:val="1"/>
          <w:bCs w:val="1"/>
          <w:rtl w:val="0"/>
        </w:rPr>
        <w:t xml:space="preserve">lisa.knapp@katedralskolen.dk</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If there is </w:t>
      </w:r>
      <w:r w:rsidDel="00000000" w:rsidR="00000000" w:rsidRPr="00000000">
        <w:rPr>
          <w:i w:val="1"/>
          <w:iCs w:val="1"/>
          <w:rtl w:val="0"/>
        </w:rPr>
        <w:t xml:space="preserve">no</w:t>
      </w:r>
      <w:r w:rsidDel="00000000" w:rsidR="00000000" w:rsidRPr="00000000">
        <w:rPr>
          <w:rFonts w:ascii="Arial Unicode MS" w:cs="Arial Unicode MS" w:eastAsia="Arial Unicode MS" w:hAnsi="Arial Unicode MS"/>
          <w:rtl w:val="0"/>
        </w:rPr>
        <w:t xml:space="preserve"> primary contact →</w:t>
        <w:br w:type="textWrapping"/>
        <w:t xml:space="preserve"> → it will use the </w:t>
      </w:r>
      <w:r w:rsidDel="00000000" w:rsidR="00000000" w:rsidRPr="00000000">
        <w:rPr>
          <w:b w:val="1"/>
          <w:bCs w:val="1"/>
          <w:rtl w:val="0"/>
        </w:rPr>
        <w:t xml:space="preserve">General Email</w:t>
      </w:r>
      <w:r w:rsidDel="00000000" w:rsidR="00000000" w:rsidRPr="00000000">
        <w:rPr>
          <w:rtl w:val="0"/>
        </w:rPr>
        <w:t xml:space="preserve"> field (if available) and the opening line will change to something like:</w:t>
      </w:r>
    </w:p>
    <w:p w:rsidR="00000000" w:rsidDel="00000000" w:rsidP="00000000" w:rsidRDefault="00000000" w:rsidRPr="00000000" w14:paraId="00000056">
      <w:pPr>
        <w:spacing w:after="240" w:before="240" w:lineRule="auto"/>
        <w:ind w:left="600" w:right="600" w:firstLine="0"/>
        <w:rPr/>
      </w:pPr>
      <w:r w:rsidDel="00000000" w:rsidR="00000000" w:rsidRPr="00000000">
        <w:rPr>
          <w:rtl w:val="0"/>
        </w:rPr>
        <w:t xml:space="preserve">“Dear University Counseling Team at Aalborg Katedralskole,”</w:t>
        <w:br w:type="textWrapping"/>
        <w:t xml:space="preserve"> or</w:t>
        <w:br w:type="textWrapping"/>
        <w:t xml:space="preserve"> “Dear Counseling Team,”</w:t>
        <w:br w:type="textWrapping"/>
        <w:t xml:space="preserve"> and include a line:</w:t>
        <w:br w:type="textWrapping"/>
        <w:t xml:space="preserve"> “I’m reaching out to connect with the counselor who supports students with their university applications.”</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If neither email is available →</w:t>
        <w:br w:type="textWrapping"/>
        <w:t xml:space="preserve"> → it will return a message in the UI saying “No valid contact email found for this school.”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Awesome 😄 — perfect confirmations!</w:t>
      </w:r>
    </w:p>
    <w:p w:rsidR="00000000" w:rsidDel="00000000" w:rsidP="00000000" w:rsidRDefault="00000000" w:rsidRPr="00000000" w14:paraId="0000005C">
      <w:pPr>
        <w:spacing w:after="240" w:before="240" w:lineRule="auto"/>
        <w:rPr/>
      </w:pPr>
      <w:r w:rsidDel="00000000" w:rsidR="00000000" w:rsidRPr="00000000">
        <w:rPr>
          <w:rtl w:val="0"/>
        </w:rPr>
        <w:t xml:space="preserve">✅ For ✉️ — </w:t>
      </w:r>
      <w:r w:rsidDel="00000000" w:rsidR="00000000" w:rsidRPr="00000000">
        <w:rPr>
          <w:i w:val="1"/>
          <w:iCs w:val="1"/>
          <w:rtl w:val="0"/>
        </w:rPr>
        <w:t xml:space="preserve">yes</w:t>
      </w:r>
      <w:r w:rsidDel="00000000" w:rsidR="00000000" w:rsidRPr="00000000">
        <w:rPr>
          <w:rtl w:val="0"/>
        </w:rPr>
        <w:t xml:space="preserve">, the “To” field will </w:t>
      </w:r>
      <w:r w:rsidDel="00000000" w:rsidR="00000000" w:rsidRPr="00000000">
        <w:rPr>
          <w:b w:val="1"/>
          <w:bCs w:val="1"/>
          <w:rtl w:val="0"/>
        </w:rPr>
        <w:t xml:space="preserve">only include the actual email</w:t>
      </w:r>
      <w:r w:rsidDel="00000000" w:rsidR="00000000" w:rsidRPr="00000000">
        <w:rPr>
          <w:rtl w:val="0"/>
        </w:rPr>
        <w:t xml:space="preserve"> (and be blank if none exists — no placeholder).</w:t>
        <w:br w:type="textWrapping"/>
        <w:t xml:space="preserve"> ✅ For 💬 — </w:t>
      </w:r>
      <w:r w:rsidDel="00000000" w:rsidR="00000000" w:rsidRPr="00000000">
        <w:rPr>
          <w:i w:val="1"/>
          <w:iCs w:val="1"/>
          <w:rtl w:val="0"/>
        </w:rPr>
        <w:t xml:space="preserve">yes</w:t>
      </w:r>
      <w:r w:rsidDel="00000000" w:rsidR="00000000" w:rsidRPr="00000000">
        <w:rPr>
          <w:rtl w:val="0"/>
        </w:rPr>
        <w:t xml:space="preserve">, when there’s </w:t>
      </w:r>
      <w:r w:rsidDel="00000000" w:rsidR="00000000" w:rsidRPr="00000000">
        <w:rPr>
          <w:b w:val="1"/>
          <w:bCs w:val="1"/>
          <w:rtl w:val="0"/>
        </w:rPr>
        <w:t xml:space="preserve">no primary contact</w:t>
      </w:r>
      <w:r w:rsidDel="00000000" w:rsidR="00000000" w:rsidRPr="00000000">
        <w:rPr>
          <w:rtl w:val="0"/>
        </w:rPr>
        <w:t xml:space="preserve">, the backend will automatically include a </w:t>
      </w:r>
      <w:r w:rsidDel="00000000" w:rsidR="00000000" w:rsidRPr="00000000">
        <w:rPr>
          <w:b w:val="1"/>
          <w:bCs w:val="1"/>
          <w:rtl w:val="0"/>
        </w:rPr>
        <w:t xml:space="preserve">fallback counselor-introduction sentence</w:t>
      </w:r>
      <w:r w:rsidDel="00000000" w:rsidR="00000000" w:rsidRPr="00000000">
        <w:rPr>
          <w:rtl w:val="0"/>
        </w:rPr>
        <w:t xml:space="preserve"> in the Gemini prompt (so the model always understands you’re reaching out to the school counselor).</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With those details locked in, I’ll now generate your </w:t>
      </w:r>
      <w:r w:rsidDel="00000000" w:rsidR="00000000" w:rsidRPr="00000000">
        <w:rPr>
          <w:b w:val="1"/>
          <w:bCs w:val="1"/>
          <w:rtl w:val="0"/>
        </w:rPr>
        <w:t xml:space="preserve">final, ready-to-deploy scaffold</w:t>
      </w:r>
      <w:r w:rsidDel="00000000" w:rsidR="00000000" w:rsidRPr="00000000">
        <w:rPr>
          <w:rtl w:val="0"/>
        </w:rPr>
        <w:t xml:space="preserve">:</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Code.gs</w:t>
      </w:r>
      <w:r w:rsidDel="00000000" w:rsidR="00000000" w:rsidRPr="00000000">
        <w:rPr>
          <w:rtl w:val="0"/>
        </w:rPr>
        <w:t xml:space="preserve"> — fully wired to your real sheet and logic, with correct column references and smart prompting.</w:t>
        <w:br w:type="textWrapping"/>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front-end with editable email fields, polished flow, and clear UX.</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Would you like me to also include:</w:t>
      </w:r>
    </w:p>
    <w:p w:rsidR="00000000" w:rsidDel="00000000" w:rsidP="00000000" w:rsidRDefault="00000000" w:rsidRPr="00000000" w14:paraId="00000062">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“Re-generate draft”</w:t>
      </w:r>
      <w:r w:rsidDel="00000000" w:rsidR="00000000" w:rsidRPr="00000000">
        <w:rPr>
          <w:rtl w:val="0"/>
        </w:rPr>
        <w:t xml:space="preserve"> button in the UI (so you can request a new AI version without starting over), and</w:t>
        <w:br w:type="textWrapping"/>
      </w:r>
    </w:p>
    <w:p w:rsidR="00000000" w:rsidDel="00000000" w:rsidP="00000000" w:rsidRDefault="00000000" w:rsidRPr="00000000" w14:paraId="00000063">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small success toast</w:t>
      </w:r>
      <w:r w:rsidDel="00000000" w:rsidR="00000000" w:rsidRPr="00000000">
        <w:rPr>
          <w:rFonts w:ascii="Arial Unicode MS" w:cs="Arial Unicode MS" w:eastAsia="Arial Unicode MS" w:hAnsi="Arial Unicode MS"/>
          <w:rtl w:val="0"/>
        </w:rPr>
        <w:t xml:space="preserve"> (“Contact logged ✅”) when you press </w:t>
      </w:r>
      <w:r w:rsidDel="00000000" w:rsidR="00000000" w:rsidRPr="00000000">
        <w:rPr>
          <w:i w:val="1"/>
          <w:iCs w:val="1"/>
          <w:rtl w:val="0"/>
        </w:rPr>
        <w:t xml:space="preserve">Log Contact</w:t>
      </w:r>
      <w:r w:rsidDel="00000000" w:rsidR="00000000" w:rsidRPr="00000000">
        <w:rPr>
          <w:rtl w:val="0"/>
        </w:rPr>
        <w:t xml:space="preserve">?</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These are easy to include now if you want a smoother experience.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bpn7oi1gxg86" w:id="7"/>
      <w:bookmarkEnd w:id="7"/>
      <w:r w:rsidDel="00000000" w:rsidR="00000000" w:rsidRPr="00000000">
        <w:rPr>
          <w:b w:val="1"/>
          <w:bCs w:val="1"/>
          <w:color w:val="000000"/>
          <w:sz w:val="26"/>
          <w:szCs w:val="26"/>
          <w:rtl w:val="0"/>
        </w:rPr>
        <w:t xml:space="preserve">Project Handoff Summary: AI Email Outreach Assistant</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7u27dnuvkds1" w:id="8"/>
      <w:bookmarkEnd w:id="8"/>
      <w:r w:rsidDel="00000000" w:rsidR="00000000" w:rsidRPr="00000000">
        <w:rPr>
          <w:b w:val="1"/>
          <w:bCs w:val="1"/>
          <w:color w:val="000000"/>
          <w:sz w:val="22"/>
          <w:szCs w:val="22"/>
          <w:rtl w:val="0"/>
        </w:rPr>
        <w:t xml:space="preserve">1. Project Objective</w:t>
      </w:r>
    </w:p>
    <w:p w:rsidR="00000000" w:rsidDel="00000000" w:rsidP="00000000" w:rsidRDefault="00000000" w:rsidRPr="00000000" w14:paraId="0000006A">
      <w:pPr>
        <w:spacing w:after="240" w:before="240" w:lineRule="auto"/>
        <w:rPr/>
      </w:pPr>
      <w:r w:rsidDel="00000000" w:rsidR="00000000" w:rsidRPr="00000000">
        <w:rPr>
          <w:rtl w:val="0"/>
        </w:rPr>
        <w:t xml:space="preserve">The project is a Google Apps Script web app designed to function as an "AI Outreach Assistant." Its primary purpose is to pull data from a specific Google Sheet ("LM_WE_Schools_Master"), allow the user to filter and select a school, and then use the Gemini API to generate a customized outreach email.</w:t>
      </w:r>
    </w:p>
    <w:p w:rsidR="00000000" w:rsidDel="00000000" w:rsidP="00000000" w:rsidRDefault="00000000" w:rsidRPr="00000000" w14:paraId="0000006B">
      <w:pPr>
        <w:spacing w:after="240" w:before="240" w:lineRule="auto"/>
        <w:rPr/>
      </w:pPr>
      <w:r w:rsidDel="00000000" w:rsidR="00000000" w:rsidRPr="00000000">
        <w:rPr>
          <w:rtl w:val="0"/>
        </w:rPr>
        <w:t xml:space="preserve">The user must be able to provide a custom prompt for the AI (e.g., "ask about mini-fairs") and be able to edit the AI-generated text before copying it. The app must also be able to "log" that a contact was made, updating the Google Sheet.</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gg0ystalqax5" w:id="9"/>
      <w:bookmarkEnd w:id="9"/>
      <w:r w:rsidDel="00000000" w:rsidR="00000000" w:rsidRPr="00000000">
        <w:rPr>
          <w:b w:val="1"/>
          <w:bCs w:val="1"/>
          <w:color w:val="000000"/>
          <w:sz w:val="22"/>
          <w:szCs w:val="22"/>
          <w:rtl w:val="0"/>
        </w:rPr>
        <w:t xml:space="preserve">2. Technical Specifications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b w:val="1"/>
          <w:bCs w:val="1"/>
          <w:rtl w:val="0"/>
        </w:rPr>
        <w:t xml:space="preserve">Platform:</w:t>
      </w:r>
      <w:r w:rsidDel="00000000" w:rsidR="00000000" w:rsidRPr="00000000">
        <w:rPr>
          <w:rtl w:val="0"/>
        </w:rPr>
        <w:t xml:space="preserve"> Google Apps Script</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Code.gs</w:t>
      </w:r>
      <w:r w:rsidDel="00000000" w:rsidR="00000000" w:rsidRPr="00000000">
        <w:rPr>
          <w:rtl w:val="0"/>
        </w:rPr>
        <w:t xml:space="preserve"> (Google Apps Script, server-side JavaScript)</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(HTML, CSS, and client-side JavaScript)</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Google Sheets (ID: </w:t>
      </w:r>
      <w:r w:rsidDel="00000000" w:rsidR="00000000" w:rsidRPr="00000000">
        <w:rPr>
          <w:rFonts w:ascii="Roboto Mono" w:cs="Roboto Mono" w:eastAsia="Roboto Mono" w:hAnsi="Roboto Mono"/>
          <w:color w:val="188038"/>
          <w:rtl w:val="0"/>
        </w:rPr>
        <w:t xml:space="preserve">132tRQM44YdkZpy4OsmWhbSQfNrEKeO3gqXMB8f-yLZA</w:t>
      </w:r>
      <w:r w:rsidDel="00000000" w:rsidR="00000000" w:rsidRPr="00000000">
        <w:rPr>
          <w:rtl w:val="0"/>
        </w:rPr>
        <w:t xml:space="preserve">)</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b w:val="1"/>
          <w:bCs w:val="1"/>
          <w:rtl w:val="0"/>
        </w:rPr>
        <w:t xml:space="preserve">External API:</w:t>
      </w:r>
      <w:r w:rsidDel="00000000" w:rsidR="00000000" w:rsidRPr="00000000">
        <w:rPr>
          <w:rtl w:val="0"/>
        </w:rPr>
        <w:t xml:space="preserve"> Google Gemini API (via </w:t>
      </w:r>
      <w:r w:rsidDel="00000000" w:rsidR="00000000" w:rsidRPr="00000000">
        <w:rPr>
          <w:rFonts w:ascii="Roboto Mono" w:cs="Roboto Mono" w:eastAsia="Roboto Mono" w:hAnsi="Roboto Mono"/>
          <w:color w:val="188038"/>
          <w:rtl w:val="0"/>
        </w:rPr>
        <w:t xml:space="preserve">UrlFetchApp</w:t>
      </w:r>
      <w:r w:rsidDel="00000000" w:rsidR="00000000" w:rsidRPr="00000000">
        <w:rPr>
          <w:rtl w:val="0"/>
        </w:rPr>
        <w:t xml:space="preserve">)</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xwpr6s33rco5" w:id="10"/>
      <w:bookmarkEnd w:id="10"/>
      <w:r w:rsidDel="00000000" w:rsidR="00000000" w:rsidRPr="00000000">
        <w:rPr>
          <w:b w:val="1"/>
          <w:bCs w:val="1"/>
          <w:color w:val="000000"/>
          <w:sz w:val="22"/>
          <w:szCs w:val="22"/>
          <w:rtl w:val="0"/>
        </w:rPr>
        <w:t xml:space="preserve">3. Backend (</w:t>
      </w:r>
      <w:r w:rsidDel="00000000" w:rsidR="00000000" w:rsidRPr="00000000">
        <w:rPr>
          <w:rFonts w:ascii="Roboto Mono" w:cs="Roboto Mono" w:eastAsia="Roboto Mono" w:hAnsi="Roboto Mono"/>
          <w:b w:val="1"/>
          <w:bCs w:val="1"/>
          <w:color w:val="188038"/>
          <w:sz w:val="22"/>
          <w:szCs w:val="22"/>
          <w:rtl w:val="0"/>
        </w:rPr>
        <w:t xml:space="preserve">Code.gs</w:t>
      </w:r>
      <w:r w:rsidDel="00000000" w:rsidR="00000000" w:rsidRPr="00000000">
        <w:rPr>
          <w:b w:val="1"/>
          <w:bCs w:val="1"/>
          <w:color w:val="000000"/>
          <w:sz w:val="22"/>
          <w:szCs w:val="22"/>
          <w:rtl w:val="0"/>
        </w:rPr>
        <w:t xml:space="preserve">)</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doGet()</w:t>
      </w:r>
      <w:r w:rsidDel="00000000" w:rsidR="00000000" w:rsidRPr="00000000">
        <w:rPr>
          <w:b w:val="1"/>
          <w:bCs w:val="1"/>
          <w:rtl w:val="0"/>
        </w:rPr>
        <w:t xml:space="preserve">:</w:t>
      </w:r>
      <w:r w:rsidDel="00000000" w:rsidR="00000000" w:rsidRPr="00000000">
        <w:rPr>
          <w:rtl w:val="0"/>
        </w:rPr>
        <w:t xml:space="preserve"> Serves the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file as a web app.</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getCountryList()</w:t>
      </w:r>
      <w:r w:rsidDel="00000000" w:rsidR="00000000" w:rsidRPr="00000000">
        <w:rPr>
          <w:b w:val="1"/>
          <w:bCs w:val="1"/>
          <w:rtl w:val="0"/>
        </w:rPr>
        <w:t xml:space="preserve">:</w:t>
      </w:r>
      <w:r w:rsidDel="00000000" w:rsidR="00000000" w:rsidRPr="00000000">
        <w:rPr>
          <w:rtl w:val="0"/>
        </w:rPr>
        <w:t xml:space="preserve"> Reads the "Country" column from the spreadsheet, creates a unique, sorted list, and returns it to the client.</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searchSchools(filters)</w:t>
      </w:r>
      <w:r w:rsidDel="00000000" w:rsidR="00000000" w:rsidRPr="00000000">
        <w:rPr>
          <w:b w:val="1"/>
          <w:bCs w:val="1"/>
          <w:rtl w:val="0"/>
        </w:rPr>
        <w:t xml:space="preserve">:</w:t>
      </w:r>
    </w:p>
    <w:p w:rsidR="00000000" w:rsidDel="00000000" w:rsidP="00000000" w:rsidRDefault="00000000" w:rsidRPr="00000000" w14:paraId="00000076">
      <w:pPr>
        <w:numPr>
          <w:ilvl w:val="1"/>
          <w:numId w:val="5"/>
        </w:numPr>
        <w:spacing w:after="0" w:afterAutospacing="0" w:before="0" w:beforeAutospacing="0" w:lineRule="auto"/>
        <w:ind w:left="1440" w:hanging="360"/>
      </w:pPr>
      <w:r w:rsidDel="00000000" w:rsidR="00000000" w:rsidRPr="00000000">
        <w:rPr>
          <w:rtl w:val="0"/>
        </w:rPr>
        <w:t xml:space="preserve">Takes a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t xml:space="preserve"> object (</w:t>
      </w:r>
      <w:r w:rsidDel="00000000" w:rsidR="00000000" w:rsidRPr="00000000">
        <w:rPr>
          <w:rFonts w:ascii="Roboto Mono" w:cs="Roboto Mono" w:eastAsia="Roboto Mono" w:hAnsi="Roboto Mono"/>
          <w:color w:val="188038"/>
          <w:rtl w:val="0"/>
        </w:rPr>
        <w:t xml:space="preserve">{country, query}</w:t>
      </w:r>
      <w:r w:rsidDel="00000000" w:rsidR="00000000" w:rsidRPr="00000000">
        <w:rPr>
          <w:rtl w:val="0"/>
        </w:rPr>
        <w:t xml:space="preserve">).</w:t>
      </w:r>
    </w:p>
    <w:p w:rsidR="00000000" w:rsidDel="00000000" w:rsidP="00000000" w:rsidRDefault="00000000" w:rsidRPr="00000000" w14:paraId="00000077">
      <w:pPr>
        <w:numPr>
          <w:ilvl w:val="1"/>
          <w:numId w:val="5"/>
        </w:numPr>
        <w:spacing w:after="0" w:afterAutospacing="0" w:before="0" w:beforeAutospacing="0" w:lineRule="auto"/>
        <w:ind w:left="1440" w:hanging="360"/>
      </w:pPr>
      <w:r w:rsidDel="00000000" w:rsidR="00000000" w:rsidRPr="00000000">
        <w:rPr>
          <w:rtl w:val="0"/>
        </w:rPr>
        <w:t xml:space="preserve">Filters the rows based on a match with the selected country and/or a text query (against school name or city).</w:t>
      </w:r>
    </w:p>
    <w:p w:rsidR="00000000" w:rsidDel="00000000" w:rsidP="00000000" w:rsidRDefault="00000000" w:rsidRPr="00000000" w14:paraId="00000078">
      <w:pPr>
        <w:numPr>
          <w:ilvl w:val="1"/>
          <w:numId w:val="5"/>
        </w:numPr>
        <w:spacing w:after="0" w:afterAutospacing="0" w:before="0" w:beforeAutospacing="0" w:lineRule="auto"/>
        <w:ind w:left="1440" w:hanging="360"/>
      </w:pPr>
      <w:r w:rsidDel="00000000" w:rsidR="00000000" w:rsidRPr="00000000">
        <w:rPr>
          <w:rtl w:val="0"/>
        </w:rPr>
        <w:t xml:space="preserve">Returns an array of result objects: </w:t>
      </w:r>
      <w:r w:rsidDel="00000000" w:rsidR="00000000" w:rsidRPr="00000000">
        <w:rPr>
          <w:rFonts w:ascii="Roboto Mono" w:cs="Roboto Mono" w:eastAsia="Roboto Mono" w:hAnsi="Roboto Mono"/>
          <w:color w:val="188038"/>
          <w:rtl w:val="0"/>
        </w:rPr>
        <w:t xml:space="preserve">{rowNumber, school, location}</w:t>
      </w:r>
      <w:r w:rsidDel="00000000" w:rsidR="00000000" w:rsidRPr="00000000">
        <w:rPr>
          <w:rtl w:val="0"/>
        </w:rPr>
        <w:t xml:space="preserve">.</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draftEmailForSchool(rowNumber, customInstruction)</w:t>
      </w:r>
      <w:r w:rsidDel="00000000" w:rsidR="00000000" w:rsidRPr="00000000">
        <w:rPr>
          <w:b w:val="1"/>
          <w:bCs w:val="1"/>
          <w:rtl w:val="0"/>
        </w:rPr>
        <w:t xml:space="preserve">:</w:t>
      </w:r>
    </w:p>
    <w:p w:rsidR="00000000" w:rsidDel="00000000" w:rsidP="00000000" w:rsidRDefault="00000000" w:rsidRPr="00000000" w14:paraId="0000007A">
      <w:pPr>
        <w:numPr>
          <w:ilvl w:val="1"/>
          <w:numId w:val="5"/>
        </w:numPr>
        <w:spacing w:after="0" w:afterAutospacing="0" w:before="0" w:beforeAutospacing="0" w:lineRule="auto"/>
        <w:ind w:left="1440" w:hanging="360"/>
      </w:pPr>
      <w:r w:rsidDel="00000000" w:rsidR="00000000" w:rsidRPr="00000000">
        <w:rPr>
          <w:b w:val="1"/>
          <w:bCs w:val="1"/>
          <w:rtl w:val="0"/>
        </w:rPr>
        <w:t xml:space="preserve">Authentication:</w:t>
      </w:r>
      <w:r w:rsidDel="00000000" w:rsidR="00000000" w:rsidRPr="00000000">
        <w:rPr>
          <w:rtl w:val="0"/>
        </w:rPr>
        <w:t xml:space="preserve"> Fetches the </w:t>
      </w:r>
      <w:r w:rsidDel="00000000" w:rsidR="00000000" w:rsidRPr="00000000">
        <w:rPr>
          <w:rFonts w:ascii="Roboto Mono" w:cs="Roboto Mono" w:eastAsia="Roboto Mono" w:hAnsi="Roboto Mono"/>
          <w:color w:val="188038"/>
          <w:rtl w:val="0"/>
        </w:rPr>
        <w:t xml:space="preserve">GEMINI_API_KEY</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PropertiesService.getScriptProperties()</w:t>
      </w:r>
      <w:r w:rsidDel="00000000" w:rsidR="00000000" w:rsidRPr="00000000">
        <w:rPr>
          <w:rtl w:val="0"/>
        </w:rPr>
        <w:t xml:space="preserve">.</w:t>
      </w:r>
    </w:p>
    <w:p w:rsidR="00000000" w:rsidDel="00000000" w:rsidP="00000000" w:rsidRDefault="00000000" w:rsidRPr="00000000" w14:paraId="0000007B">
      <w:pPr>
        <w:numPr>
          <w:ilvl w:val="1"/>
          <w:numId w:val="5"/>
        </w:numPr>
        <w:spacing w:after="0" w:afterAutospacing="0" w:before="0" w:beforeAutospacing="0" w:lineRule="auto"/>
        <w:ind w:left="1440" w:hanging="360"/>
      </w:pPr>
      <w:r w:rsidDel="00000000" w:rsidR="00000000" w:rsidRPr="00000000">
        <w:rPr>
          <w:b w:val="1"/>
          <w:bCs w:val="1"/>
          <w:rtl w:val="0"/>
        </w:rPr>
        <w:t xml:space="preserve">Dynamic Prompting:</w:t>
      </w:r>
      <w:r w:rsidDel="00000000" w:rsidR="00000000" w:rsidRPr="00000000">
        <w:rPr>
          <w:rtl w:val="0"/>
        </w:rPr>
        <w:t xml:space="preserve"> Accepts a </w:t>
      </w:r>
      <w:r w:rsidDel="00000000" w:rsidR="00000000" w:rsidRPr="00000000">
        <w:rPr>
          <w:rFonts w:ascii="Roboto Mono" w:cs="Roboto Mono" w:eastAsia="Roboto Mono" w:hAnsi="Roboto Mono"/>
          <w:color w:val="188038"/>
          <w:rtl w:val="0"/>
        </w:rPr>
        <w:t xml:space="preserve">customInstruction</w:t>
      </w:r>
      <w:r w:rsidDel="00000000" w:rsidR="00000000" w:rsidRPr="00000000">
        <w:rPr>
          <w:rtl w:val="0"/>
        </w:rPr>
        <w:t xml:space="preserve"> string. If blank, it uses a default instruction.</w:t>
      </w:r>
    </w:p>
    <w:p w:rsidR="00000000" w:rsidDel="00000000" w:rsidP="00000000" w:rsidRDefault="00000000" w:rsidRPr="00000000" w14:paraId="0000007C">
      <w:pPr>
        <w:numPr>
          <w:ilvl w:val="1"/>
          <w:numId w:val="5"/>
        </w:numPr>
        <w:spacing w:after="0" w:afterAutospacing="0" w:before="0" w:beforeAutospacing="0" w:lineRule="auto"/>
        <w:ind w:left="1440" w:hanging="360"/>
      </w:pPr>
      <w:r w:rsidDel="00000000" w:rsidR="00000000" w:rsidRPr="00000000">
        <w:rPr>
          <w:b w:val="1"/>
          <w:bCs w:val="1"/>
          <w:rtl w:val="0"/>
        </w:rPr>
        <w:t xml:space="preserve">API Call (This is the failing part):</w:t>
      </w:r>
    </w:p>
    <w:p w:rsidR="00000000" w:rsidDel="00000000" w:rsidP="00000000" w:rsidRDefault="00000000" w:rsidRPr="00000000" w14:paraId="0000007D">
      <w:pPr>
        <w:numPr>
          <w:ilvl w:val="2"/>
          <w:numId w:val="5"/>
        </w:numPr>
        <w:spacing w:after="0" w:afterAutospacing="0" w:before="0" w:beforeAutospacing="0" w:lineRule="auto"/>
        <w:ind w:left="216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gemini-pro</w:t>
      </w:r>
    </w:p>
    <w:p w:rsidR="00000000" w:rsidDel="00000000" w:rsidP="00000000" w:rsidRDefault="00000000" w:rsidRPr="00000000" w14:paraId="0000007E">
      <w:pPr>
        <w:numPr>
          <w:ilvl w:val="2"/>
          <w:numId w:val="5"/>
        </w:numPr>
        <w:spacing w:after="0" w:afterAutospacing="0" w:before="0" w:beforeAutospacing="0" w:lineRule="auto"/>
        <w:ind w:left="2160" w:hanging="360"/>
      </w:pPr>
      <w:r w:rsidDel="00000000" w:rsidR="00000000" w:rsidRPr="00000000">
        <w:rPr>
          <w:b w:val="1"/>
          <w:bCs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https://generativelanguage.googleapis.com/v1beta/models/gemini-pro:generateContent?key=...</w:t>
      </w:r>
    </w:p>
    <w:p w:rsidR="00000000" w:rsidDel="00000000" w:rsidP="00000000" w:rsidRDefault="00000000" w:rsidRPr="00000000" w14:paraId="0000007F">
      <w:pPr>
        <w:numPr>
          <w:ilvl w:val="2"/>
          <w:numId w:val="5"/>
        </w:numPr>
        <w:spacing w:after="0" w:afterAutospacing="0" w:before="0" w:beforeAutospacing="0" w:lineRule="auto"/>
        <w:ind w:left="2160" w:hanging="360"/>
      </w:pPr>
      <w:r w:rsidDel="00000000" w:rsidR="00000000" w:rsidRPr="00000000">
        <w:rPr>
          <w:b w:val="1"/>
          <w:bCs w:val="1"/>
          <w:rtl w:val="0"/>
        </w:rPr>
        <w:t xml:space="preserve">Current Error:</w:t>
      </w:r>
      <w:r w:rsidDel="00000000" w:rsidR="00000000" w:rsidRPr="00000000">
        <w:rPr>
          <w:rtl w:val="0"/>
        </w:rPr>
        <w:t xml:space="preserve"> The call fails with </w:t>
      </w:r>
      <w:r w:rsidDel="00000000" w:rsidR="00000000" w:rsidRPr="00000000">
        <w:rPr>
          <w:rFonts w:ascii="Roboto Mono" w:cs="Roboto Mono" w:eastAsia="Roboto Mono" w:hAnsi="Roboto Mono"/>
          <w:color w:val="188038"/>
          <w:rtl w:val="0"/>
        </w:rPr>
        <w:t xml:space="preserve">code 404, "models/gemini-pro is not found for API version v1beta..."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API returned an empty response.</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logContact(rowNumber)</w:t>
      </w:r>
      <w:r w:rsidDel="00000000" w:rsidR="00000000" w:rsidRPr="00000000">
        <w:rPr>
          <w:b w:val="1"/>
          <w:bCs w:val="1"/>
          <w:rtl w:val="0"/>
        </w:rPr>
        <w:t xml:space="preserve">:</w:t>
      </w:r>
    </w:p>
    <w:p w:rsidR="00000000" w:rsidDel="00000000" w:rsidP="00000000" w:rsidRDefault="00000000" w:rsidRPr="00000000" w14:paraId="00000081">
      <w:pPr>
        <w:numPr>
          <w:ilvl w:val="1"/>
          <w:numId w:val="5"/>
        </w:numPr>
        <w:spacing w:after="240" w:before="0" w:beforeAutospacing="0" w:lineRule="auto"/>
        <w:ind w:left="1440" w:hanging="360"/>
      </w:pPr>
      <w:r w:rsidDel="00000000" w:rsidR="00000000" w:rsidRPr="00000000">
        <w:rPr>
          <w:rtl w:val="0"/>
        </w:rPr>
        <w:t xml:space="preserve">Updates three columns for the given </w:t>
      </w:r>
      <w:r w:rsidDel="00000000" w:rsidR="00000000" w:rsidRPr="00000000">
        <w:rPr>
          <w:rFonts w:ascii="Roboto Mono" w:cs="Roboto Mono" w:eastAsia="Roboto Mono" w:hAnsi="Roboto Mono"/>
          <w:color w:val="188038"/>
          <w:rtl w:val="0"/>
        </w:rPr>
        <w:t xml:space="preserve">rowNumber</w:t>
      </w:r>
      <w:r w:rsidDel="00000000" w:rsidR="00000000" w:rsidRPr="00000000">
        <w:rPr>
          <w:rtl w:val="0"/>
        </w:rPr>
        <w:t xml:space="preserve">: "Relationship Status", "Last Contact Type", and "Date of last contact".</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xr9o1hhdnl2b" w:id="11"/>
      <w:bookmarkEnd w:id="11"/>
      <w:r w:rsidDel="00000000" w:rsidR="00000000" w:rsidRPr="00000000">
        <w:rPr>
          <w:b w:val="1"/>
          <w:bCs w:val="1"/>
          <w:color w:val="000000"/>
          <w:sz w:val="22"/>
          <w:szCs w:val="22"/>
          <w:rtl w:val="0"/>
        </w:rPr>
        <w:t xml:space="preserve">4. Frontend (</w:t>
      </w:r>
      <w:r w:rsidDel="00000000" w:rsidR="00000000" w:rsidRPr="00000000">
        <w:rPr>
          <w:rFonts w:ascii="Roboto Mono" w:cs="Roboto Mono" w:eastAsia="Roboto Mono" w:hAnsi="Roboto Mono"/>
          <w:b w:val="1"/>
          <w:bCs w:val="1"/>
          <w:color w:val="188038"/>
          <w:sz w:val="22"/>
          <w:szCs w:val="22"/>
          <w:rtl w:val="0"/>
        </w:rPr>
        <w:t xml:space="preserve">Index.html</w:t>
      </w:r>
      <w:r w:rsidDel="00000000" w:rsidR="00000000" w:rsidRPr="00000000">
        <w:rPr>
          <w:b w:val="1"/>
          <w:bCs w:val="1"/>
          <w:color w:val="000000"/>
          <w:sz w:val="22"/>
          <w:szCs w:val="22"/>
          <w:rtl w:val="0"/>
        </w:rPr>
        <w:t xml:space="preserve">)</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b w:val="1"/>
          <w:bCs w:val="1"/>
          <w:rtl w:val="0"/>
        </w:rPr>
        <w:t xml:space="preserve">UI:</w:t>
      </w:r>
      <w:r w:rsidDel="00000000" w:rsidR="00000000" w:rsidRPr="00000000">
        <w:rPr>
          <w:rtl w:val="0"/>
        </w:rPr>
        <w:t xml:space="preserve"> A card-based layout with a "Country" dropdown and a "Search" box.</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Flow:</w:t>
      </w:r>
    </w:p>
    <w:p w:rsidR="00000000" w:rsidDel="00000000" w:rsidP="00000000" w:rsidRDefault="00000000" w:rsidRPr="00000000" w14:paraId="00000085">
      <w:pPr>
        <w:numPr>
          <w:ilvl w:val="1"/>
          <w:numId w:val="2"/>
        </w:numPr>
        <w:spacing w:after="0" w:afterAutospacing="0" w:before="0" w:beforeAutospacing="0" w:lineRule="auto"/>
        <w:ind w:left="1440" w:hanging="360"/>
      </w:pPr>
      <w:r w:rsidDel="00000000" w:rsidR="00000000" w:rsidRPr="00000000">
        <w:rPr>
          <w:rtl w:val="0"/>
        </w:rPr>
        <w:t xml:space="preserve">User selects a country or types in the search box.</w:t>
      </w:r>
    </w:p>
    <w:p w:rsidR="00000000" w:rsidDel="00000000" w:rsidP="00000000" w:rsidRDefault="00000000" w:rsidRPr="00000000" w14:paraId="00000086">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displayResults(results)</w:t>
      </w:r>
      <w:r w:rsidDel="00000000" w:rsidR="00000000" w:rsidRPr="00000000">
        <w:rPr>
          <w:rtl w:val="0"/>
        </w:rPr>
        <w:t xml:space="preserve"> renders a list of school cards.</w:t>
      </w:r>
    </w:p>
    <w:p w:rsidR="00000000" w:rsidDel="00000000" w:rsidP="00000000" w:rsidRDefault="00000000" w:rsidRPr="00000000" w14:paraId="00000087">
      <w:pPr>
        <w:numPr>
          <w:ilvl w:val="1"/>
          <w:numId w:val="2"/>
        </w:numPr>
        <w:spacing w:after="0" w:afterAutospacing="0" w:before="0" w:beforeAutospacing="0" w:lineRule="auto"/>
        <w:ind w:left="1440" w:hanging="360"/>
      </w:pPr>
      <w:r w:rsidDel="00000000" w:rsidR="00000000" w:rsidRPr="00000000">
        <w:rPr>
          <w:rtl w:val="0"/>
        </w:rPr>
        <w:t xml:space="preserve">User clicks a "Draft Email" button on a school card.</w:t>
      </w:r>
    </w:p>
    <w:p w:rsidR="00000000" w:rsidDel="00000000" w:rsidP="00000000" w:rsidRDefault="00000000" w:rsidRPr="00000000" w14:paraId="00000088">
      <w:pPr>
        <w:numPr>
          <w:ilvl w:val="1"/>
          <w:numId w:val="2"/>
        </w:numPr>
        <w:spacing w:after="0" w:afterAutospacing="0" w:before="0" w:beforeAutospacing="0" w:lineRule="auto"/>
        <w:ind w:left="1440" w:hanging="360"/>
      </w:pPr>
      <w:r w:rsidDel="00000000" w:rsidR="00000000" w:rsidRPr="00000000">
        <w:rPr>
          <w:rtl w:val="0"/>
        </w:rPr>
        <w:t xml:space="preserve">An editor expands, showing a </w:t>
      </w:r>
      <w:r w:rsidDel="00000000" w:rsidR="00000000" w:rsidRPr="00000000">
        <w:rPr>
          <w:rFonts w:ascii="Roboto Mono" w:cs="Roboto Mono" w:eastAsia="Roboto Mono" w:hAnsi="Roboto Mono"/>
          <w:color w:val="188038"/>
          <w:rtl w:val="0"/>
        </w:rPr>
        <w:t xml:space="preserve">&lt;textarea&gt;</w:t>
      </w:r>
      <w:r w:rsidDel="00000000" w:rsidR="00000000" w:rsidRPr="00000000">
        <w:rPr>
          <w:rtl w:val="0"/>
        </w:rPr>
        <w:t xml:space="preserve"> for a "Custom Instruction" and a "Generate Draft" button.</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rtl w:val="0"/>
        </w:rPr>
        <w:t xml:space="preserve">User clicks "Generate Draft."</w:t>
      </w:r>
    </w:p>
    <w:p w:rsidR="00000000" w:rsidDel="00000000" w:rsidP="00000000" w:rsidRDefault="00000000" w:rsidRPr="00000000" w14:paraId="0000008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handleGenerateClick(event)</w:t>
      </w:r>
      <w:r w:rsidDel="00000000" w:rsidR="00000000" w:rsidRPr="00000000">
        <w:rPr>
          <w:rtl w:val="0"/>
        </w:rPr>
        <w:t xml:space="preserve"> calls the </w:t>
      </w:r>
      <w:r w:rsidDel="00000000" w:rsidR="00000000" w:rsidRPr="00000000">
        <w:rPr>
          <w:rFonts w:ascii="Roboto Mono" w:cs="Roboto Mono" w:eastAsia="Roboto Mono" w:hAnsi="Roboto Mono"/>
          <w:color w:val="188038"/>
          <w:rtl w:val="0"/>
        </w:rPr>
        <w:t xml:space="preserve">draftEmailForSchool()</w:t>
      </w:r>
      <w:r w:rsidDel="00000000" w:rsidR="00000000" w:rsidRPr="00000000">
        <w:rPr>
          <w:rtl w:val="0"/>
        </w:rPr>
        <w:t xml:space="preserve"> backend function.</w:t>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rtl w:val="0"/>
        </w:rPr>
        <w:t xml:space="preserve">This is where the app fails and shows the user an error.</w:t>
      </w:r>
    </w:p>
    <w:p w:rsidR="00000000" w:rsidDel="00000000" w:rsidP="00000000" w:rsidRDefault="00000000" w:rsidRPr="00000000" w14:paraId="0000008C">
      <w:pPr>
        <w:numPr>
          <w:ilvl w:val="1"/>
          <w:numId w:val="2"/>
        </w:numPr>
        <w:spacing w:after="0" w:afterAutospacing="0" w:before="0" w:beforeAutospacing="0" w:lineRule="auto"/>
        <w:ind w:left="1440" w:hanging="360"/>
      </w:pPr>
      <w:r w:rsidDel="00000000" w:rsidR="00000000" w:rsidRPr="00000000">
        <w:rPr>
          <w:b w:val="1"/>
          <w:bCs w:val="1"/>
          <w:rtl w:val="0"/>
        </w:rPr>
        <w:t xml:space="preserve">Intended Flow:</w:t>
      </w:r>
      <w:r w:rsidDel="00000000" w:rsidR="00000000" w:rsidRPr="00000000">
        <w:rPr>
          <w:rtl w:val="0"/>
        </w:rPr>
        <w:t xml:space="preserve"> The app </w:t>
      </w:r>
      <w:r w:rsidDel="00000000" w:rsidR="00000000" w:rsidRPr="00000000">
        <w:rPr>
          <w:i w:val="1"/>
          <w:iCs w:val="1"/>
          <w:rtl w:val="0"/>
        </w:rPr>
        <w:t xml:space="preserve">should</w:t>
      </w:r>
      <w:r w:rsidDel="00000000" w:rsidR="00000000" w:rsidRPr="00000000">
        <w:rPr>
          <w:rtl w:val="0"/>
        </w:rPr>
        <w:t xml:space="preserve"> populate editable "To," "Subject," and "Body" fields with the AI's response.</w:t>
      </w:r>
    </w:p>
    <w:p w:rsidR="00000000" w:rsidDel="00000000" w:rsidP="00000000" w:rsidRDefault="00000000" w:rsidRPr="00000000" w14:paraId="0000008D">
      <w:pPr>
        <w:numPr>
          <w:ilvl w:val="1"/>
          <w:numId w:val="2"/>
        </w:numPr>
        <w:spacing w:after="240" w:before="0" w:beforeAutospacing="0" w:lineRule="auto"/>
        <w:ind w:left="1440" w:hanging="360"/>
      </w:pPr>
      <w:r w:rsidDel="00000000" w:rsidR="00000000" w:rsidRPr="00000000">
        <w:rPr>
          <w:rtl w:val="0"/>
        </w:rPr>
        <w:t xml:space="preserve">The user </w:t>
      </w:r>
      <w:r w:rsidDel="00000000" w:rsidR="00000000" w:rsidRPr="00000000">
        <w:rPr>
          <w:i w:val="1"/>
          <w:iCs w:val="1"/>
          <w:rtl w:val="0"/>
        </w:rPr>
        <w:t xml:space="preserve">should</w:t>
      </w:r>
      <w:r w:rsidDel="00000000" w:rsidR="00000000" w:rsidRPr="00000000">
        <w:rPr>
          <w:rtl w:val="0"/>
        </w:rPr>
        <w:t xml:space="preserve"> then be able to edit the text, copy it, and click a "Log Contact" button.</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knkylcnrkum0" w:id="12"/>
      <w:bookmarkEnd w:id="12"/>
      <w:r w:rsidDel="00000000" w:rsidR="00000000" w:rsidRPr="00000000">
        <w:rPr>
          <w:b w:val="1"/>
          <w:bCs w:val="1"/>
          <w:color w:val="000000"/>
          <w:sz w:val="22"/>
          <w:szCs w:val="22"/>
          <w:rtl w:val="0"/>
        </w:rPr>
        <w:t xml:space="preserve">5. The Blocker</w:t>
      </w:r>
    </w:p>
    <w:p w:rsidR="00000000" w:rsidDel="00000000" w:rsidP="00000000" w:rsidRDefault="00000000" w:rsidRPr="00000000" w14:paraId="0000008F">
      <w:pPr>
        <w:spacing w:after="240" w:before="240" w:lineRule="auto"/>
        <w:rPr/>
      </w:pPr>
      <w:r w:rsidDel="00000000" w:rsidR="00000000" w:rsidRPr="00000000">
        <w:rPr>
          <w:rtl w:val="0"/>
        </w:rPr>
        <w:t xml:space="preserve">The project is 99% complete, but the API call in </w:t>
      </w:r>
      <w:r w:rsidDel="00000000" w:rsidR="00000000" w:rsidRPr="00000000">
        <w:rPr>
          <w:rFonts w:ascii="Roboto Mono" w:cs="Roboto Mono" w:eastAsia="Roboto Mono" w:hAnsi="Roboto Mono"/>
          <w:color w:val="188038"/>
          <w:rtl w:val="0"/>
        </w:rPr>
        <w:t xml:space="preserve">draftEmailForSchool</w:t>
      </w:r>
      <w:r w:rsidDel="00000000" w:rsidR="00000000" w:rsidRPr="00000000">
        <w:rPr>
          <w:rtl w:val="0"/>
        </w:rPr>
        <w:t xml:space="preserve"> is failing. The app was built using the "Easy Way" (</w:t>
      </w:r>
      <w:r w:rsidDel="00000000" w:rsidR="00000000" w:rsidRPr="00000000">
        <w:rPr>
          <w:rFonts w:ascii="Roboto Mono" w:cs="Roboto Mono" w:eastAsia="Roboto Mono" w:hAnsi="Roboto Mono"/>
          <w:color w:val="188038"/>
          <w:rtl w:val="0"/>
        </w:rPr>
        <w:t xml:space="preserve">aistudio.google.com</w:t>
      </w:r>
      <w:r w:rsidDel="00000000" w:rsidR="00000000" w:rsidRPr="00000000">
        <w:rPr>
          <w:rtl w:val="0"/>
        </w:rPr>
        <w:t xml:space="preserve">) to get an API key, which was stored in Apps Script's </w:t>
      </w:r>
      <w:r w:rsidDel="00000000" w:rsidR="00000000" w:rsidRPr="00000000">
        <w:rPr>
          <w:rFonts w:ascii="Roboto Mono" w:cs="Roboto Mono" w:eastAsia="Roboto Mono" w:hAnsi="Roboto Mono"/>
          <w:color w:val="188038"/>
          <w:rtl w:val="0"/>
        </w:rPr>
        <w:t xml:space="preserve">PropertiesService</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Despite the key being correct and the </w:t>
      </w:r>
      <w:r w:rsidDel="00000000" w:rsidR="00000000" w:rsidRPr="00000000">
        <w:rPr>
          <w:rFonts w:ascii="Roboto Mono" w:cs="Roboto Mono" w:eastAsia="Roboto Mono" w:hAnsi="Roboto Mono"/>
          <w:color w:val="188038"/>
          <w:rtl w:val="0"/>
        </w:rPr>
        <w:t xml:space="preserve">gemini-pro</w:t>
      </w:r>
      <w:r w:rsidDel="00000000" w:rsidR="00000000" w:rsidRPr="00000000">
        <w:rPr>
          <w:rtl w:val="0"/>
        </w:rPr>
        <w:t xml:space="preserve"> model being specified, the API call returns a 404 error: </w:t>
      </w:r>
      <w:r w:rsidDel="00000000" w:rsidR="00000000" w:rsidRPr="00000000">
        <w:rPr>
          <w:rFonts w:ascii="Roboto Mono" w:cs="Roboto Mono" w:eastAsia="Roboto Mono" w:hAnsi="Roboto Mono"/>
          <w:color w:val="188038"/>
          <w:rtl w:val="0"/>
        </w:rPr>
        <w:t xml:space="preserve">models/gemini-pro is not found</w:t>
      </w:r>
      <w:r w:rsidDel="00000000" w:rsidR="00000000" w:rsidRPr="00000000">
        <w:rPr>
          <w:rtl w:val="0"/>
        </w:rPr>
        <w:t xml:space="preserve">. This suggests the project that the API key is tied to does not have the "Generative Language API" enabled, but all attempts to find and enable this have failed.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0"/>
        <w:keepLines w:val="0"/>
        <w:spacing w:after="80" w:before="0" w:lineRule="auto"/>
        <w:rPr>
          <w:b w:val="1"/>
          <w:bCs w:val="1"/>
          <w:sz w:val="34"/>
          <w:szCs w:val="34"/>
        </w:rPr>
      </w:pPr>
      <w:bookmarkStart w:colFirst="0" w:colLast="0" w:name="_c75iikrwwsef" w:id="13"/>
      <w:bookmarkEnd w:id="13"/>
      <w:r w:rsidDel="00000000" w:rsidR="00000000" w:rsidRPr="00000000">
        <w:rPr>
          <w:b w:val="1"/>
          <w:bCs w:val="1"/>
          <w:sz w:val="34"/>
          <w:szCs w:val="34"/>
          <w:rtl w:val="0"/>
        </w:rPr>
        <w:t xml:space="preserve">🏛️ Minerva University: A Long-Form Summary</w:t>
      </w:r>
    </w:p>
    <w:p w:rsidR="00000000" w:rsidDel="00000000" w:rsidP="00000000" w:rsidRDefault="00000000" w:rsidRPr="00000000" w14:paraId="00000097">
      <w:pPr>
        <w:spacing w:after="240" w:lineRule="auto"/>
        <w:rPr/>
      </w:pPr>
      <w:r w:rsidDel="00000000" w:rsidR="00000000" w:rsidRPr="00000000">
        <w:rPr>
          <w:rtl w:val="0"/>
        </w:rPr>
        <w:t xml:space="preserve">Minerva University is a private, non-profit, and highly selective institution established to fundamentally reform the undergraduate education experience. It operates on a revolutionary global rotation and active learning model, aiming to develop </w:t>
      </w:r>
      <w:r w:rsidDel="00000000" w:rsidR="00000000" w:rsidRPr="00000000">
        <w:rPr>
          <w:b w:val="1"/>
          <w:bCs w:val="1"/>
          <w:rtl w:val="0"/>
        </w:rPr>
        <w:t xml:space="preserve">critical wisdom</w:t>
      </w:r>
      <w:r w:rsidDel="00000000" w:rsidR="00000000" w:rsidRPr="00000000">
        <w:rPr>
          <w:rtl w:val="0"/>
        </w:rPr>
        <w:t xml:space="preserve"> and practical, transferable skills in its students.</w:t>
      </w:r>
    </w:p>
    <w:p w:rsidR="00000000" w:rsidDel="00000000" w:rsidP="00000000" w:rsidRDefault="00000000" w:rsidRPr="00000000" w14:paraId="00000098">
      <w:pPr>
        <w:pStyle w:val="Heading3"/>
        <w:keepNext w:val="0"/>
        <w:keepLines w:val="0"/>
        <w:spacing w:before="0" w:lineRule="auto"/>
        <w:rPr>
          <w:b w:val="1"/>
          <w:bCs w:val="1"/>
          <w:color w:val="000000"/>
          <w:sz w:val="26"/>
          <w:szCs w:val="26"/>
        </w:rPr>
      </w:pPr>
      <w:bookmarkStart w:colFirst="0" w:colLast="0" w:name="_2v2y45huwsxk" w:id="14"/>
      <w:bookmarkEnd w:id="14"/>
      <w:r w:rsidDel="00000000" w:rsidR="00000000" w:rsidRPr="00000000">
        <w:rPr>
          <w:b w:val="1"/>
          <w:bCs w:val="1"/>
          <w:color w:val="000000"/>
          <w:sz w:val="26"/>
          <w:szCs w:val="26"/>
          <w:rtl w:val="0"/>
        </w:rPr>
        <w:t xml:space="preserve">I. History and Foundation: The 'Minerva Project'</w:t>
      </w:r>
    </w:p>
    <w:p w:rsidR="00000000" w:rsidDel="00000000" w:rsidP="00000000" w:rsidRDefault="00000000" w:rsidRPr="00000000" w14:paraId="00000099">
      <w:pPr>
        <w:pStyle w:val="Heading4"/>
        <w:keepNext w:val="0"/>
        <w:keepLines w:val="0"/>
        <w:spacing w:after="40" w:before="0" w:lineRule="auto"/>
        <w:rPr>
          <w:b w:val="1"/>
          <w:bCs w:val="1"/>
          <w:color w:val="000000"/>
          <w:sz w:val="22"/>
          <w:szCs w:val="22"/>
        </w:rPr>
      </w:pPr>
      <w:bookmarkStart w:colFirst="0" w:colLast="0" w:name="_uejieo516onu" w:id="15"/>
      <w:bookmarkEnd w:id="15"/>
      <w:r w:rsidDel="00000000" w:rsidR="00000000" w:rsidRPr="00000000">
        <w:rPr>
          <w:b w:val="1"/>
          <w:bCs w:val="1"/>
          <w:color w:val="000000"/>
          <w:sz w:val="22"/>
          <w:szCs w:val="22"/>
          <w:rtl w:val="0"/>
        </w:rPr>
        <w:t xml:space="preserve">The Founder and the Critique</w:t>
      </w:r>
    </w:p>
    <w:p w:rsidR="00000000" w:rsidDel="00000000" w:rsidP="00000000" w:rsidRDefault="00000000" w:rsidRPr="00000000" w14:paraId="0000009A">
      <w:pPr>
        <w:spacing w:after="240" w:lineRule="auto"/>
        <w:rPr/>
      </w:pPr>
      <w:r w:rsidDel="00000000" w:rsidR="00000000" w:rsidRPr="00000000">
        <w:rPr>
          <w:rtl w:val="0"/>
        </w:rPr>
        <w:t xml:space="preserve">The concept for Minerva was conceived by </w:t>
      </w:r>
      <w:r w:rsidDel="00000000" w:rsidR="00000000" w:rsidRPr="00000000">
        <w:rPr>
          <w:b w:val="1"/>
          <w:bCs w:val="1"/>
          <w:rtl w:val="0"/>
        </w:rPr>
        <w:t xml:space="preserve">Ben Nelson</w:t>
      </w:r>
      <w:r w:rsidDel="00000000" w:rsidR="00000000" w:rsidRPr="00000000">
        <w:rPr>
          <w:rtl w:val="0"/>
        </w:rPr>
        <w:t xml:space="preserve">, an American businessman and former CEO of the photo-sharing service Snapfish. His passion for educational reform was sparked during his time as a student at the University of Pennsylvania's Wharton School, where he authored a blueprint for curricular change that was largely ignored by the rigid system.</w:t>
      </w:r>
    </w:p>
    <w:p w:rsidR="00000000" w:rsidDel="00000000" w:rsidP="00000000" w:rsidRDefault="00000000" w:rsidRPr="00000000" w14:paraId="0000009B">
      <w:pPr>
        <w:spacing w:after="240" w:lineRule="auto"/>
        <w:rPr/>
      </w:pPr>
      <w:r w:rsidDel="00000000" w:rsidR="00000000" w:rsidRPr="00000000">
        <w:rPr>
          <w:rtl w:val="0"/>
        </w:rPr>
        <w:t xml:space="preserve">Nelson’s foundational belief was that the traditional university model was fundamentally broken, characterized by:</w:t>
      </w:r>
    </w:p>
    <w:p w:rsidR="00000000" w:rsidDel="00000000" w:rsidP="00000000" w:rsidRDefault="00000000" w:rsidRPr="00000000" w14:paraId="0000009C">
      <w:pPr>
        <w:numPr>
          <w:ilvl w:val="0"/>
          <w:numId w:val="14"/>
        </w:numPr>
        <w:spacing w:after="0" w:afterAutospacing="0" w:lineRule="auto"/>
        <w:ind w:left="720" w:hanging="360"/>
      </w:pPr>
      <w:r w:rsidDel="00000000" w:rsidR="00000000" w:rsidRPr="00000000">
        <w:rPr>
          <w:b w:val="1"/>
          <w:bCs w:val="1"/>
          <w:rtl w:val="0"/>
        </w:rPr>
        <w:t xml:space="preserve">Passive Learning:</w:t>
      </w:r>
      <w:r w:rsidDel="00000000" w:rsidR="00000000" w:rsidRPr="00000000">
        <w:rPr>
          <w:rtl w:val="0"/>
        </w:rPr>
        <w:t xml:space="preserve"> Heavy reliance on lectures, which cognitive science shows is poor for long-term retention and skill transfer.</w:t>
      </w:r>
    </w:p>
    <w:p w:rsidR="00000000" w:rsidDel="00000000" w:rsidP="00000000" w:rsidRDefault="00000000" w:rsidRPr="00000000" w14:paraId="0000009D">
      <w:pPr>
        <w:numPr>
          <w:ilvl w:val="0"/>
          <w:numId w:val="14"/>
        </w:numPr>
        <w:spacing w:after="0" w:afterAutospacing="0" w:lineRule="auto"/>
        <w:ind w:left="720" w:hanging="360"/>
      </w:pPr>
      <w:r w:rsidDel="00000000" w:rsidR="00000000" w:rsidRPr="00000000">
        <w:rPr>
          <w:b w:val="1"/>
          <w:bCs w:val="1"/>
          <w:rtl w:val="0"/>
        </w:rPr>
        <w:t xml:space="preserve">Institutional Inertia:</w:t>
      </w:r>
      <w:r w:rsidDel="00000000" w:rsidR="00000000" w:rsidRPr="00000000">
        <w:rPr>
          <w:rtl w:val="0"/>
        </w:rPr>
        <w:t xml:space="preserve"> Traditional tenure and large endowments that discourage innovation and focus resources on administrative overhead and research over undergraduate teaching.</w:t>
      </w:r>
    </w:p>
    <w:p w:rsidR="00000000" w:rsidDel="00000000" w:rsidP="00000000" w:rsidRDefault="00000000" w:rsidRPr="00000000" w14:paraId="0000009E">
      <w:pPr>
        <w:numPr>
          <w:ilvl w:val="0"/>
          <w:numId w:val="14"/>
        </w:numPr>
        <w:spacing w:after="0" w:afterAutospacing="0" w:lineRule="auto"/>
        <w:ind w:left="720" w:hanging="360"/>
      </w:pPr>
      <w:r w:rsidDel="00000000" w:rsidR="00000000" w:rsidRPr="00000000">
        <w:rPr>
          <w:b w:val="1"/>
          <w:bCs w:val="1"/>
          <w:rtl w:val="0"/>
        </w:rPr>
        <w:t xml:space="preserve">Lack of Practicality:</w:t>
      </w:r>
      <w:r w:rsidDel="00000000" w:rsidR="00000000" w:rsidRPr="00000000">
        <w:rPr>
          <w:rtl w:val="0"/>
        </w:rPr>
        <w:t xml:space="preserve"> Failure to explicitly teach the practical, critical-thinking skills that employers and society truly need.</w:t>
      </w:r>
    </w:p>
    <w:p w:rsidR="00000000" w:rsidDel="00000000" w:rsidP="00000000" w:rsidRDefault="00000000" w:rsidRPr="00000000" w14:paraId="0000009F">
      <w:pPr>
        <w:numPr>
          <w:ilvl w:val="0"/>
          <w:numId w:val="14"/>
        </w:numPr>
        <w:spacing w:after="240" w:lineRule="auto"/>
        <w:ind w:left="720" w:hanging="360"/>
      </w:pPr>
      <w:r w:rsidDel="00000000" w:rsidR="00000000" w:rsidRPr="00000000">
        <w:rPr>
          <w:b w:val="1"/>
          <w:bCs w:val="1"/>
          <w:rtl w:val="0"/>
        </w:rPr>
        <w:t xml:space="preserve">Geographic Isolation:</w:t>
      </w:r>
      <w:r w:rsidDel="00000000" w:rsidR="00000000" w:rsidRPr="00000000">
        <w:rPr>
          <w:rtl w:val="0"/>
        </w:rPr>
        <w:t xml:space="preserve"> The "ivory tower" campus model that sequesters students from the complex, real-world issues of major urban centers.</w:t>
      </w:r>
    </w:p>
    <w:p w:rsidR="00000000" w:rsidDel="00000000" w:rsidP="00000000" w:rsidRDefault="00000000" w:rsidRPr="00000000" w14:paraId="000000A0">
      <w:pPr>
        <w:pStyle w:val="Heading4"/>
        <w:keepNext w:val="0"/>
        <w:keepLines w:val="0"/>
        <w:spacing w:after="40" w:before="0" w:lineRule="auto"/>
        <w:rPr>
          <w:b w:val="1"/>
          <w:bCs w:val="1"/>
          <w:color w:val="000000"/>
          <w:sz w:val="22"/>
          <w:szCs w:val="22"/>
        </w:rPr>
      </w:pPr>
      <w:bookmarkStart w:colFirst="0" w:colLast="0" w:name="_kut605gupm3n" w:id="16"/>
      <w:bookmarkEnd w:id="16"/>
      <w:r w:rsidDel="00000000" w:rsidR="00000000" w:rsidRPr="00000000">
        <w:rPr>
          <w:b w:val="1"/>
          <w:bCs w:val="1"/>
          <w:color w:val="000000"/>
          <w:sz w:val="22"/>
          <w:szCs w:val="22"/>
          <w:rtl w:val="0"/>
        </w:rPr>
        <w:t xml:space="preserve">Founding and Initial Incubation (2011–2014)</w:t>
      </w:r>
    </w:p>
    <w:p w:rsidR="00000000" w:rsidDel="00000000" w:rsidP="00000000" w:rsidRDefault="00000000" w:rsidRPr="00000000" w14:paraId="000000A1">
      <w:pPr>
        <w:numPr>
          <w:ilvl w:val="0"/>
          <w:numId w:val="9"/>
        </w:numPr>
        <w:spacing w:after="0" w:afterAutospacing="0" w:lineRule="auto"/>
        <w:ind w:left="720" w:hanging="360"/>
      </w:pPr>
      <w:r w:rsidDel="00000000" w:rsidR="00000000" w:rsidRPr="00000000">
        <w:rPr>
          <w:b w:val="1"/>
          <w:bCs w:val="1"/>
          <w:rtl w:val="0"/>
        </w:rPr>
        <w:t xml:space="preserve">2011:</w:t>
      </w:r>
      <w:r w:rsidDel="00000000" w:rsidR="00000000" w:rsidRPr="00000000">
        <w:rPr>
          <w:rtl w:val="0"/>
        </w:rPr>
        <w:t xml:space="preserve"> Nelson founded the </w:t>
      </w:r>
      <w:r w:rsidDel="00000000" w:rsidR="00000000" w:rsidRPr="00000000">
        <w:rPr>
          <w:b w:val="1"/>
          <w:bCs w:val="1"/>
          <w:rtl w:val="0"/>
        </w:rPr>
        <w:t xml:space="preserve">Minerva Project</w:t>
      </w:r>
      <w:r w:rsidDel="00000000" w:rsidR="00000000" w:rsidRPr="00000000">
        <w:rPr>
          <w:rtl w:val="0"/>
        </w:rPr>
        <w:t xml:space="preserve"> (a for-profit entity) with the audacious goal of building "the best university in the world."</w:t>
      </w:r>
    </w:p>
    <w:p w:rsidR="00000000" w:rsidDel="00000000" w:rsidP="00000000" w:rsidRDefault="00000000" w:rsidRPr="00000000" w14:paraId="000000A2">
      <w:pPr>
        <w:numPr>
          <w:ilvl w:val="0"/>
          <w:numId w:val="9"/>
        </w:numPr>
        <w:spacing w:after="0" w:afterAutospacing="0" w:lineRule="auto"/>
        <w:ind w:left="720" w:hanging="360"/>
      </w:pPr>
      <w:r w:rsidDel="00000000" w:rsidR="00000000" w:rsidRPr="00000000">
        <w:rPr>
          <w:b w:val="1"/>
          <w:bCs w:val="1"/>
          <w:rtl w:val="0"/>
        </w:rPr>
        <w:t xml:space="preserve">2012:</w:t>
      </w:r>
      <w:r w:rsidDel="00000000" w:rsidR="00000000" w:rsidRPr="00000000">
        <w:rPr>
          <w:rtl w:val="0"/>
        </w:rPr>
        <w:t xml:space="preserve"> Minerva Project received a significant </w:t>
      </w:r>
      <w:r w:rsidDel="00000000" w:rsidR="00000000" w:rsidRPr="00000000">
        <w:rPr>
          <w:b w:val="1"/>
          <w:bCs w:val="1"/>
          <w:rtl w:val="0"/>
        </w:rPr>
        <w:t xml:space="preserve">$25 million seed investment from Benchmark Capital</w:t>
      </w:r>
      <w:r w:rsidDel="00000000" w:rsidR="00000000" w:rsidRPr="00000000">
        <w:rPr>
          <w:rtl w:val="0"/>
        </w:rPr>
        <w:t xml:space="preserve">, the largest single seed investment the venture firm had ever made at the time.</w:t>
      </w:r>
    </w:p>
    <w:p w:rsidR="00000000" w:rsidDel="00000000" w:rsidP="00000000" w:rsidRDefault="00000000" w:rsidRPr="00000000" w14:paraId="000000A3">
      <w:pPr>
        <w:numPr>
          <w:ilvl w:val="0"/>
          <w:numId w:val="9"/>
        </w:numPr>
        <w:spacing w:after="0" w:afterAutospacing="0" w:lineRule="auto"/>
        <w:ind w:left="720" w:hanging="360"/>
      </w:pPr>
      <w:r w:rsidDel="00000000" w:rsidR="00000000" w:rsidRPr="00000000">
        <w:rPr>
          <w:b w:val="1"/>
          <w:bCs w:val="1"/>
          <w:rtl w:val="0"/>
        </w:rPr>
        <w:t xml:space="preserve">2013:</w:t>
      </w:r>
      <w:r w:rsidDel="00000000" w:rsidR="00000000" w:rsidRPr="00000000">
        <w:rPr>
          <w:rtl w:val="0"/>
        </w:rPr>
        <w:t xml:space="preserve"> They hired </w:t>
      </w:r>
      <w:r w:rsidDel="00000000" w:rsidR="00000000" w:rsidRPr="00000000">
        <w:rPr>
          <w:b w:val="1"/>
          <w:bCs w:val="1"/>
          <w:rtl w:val="0"/>
        </w:rPr>
        <w:t xml:space="preserve">Stephen M. Kosslyn</w:t>
      </w:r>
      <w:r w:rsidDel="00000000" w:rsidR="00000000" w:rsidRPr="00000000">
        <w:rPr>
          <w:rtl w:val="0"/>
        </w:rPr>
        <w:t xml:space="preserve">, a renowned cognitive scientist and former Dean of Social Sciences at Harvard, as the Founding Dean. Kosslyn was tasked with designing the curriculum entirely based on the science of learning.</w:t>
      </w:r>
    </w:p>
    <w:p w:rsidR="00000000" w:rsidDel="00000000" w:rsidP="00000000" w:rsidRDefault="00000000" w:rsidRPr="00000000" w14:paraId="000000A4">
      <w:pPr>
        <w:numPr>
          <w:ilvl w:val="0"/>
          <w:numId w:val="9"/>
        </w:numPr>
        <w:spacing w:after="0" w:afterAutospacing="0" w:lineRule="auto"/>
        <w:ind w:left="720" w:hanging="360"/>
      </w:pPr>
      <w:r w:rsidDel="00000000" w:rsidR="00000000" w:rsidRPr="00000000">
        <w:rPr>
          <w:b w:val="1"/>
          <w:bCs w:val="1"/>
          <w:rtl w:val="0"/>
        </w:rPr>
        <w:t xml:space="preserve">Accreditation Strategy:</w:t>
      </w:r>
      <w:r w:rsidDel="00000000" w:rsidR="00000000" w:rsidRPr="00000000">
        <w:rPr>
          <w:rtl w:val="0"/>
        </w:rPr>
        <w:t xml:space="preserve"> To overcome the lengthy process of initial accreditation, Minerva established an alliance with the </w:t>
      </w:r>
      <w:r w:rsidDel="00000000" w:rsidR="00000000" w:rsidRPr="00000000">
        <w:rPr>
          <w:b w:val="1"/>
          <w:bCs w:val="1"/>
          <w:rtl w:val="0"/>
        </w:rPr>
        <w:t xml:space="preserve">Keck Graduate Institute (KGI)</w:t>
      </w:r>
      <w:r w:rsidDel="00000000" w:rsidR="00000000" w:rsidRPr="00000000">
        <w:rPr>
          <w:rtl w:val="0"/>
        </w:rPr>
        <w:t xml:space="preserve">, one of the Claremont Colleges in California. The program launched as the </w:t>
      </w:r>
      <w:r w:rsidDel="00000000" w:rsidR="00000000" w:rsidRPr="00000000">
        <w:rPr>
          <w:b w:val="1"/>
          <w:bCs w:val="1"/>
          <w:rtl w:val="0"/>
        </w:rPr>
        <w:t xml:space="preserve">Minerva Schools at KGI</w:t>
      </w:r>
      <w:r w:rsidDel="00000000" w:rsidR="00000000" w:rsidRPr="00000000">
        <w:rPr>
          <w:rtl w:val="0"/>
        </w:rPr>
        <w:t xml:space="preserve">, allowing it to operate under KGI's existing accreditation.</w:t>
      </w:r>
    </w:p>
    <w:p w:rsidR="00000000" w:rsidDel="00000000" w:rsidP="00000000" w:rsidRDefault="00000000" w:rsidRPr="00000000" w14:paraId="000000A5">
      <w:pPr>
        <w:numPr>
          <w:ilvl w:val="0"/>
          <w:numId w:val="9"/>
        </w:numPr>
        <w:spacing w:after="240" w:lineRule="auto"/>
        <w:ind w:left="720" w:hanging="360"/>
      </w:pPr>
      <w:r w:rsidDel="00000000" w:rsidR="00000000" w:rsidRPr="00000000">
        <w:rPr>
          <w:b w:val="1"/>
          <w:bCs w:val="1"/>
          <w:rtl w:val="0"/>
        </w:rPr>
        <w:t xml:space="preserve">2014:</w:t>
      </w:r>
      <w:r w:rsidDel="00000000" w:rsidR="00000000" w:rsidRPr="00000000">
        <w:rPr>
          <w:rtl w:val="0"/>
        </w:rPr>
        <w:t xml:space="preserve"> The first class of Minerva students, a small and highly diverse group, was admitted. Its initial 2.8% acceptance rate made it immediately one of the most selective undergraduate programs in the world.</w:t>
      </w:r>
    </w:p>
    <w:p w:rsidR="00000000" w:rsidDel="00000000" w:rsidP="00000000" w:rsidRDefault="00000000" w:rsidRPr="00000000" w14:paraId="000000A6">
      <w:pPr>
        <w:pStyle w:val="Heading4"/>
        <w:keepNext w:val="0"/>
        <w:keepLines w:val="0"/>
        <w:spacing w:after="40" w:before="0" w:lineRule="auto"/>
        <w:rPr>
          <w:b w:val="1"/>
          <w:bCs w:val="1"/>
          <w:color w:val="000000"/>
          <w:sz w:val="22"/>
          <w:szCs w:val="22"/>
        </w:rPr>
      </w:pPr>
      <w:bookmarkStart w:colFirst="0" w:colLast="0" w:name="_842dvdtovbzc" w:id="17"/>
      <w:bookmarkEnd w:id="17"/>
      <w:r w:rsidDel="00000000" w:rsidR="00000000" w:rsidRPr="00000000">
        <w:rPr>
          <w:b w:val="1"/>
          <w:bCs w:val="1"/>
          <w:color w:val="000000"/>
          <w:sz w:val="22"/>
          <w:szCs w:val="22"/>
          <w:rtl w:val="0"/>
        </w:rPr>
        <w:t xml:space="preserve">Independence and Name Change (2021)</w:t>
      </w:r>
    </w:p>
    <w:p w:rsidR="00000000" w:rsidDel="00000000" w:rsidP="00000000" w:rsidRDefault="00000000" w:rsidRPr="00000000" w14:paraId="000000A7">
      <w:pPr>
        <w:numPr>
          <w:ilvl w:val="0"/>
          <w:numId w:val="11"/>
        </w:numPr>
        <w:spacing w:after="0" w:afterAutospacing="0" w:lineRule="auto"/>
        <w:ind w:left="720" w:hanging="360"/>
      </w:pPr>
      <w:r w:rsidDel="00000000" w:rsidR="00000000" w:rsidRPr="00000000">
        <w:rPr>
          <w:b w:val="1"/>
          <w:bCs w:val="1"/>
          <w:rtl w:val="0"/>
        </w:rPr>
        <w:t xml:space="preserve">2021:</w:t>
      </w:r>
      <w:r w:rsidDel="00000000" w:rsidR="00000000" w:rsidRPr="00000000">
        <w:rPr>
          <w:rtl w:val="0"/>
        </w:rPr>
        <w:t xml:space="preserve"> The Minerva Institute for Research and Scholarship (a non-profit, tax-exempt entity) successfully completed the accreditation process separately from KGI. It was officially granted independent accreditation by the WASC Senior College and University Commission (WSCUC).</w:t>
      </w:r>
    </w:p>
    <w:p w:rsidR="00000000" w:rsidDel="00000000" w:rsidP="00000000" w:rsidRDefault="00000000" w:rsidRPr="00000000" w14:paraId="000000A8">
      <w:pPr>
        <w:numPr>
          <w:ilvl w:val="0"/>
          <w:numId w:val="11"/>
        </w:numPr>
        <w:spacing w:after="240" w:lineRule="auto"/>
        <w:ind w:left="720" w:hanging="360"/>
      </w:pPr>
      <w:r w:rsidDel="00000000" w:rsidR="00000000" w:rsidRPr="00000000">
        <w:rPr>
          <w:b w:val="1"/>
          <w:bCs w:val="1"/>
          <w:rtl w:val="0"/>
        </w:rPr>
        <w:t xml:space="preserve">Name Change:</w:t>
      </w:r>
      <w:r w:rsidDel="00000000" w:rsidR="00000000" w:rsidRPr="00000000">
        <w:rPr>
          <w:rtl w:val="0"/>
        </w:rPr>
        <w:t xml:space="preserve"> Following its independent accreditation, the institution was formally renamed </w:t>
      </w:r>
      <w:r w:rsidDel="00000000" w:rsidR="00000000" w:rsidRPr="00000000">
        <w:rPr>
          <w:b w:val="1"/>
          <w:bCs w:val="1"/>
          <w:rtl w:val="0"/>
        </w:rPr>
        <w:t xml:space="preserve">Minerva University</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0" w:lineRule="auto"/>
        <w:rPr>
          <w:b w:val="1"/>
          <w:bCs w:val="1"/>
          <w:color w:val="000000"/>
          <w:sz w:val="26"/>
          <w:szCs w:val="26"/>
        </w:rPr>
      </w:pPr>
      <w:bookmarkStart w:colFirst="0" w:colLast="0" w:name="_lu1cjix6xwoe" w:id="18"/>
      <w:bookmarkEnd w:id="18"/>
      <w:r w:rsidDel="00000000" w:rsidR="00000000" w:rsidRPr="00000000">
        <w:rPr>
          <w:b w:val="1"/>
          <w:bCs w:val="1"/>
          <w:color w:val="000000"/>
          <w:sz w:val="26"/>
          <w:szCs w:val="26"/>
          <w:rtl w:val="0"/>
        </w:rPr>
        <w:t xml:space="preserve">II. The Foundational Pillars (The "Intentional" Design)</w:t>
      </w:r>
    </w:p>
    <w:p w:rsidR="00000000" w:rsidDel="00000000" w:rsidP="00000000" w:rsidRDefault="00000000" w:rsidRPr="00000000" w14:paraId="000000AB">
      <w:pPr>
        <w:spacing w:after="240" w:lineRule="auto"/>
        <w:rPr/>
      </w:pPr>
      <w:r w:rsidDel="00000000" w:rsidR="00000000" w:rsidRPr="00000000">
        <w:rPr>
          <w:rtl w:val="0"/>
        </w:rPr>
        <w:t xml:space="preserve">Minerva's educational model is built on four interconnected pillars:</w:t>
      </w:r>
    </w:p>
    <w:p w:rsidR="00000000" w:rsidDel="00000000" w:rsidP="00000000" w:rsidRDefault="00000000" w:rsidRPr="00000000" w14:paraId="000000AC">
      <w:pPr>
        <w:pStyle w:val="Heading4"/>
        <w:keepNext w:val="0"/>
        <w:keepLines w:val="0"/>
        <w:spacing w:after="40" w:before="0" w:lineRule="auto"/>
        <w:rPr>
          <w:b w:val="1"/>
          <w:bCs w:val="1"/>
          <w:color w:val="000000"/>
          <w:sz w:val="22"/>
          <w:szCs w:val="22"/>
        </w:rPr>
      </w:pPr>
      <w:bookmarkStart w:colFirst="0" w:colLast="0" w:name="_q0o2uuifd7gd" w:id="19"/>
      <w:bookmarkEnd w:id="19"/>
      <w:r w:rsidDel="00000000" w:rsidR="00000000" w:rsidRPr="00000000">
        <w:rPr>
          <w:b w:val="1"/>
          <w:bCs w:val="1"/>
          <w:color w:val="000000"/>
          <w:sz w:val="22"/>
          <w:szCs w:val="22"/>
          <w:rtl w:val="0"/>
        </w:rPr>
        <w:t xml:space="preserve">1. First-Principles Curriculum: Habits of Mind and Foundational Concepts</w:t>
      </w:r>
    </w:p>
    <w:p w:rsidR="00000000" w:rsidDel="00000000" w:rsidP="00000000" w:rsidRDefault="00000000" w:rsidRPr="00000000" w14:paraId="000000AD">
      <w:pPr>
        <w:spacing w:after="240" w:lineRule="auto"/>
        <w:rPr/>
      </w:pPr>
      <w:r w:rsidDel="00000000" w:rsidR="00000000" w:rsidRPr="00000000">
        <w:rPr>
          <w:rtl w:val="0"/>
        </w:rPr>
        <w:t xml:space="preserve">The curriculum does not focus on rote memorization of content (which is better done via preparatory work), but on </w:t>
      </w:r>
      <w:r w:rsidDel="00000000" w:rsidR="00000000" w:rsidRPr="00000000">
        <w:rPr>
          <w:b w:val="1"/>
          <w:bCs w:val="1"/>
          <w:rtl w:val="0"/>
        </w:rPr>
        <w:t xml:space="preserve">explicitly teaching and practicing cognitive skills</w:t>
      </w:r>
      <w:r w:rsidDel="00000000" w:rsidR="00000000" w:rsidRPr="00000000">
        <w:rPr>
          <w:rtl w:val="0"/>
        </w:rPr>
        <w:t xml:space="preserve">.</w:t>
      </w:r>
    </w:p>
    <w:p w:rsidR="00000000" w:rsidDel="00000000" w:rsidP="00000000" w:rsidRDefault="00000000" w:rsidRPr="00000000" w14:paraId="000000AE">
      <w:pPr>
        <w:numPr>
          <w:ilvl w:val="0"/>
          <w:numId w:val="12"/>
        </w:numPr>
        <w:spacing w:after="0" w:afterAutospacing="0" w:lineRule="auto"/>
        <w:ind w:left="720" w:hanging="360"/>
      </w:pPr>
      <w:r w:rsidDel="00000000" w:rsidR="00000000" w:rsidRPr="00000000">
        <w:rPr>
          <w:b w:val="1"/>
          <w:bCs w:val="1"/>
          <w:rtl w:val="0"/>
        </w:rPr>
        <w:t xml:space="preserve">Habits of Mind (HoM):</w:t>
      </w:r>
      <w:r w:rsidDel="00000000" w:rsidR="00000000" w:rsidRPr="00000000">
        <w:rPr>
          <w:rtl w:val="0"/>
        </w:rPr>
        <w:t xml:space="preserve"> 100 domain-general cognitive skills (e.g., "Critical Thinking: Reasoning with Evidence," "Creative Thinking: Identifying Assumptions," "Effective Communication: Structuring an Argument") that are reinforced in every class, every week.</w:t>
      </w:r>
    </w:p>
    <w:p w:rsidR="00000000" w:rsidDel="00000000" w:rsidP="00000000" w:rsidRDefault="00000000" w:rsidRPr="00000000" w14:paraId="000000AF">
      <w:pPr>
        <w:numPr>
          <w:ilvl w:val="0"/>
          <w:numId w:val="12"/>
        </w:numPr>
        <w:spacing w:after="0" w:afterAutospacing="0" w:lineRule="auto"/>
        <w:ind w:left="720" w:hanging="360"/>
      </w:pPr>
      <w:r w:rsidDel="00000000" w:rsidR="00000000" w:rsidRPr="00000000">
        <w:rPr>
          <w:b w:val="1"/>
          <w:bCs w:val="1"/>
          <w:rtl w:val="0"/>
        </w:rPr>
        <w:t xml:space="preserve">Foundational Concepts (FCs):</w:t>
      </w:r>
      <w:r w:rsidDel="00000000" w:rsidR="00000000" w:rsidRPr="00000000">
        <w:rPr>
          <w:rtl w:val="0"/>
        </w:rPr>
        <w:t xml:space="preserve"> Core concepts from various disciplines (e.g., Opportunity Cost from economics, Causality from philosophy) that are constantly applied across all majors.</w:t>
      </w:r>
    </w:p>
    <w:p w:rsidR="00000000" w:rsidDel="00000000" w:rsidP="00000000" w:rsidRDefault="00000000" w:rsidRPr="00000000" w14:paraId="000000B0">
      <w:pPr>
        <w:numPr>
          <w:ilvl w:val="0"/>
          <w:numId w:val="12"/>
        </w:numPr>
        <w:spacing w:after="240" w:lineRule="auto"/>
        <w:ind w:left="720" w:hanging="360"/>
      </w:pPr>
      <w:r w:rsidDel="00000000" w:rsidR="00000000" w:rsidRPr="00000000">
        <w:rPr>
          <w:b w:val="1"/>
          <w:bCs w:val="1"/>
          <w:rtl w:val="0"/>
        </w:rPr>
        <w:t xml:space="preserve">Cornerstone Courses:</w:t>
      </w:r>
      <w:r w:rsidDel="00000000" w:rsidR="00000000" w:rsidRPr="00000000">
        <w:rPr>
          <w:rtl w:val="0"/>
        </w:rPr>
        <w:t xml:space="preserve"> The first year is composed entirely of four year-long interdisciplinary courses (e.g., Formal Analyses, Complex Systems, Empirical Analyses) dedicated to establishing this foundation of HoMs and FCs.</w:t>
      </w:r>
    </w:p>
    <w:p w:rsidR="00000000" w:rsidDel="00000000" w:rsidP="00000000" w:rsidRDefault="00000000" w:rsidRPr="00000000" w14:paraId="000000B1">
      <w:pPr>
        <w:pStyle w:val="Heading4"/>
        <w:keepNext w:val="0"/>
        <w:keepLines w:val="0"/>
        <w:spacing w:after="40" w:before="0" w:lineRule="auto"/>
        <w:rPr>
          <w:b w:val="1"/>
          <w:bCs w:val="1"/>
          <w:color w:val="000000"/>
          <w:sz w:val="22"/>
          <w:szCs w:val="22"/>
        </w:rPr>
      </w:pPr>
      <w:bookmarkStart w:colFirst="0" w:colLast="0" w:name="_sp3rgzs7a6eo" w:id="20"/>
      <w:bookmarkEnd w:id="20"/>
      <w:r w:rsidDel="00000000" w:rsidR="00000000" w:rsidRPr="00000000">
        <w:rPr>
          <w:b w:val="1"/>
          <w:bCs w:val="1"/>
          <w:color w:val="000000"/>
          <w:sz w:val="22"/>
          <w:szCs w:val="22"/>
          <w:rtl w:val="0"/>
        </w:rPr>
        <w:t xml:space="preserve">2. Evidence-Based, Active Learning Pedagogy</w:t>
      </w:r>
    </w:p>
    <w:p w:rsidR="00000000" w:rsidDel="00000000" w:rsidP="00000000" w:rsidRDefault="00000000" w:rsidRPr="00000000" w14:paraId="000000B2">
      <w:pPr>
        <w:spacing w:after="240" w:lineRule="auto"/>
        <w:rPr/>
      </w:pPr>
      <w:r w:rsidDel="00000000" w:rsidR="00000000" w:rsidRPr="00000000">
        <w:rPr>
          <w:rtl w:val="0"/>
        </w:rPr>
        <w:t xml:space="preserve">All teaching is based on cognitive science principles to maximize comprehension, retention, and transferability of skills.</w:t>
      </w:r>
    </w:p>
    <w:p w:rsidR="00000000" w:rsidDel="00000000" w:rsidP="00000000" w:rsidRDefault="00000000" w:rsidRPr="00000000" w14:paraId="000000B3">
      <w:pPr>
        <w:numPr>
          <w:ilvl w:val="0"/>
          <w:numId w:val="8"/>
        </w:numPr>
        <w:spacing w:after="0" w:afterAutospacing="0" w:lineRule="auto"/>
        <w:ind w:left="720" w:hanging="360"/>
      </w:pPr>
      <w:r w:rsidDel="00000000" w:rsidR="00000000" w:rsidRPr="00000000">
        <w:rPr>
          <w:b w:val="1"/>
          <w:bCs w:val="1"/>
          <w:rtl w:val="0"/>
        </w:rPr>
        <w:t xml:space="preserve">Flipped Classroom:</w:t>
      </w:r>
      <w:r w:rsidDel="00000000" w:rsidR="00000000" w:rsidRPr="00000000">
        <w:rPr>
          <w:rtl w:val="0"/>
        </w:rPr>
        <w:t xml:space="preserve"> Students complete readings and pre-work </w:t>
      </w:r>
      <w:r w:rsidDel="00000000" w:rsidR="00000000" w:rsidRPr="00000000">
        <w:rPr>
          <w:i w:val="1"/>
          <w:iCs w:val="1"/>
          <w:rtl w:val="0"/>
        </w:rPr>
        <w:t xml:space="preserve">before</w:t>
      </w:r>
      <w:r w:rsidDel="00000000" w:rsidR="00000000" w:rsidRPr="00000000">
        <w:rPr>
          <w:rtl w:val="0"/>
        </w:rPr>
        <w:t xml:space="preserve"> class to acquire basic information.</w:t>
      </w:r>
    </w:p>
    <w:p w:rsidR="00000000" w:rsidDel="00000000" w:rsidP="00000000" w:rsidRDefault="00000000" w:rsidRPr="00000000" w14:paraId="000000B4">
      <w:pPr>
        <w:numPr>
          <w:ilvl w:val="0"/>
          <w:numId w:val="8"/>
        </w:numPr>
        <w:spacing w:after="0" w:afterAutospacing="0" w:lineRule="auto"/>
        <w:ind w:left="720" w:hanging="360"/>
      </w:pPr>
      <w:r w:rsidDel="00000000" w:rsidR="00000000" w:rsidRPr="00000000">
        <w:rPr>
          <w:b w:val="1"/>
          <w:bCs w:val="1"/>
          <w:rtl w:val="0"/>
        </w:rPr>
        <w:t xml:space="preserve">The Minerva Forum™:</w:t>
      </w:r>
      <w:r w:rsidDel="00000000" w:rsidR="00000000" w:rsidRPr="00000000">
        <w:rPr>
          <w:rtl w:val="0"/>
        </w:rPr>
        <w:t xml:space="preserve"> All classes are conducted as </w:t>
      </w:r>
      <w:r w:rsidDel="00000000" w:rsidR="00000000" w:rsidRPr="00000000">
        <w:rPr>
          <w:b w:val="1"/>
          <w:bCs w:val="1"/>
          <w:rtl w:val="0"/>
        </w:rPr>
        <w:t xml:space="preserve">live, virtual, synchronous seminars</w:t>
      </w:r>
      <w:r w:rsidDel="00000000" w:rsidR="00000000" w:rsidRPr="00000000">
        <w:rPr>
          <w:rtl w:val="0"/>
        </w:rPr>
        <w:t xml:space="preserve"> on a proprietary online platform. This platform is designed to force active participation and discussion, with every student visible and accountable, and with tools for polling, breakout groups, and real-time feedback.</w:t>
      </w:r>
    </w:p>
    <w:p w:rsidR="00000000" w:rsidDel="00000000" w:rsidP="00000000" w:rsidRDefault="00000000" w:rsidRPr="00000000" w14:paraId="000000B5">
      <w:pPr>
        <w:numPr>
          <w:ilvl w:val="0"/>
          <w:numId w:val="8"/>
        </w:numPr>
        <w:spacing w:after="240" w:lineRule="auto"/>
        <w:ind w:left="720" w:hanging="360"/>
      </w:pPr>
      <w:r w:rsidDel="00000000" w:rsidR="00000000" w:rsidRPr="00000000">
        <w:rPr>
          <w:b w:val="1"/>
          <w:bCs w:val="1"/>
          <w:rtl w:val="0"/>
        </w:rPr>
        <w:t xml:space="preserve">No Lectures:</w:t>
      </w:r>
      <w:r w:rsidDel="00000000" w:rsidR="00000000" w:rsidRPr="00000000">
        <w:rPr>
          <w:rtl w:val="0"/>
        </w:rPr>
        <w:t xml:space="preserve"> Professors are highly trained facilitators, and lectures are prohibited. The entire class time is dedicated to high-engagement activities like debates, role-playing, and problem-solving.</w:t>
      </w:r>
    </w:p>
    <w:p w:rsidR="00000000" w:rsidDel="00000000" w:rsidP="00000000" w:rsidRDefault="00000000" w:rsidRPr="00000000" w14:paraId="000000B6">
      <w:pPr>
        <w:pStyle w:val="Heading4"/>
        <w:keepNext w:val="0"/>
        <w:keepLines w:val="0"/>
        <w:spacing w:after="40" w:before="0" w:lineRule="auto"/>
        <w:rPr>
          <w:b w:val="1"/>
          <w:bCs w:val="1"/>
          <w:color w:val="000000"/>
          <w:sz w:val="22"/>
          <w:szCs w:val="22"/>
        </w:rPr>
      </w:pPr>
      <w:bookmarkStart w:colFirst="0" w:colLast="0" w:name="_9m5e04kb4jtd" w:id="21"/>
      <w:bookmarkEnd w:id="21"/>
      <w:r w:rsidDel="00000000" w:rsidR="00000000" w:rsidRPr="00000000">
        <w:rPr>
          <w:b w:val="1"/>
          <w:bCs w:val="1"/>
          <w:color w:val="000000"/>
          <w:sz w:val="22"/>
          <w:szCs w:val="22"/>
          <w:rtl w:val="0"/>
        </w:rPr>
        <w:t xml:space="preserve">3. Global Rotation and Immersive Experience</w:t>
      </w:r>
    </w:p>
    <w:p w:rsidR="00000000" w:rsidDel="00000000" w:rsidP="00000000" w:rsidRDefault="00000000" w:rsidRPr="00000000" w14:paraId="000000B7">
      <w:pPr>
        <w:spacing w:after="240" w:lineRule="auto"/>
        <w:rPr/>
      </w:pPr>
      <w:r w:rsidDel="00000000" w:rsidR="00000000" w:rsidRPr="00000000">
        <w:rPr>
          <w:rtl w:val="0"/>
        </w:rPr>
        <w:t xml:space="preserve">Minerva has no traditional physical campus or expensive facilities like stadiums or lecture halls.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7.4834437086092"/>
        <w:gridCol w:w="2350.728476821192"/>
        <w:gridCol w:w="2808.4768211920527"/>
        <w:gridCol w:w="3223.3112582781455"/>
        <w:tblGridChange w:id="0">
          <w:tblGrid>
            <w:gridCol w:w="977.4834437086092"/>
            <w:gridCol w:w="2350.728476821192"/>
            <w:gridCol w:w="2808.4768211920527"/>
            <w:gridCol w:w="3223.3112582781455"/>
          </w:tblGrid>
        </w:tblGridChange>
      </w:tblGrid>
      <w:tr>
        <w:trPr>
          <w:cantSplit w:val="0"/>
          <w:trHeight w:val="53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Year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Format</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Locations (Examples)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Focus</w:t>
            </w:r>
            <w:r w:rsidDel="00000000" w:rsidR="00000000" w:rsidRPr="00000000">
              <w:rPr>
                <w:rtl w:val="0"/>
              </w:rPr>
            </w:r>
          </w:p>
        </w:tc>
      </w:tr>
      <w:tr>
        <w:trPr>
          <w:cantSplit w:val="0"/>
          <w:trHeight w:val="80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b w:val="1"/>
                <w:bCs w:val="1"/>
                <w:rtl w:val="0"/>
              </w:rPr>
              <w:t xml:space="preserve">Year 1</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Residential</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San Francisco</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Foundational Core Curriculum</w:t>
            </w:r>
          </w:p>
        </w:tc>
      </w:tr>
      <w:tr>
        <w:trPr>
          <w:cantSplit w:val="0"/>
          <w:trHeight w:val="1070"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Years 2-4</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Residential, one new city per semester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Seoul, Berlin, Buenos Aires, Hyderabad, Taipei, etc.</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Major/Concentration coursework, Civic Projects</w:t>
            </w:r>
          </w:p>
        </w:tc>
      </w:tr>
    </w:tbl>
    <w:p w:rsidR="00000000" w:rsidDel="00000000" w:rsidP="00000000" w:rsidRDefault="00000000" w:rsidRPr="00000000" w14:paraId="000000C4">
      <w:pPr>
        <w:numPr>
          <w:ilvl w:val="0"/>
          <w:numId w:val="4"/>
        </w:numPr>
        <w:spacing w:after="0" w:afterAutospacing="0" w:lineRule="auto"/>
        <w:ind w:left="720" w:hanging="360"/>
      </w:pPr>
      <w:r w:rsidDel="00000000" w:rsidR="00000000" w:rsidRPr="00000000">
        <w:rPr>
          <w:rtl w:val="0"/>
        </w:rPr>
        <w:br w:type="textWrapping"/>
      </w:r>
      <w:r w:rsidDel="00000000" w:rsidR="00000000" w:rsidRPr="00000000">
        <w:rPr>
          <w:b w:val="1"/>
          <w:bCs w:val="1"/>
          <w:rtl w:val="0"/>
        </w:rPr>
        <w:t xml:space="preserve">Learning by Doing:</w:t>
      </w:r>
      <w:r w:rsidDel="00000000" w:rsidR="00000000" w:rsidRPr="00000000">
        <w:rPr>
          <w:rtl w:val="0"/>
        </w:rPr>
        <w:t xml:space="preserve"> Courses often integrate with the local environment, with projects and assignments requiring students to engage directly with the cultural, political, and economic challenges of each city (e.g., working with a local NGO in Berlin or analyzing urban systems in Buenos Aires).</w:t>
      </w:r>
    </w:p>
    <w:p w:rsidR="00000000" w:rsidDel="00000000" w:rsidP="00000000" w:rsidRDefault="00000000" w:rsidRPr="00000000" w14:paraId="000000C5">
      <w:pPr>
        <w:numPr>
          <w:ilvl w:val="0"/>
          <w:numId w:val="4"/>
        </w:numPr>
        <w:spacing w:after="240" w:lineRule="auto"/>
        <w:ind w:left="720" w:hanging="360"/>
      </w:pPr>
      <w:r w:rsidDel="00000000" w:rsidR="00000000" w:rsidRPr="00000000">
        <w:rPr>
          <w:b w:val="1"/>
          <w:bCs w:val="1"/>
          <w:rtl w:val="0"/>
        </w:rPr>
        <w:t xml:space="preserve">Diverse Cohort:</w:t>
      </w:r>
      <w:r w:rsidDel="00000000" w:rsidR="00000000" w:rsidRPr="00000000">
        <w:rPr>
          <w:rtl w:val="0"/>
        </w:rPr>
        <w:t xml:space="preserve"> Students from over 100 countries live together in residence halls, fostering unmatched cultural competency.</w:t>
      </w:r>
    </w:p>
    <w:p w:rsidR="00000000" w:rsidDel="00000000" w:rsidP="00000000" w:rsidRDefault="00000000" w:rsidRPr="00000000" w14:paraId="000000C6">
      <w:pPr>
        <w:pStyle w:val="Heading4"/>
        <w:keepNext w:val="0"/>
        <w:keepLines w:val="0"/>
        <w:spacing w:after="40" w:before="0" w:lineRule="auto"/>
        <w:rPr>
          <w:b w:val="1"/>
          <w:bCs w:val="1"/>
          <w:color w:val="000000"/>
          <w:sz w:val="22"/>
          <w:szCs w:val="22"/>
        </w:rPr>
      </w:pPr>
      <w:bookmarkStart w:colFirst="0" w:colLast="0" w:name="_6rlaa8ujg4bq" w:id="22"/>
      <w:bookmarkEnd w:id="22"/>
      <w:r w:rsidDel="00000000" w:rsidR="00000000" w:rsidRPr="00000000">
        <w:rPr>
          <w:b w:val="1"/>
          <w:bCs w:val="1"/>
          <w:color w:val="000000"/>
          <w:sz w:val="22"/>
          <w:szCs w:val="22"/>
          <w:rtl w:val="0"/>
        </w:rPr>
        <w:t xml:space="preserve">4. Outcomes-Driven Assessment</w:t>
      </w:r>
    </w:p>
    <w:p w:rsidR="00000000" w:rsidDel="00000000" w:rsidP="00000000" w:rsidRDefault="00000000" w:rsidRPr="00000000" w14:paraId="000000C7">
      <w:pPr>
        <w:spacing w:after="240" w:lineRule="auto"/>
        <w:rPr/>
      </w:pPr>
      <w:r w:rsidDel="00000000" w:rsidR="00000000" w:rsidRPr="00000000">
        <w:rPr>
          <w:rtl w:val="0"/>
        </w:rPr>
        <w:t xml:space="preserve">Assessment focuses on the mastery of the Habits of Mind and Foundational Concepts rather than just memorizing content. Students receive continuous, granular feedback on their performance in the classroom and on their applied projects.</w:t>
      </w:r>
    </w:p>
    <w:p w:rsidR="00000000" w:rsidDel="00000000" w:rsidP="00000000" w:rsidRDefault="00000000" w:rsidRPr="00000000" w14:paraId="000000C8">
      <w:pPr>
        <w:spacing w:after="240" w:lineRule="auto"/>
        <w:rPr/>
      </w:pPr>
      <w:r w:rsidDel="00000000" w:rsidR="00000000" w:rsidRPr="00000000">
        <w:rPr>
          <w:rtl w:val="0"/>
        </w:rPr>
        <w:t xml:space="preserve">In summary, Minerva was founded as a direct challenge to the antiquated system of higher education, replacing the </w:t>
      </w:r>
      <w:r w:rsidDel="00000000" w:rsidR="00000000" w:rsidRPr="00000000">
        <w:rPr>
          <w:b w:val="1"/>
          <w:bCs w:val="1"/>
          <w:rtl w:val="0"/>
        </w:rPr>
        <w:t xml:space="preserve">physical campus and passive lecture</w:t>
      </w:r>
      <w:r w:rsidDel="00000000" w:rsidR="00000000" w:rsidRPr="00000000">
        <w:rPr>
          <w:rtl w:val="0"/>
        </w:rPr>
        <w:t xml:space="preserve"> with a model centered on </w:t>
      </w:r>
      <w:r w:rsidDel="00000000" w:rsidR="00000000" w:rsidRPr="00000000">
        <w:rPr>
          <w:b w:val="1"/>
          <w:bCs w:val="1"/>
          <w:rtl w:val="0"/>
        </w:rPr>
        <w:t xml:space="preserve">cognitive science and global immersion</w:t>
      </w:r>
      <w:r w:rsidDel="00000000" w:rsidR="00000000" w:rsidRPr="00000000">
        <w:rPr>
          <w:rtl w:val="0"/>
        </w:rPr>
        <w:t xml:space="preserve"> to produce highly skilled, adaptable, and critically thinking global citizens.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