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4293" w14:textId="55C0BC69" w:rsidR="005F059C" w:rsidRDefault="009E09E0">
      <w:r>
        <w:t>Linnea Rice</w:t>
      </w:r>
    </w:p>
    <w:p w14:paraId="5E08D8FE" w14:textId="147961BE" w:rsidR="009E09E0" w:rsidRDefault="009E09E0"/>
    <w:p w14:paraId="0FA764DB" w14:textId="20D5E743" w:rsidR="009E09E0" w:rsidRDefault="009E09E0">
      <w:r>
        <w:t>Brand Statement</w:t>
      </w:r>
    </w:p>
    <w:p w14:paraId="4915C13E" w14:textId="49F48860" w:rsidR="009E09E0" w:rsidRDefault="009E09E0">
      <w:r>
        <w:t xml:space="preserve">Detail-oriented and deadline-focused data analyst with growth mindset experienced in Excel and SQL currently earning a certificate in Data Analytics and Visualization at the University of Texas.  </w:t>
      </w:r>
      <w:r w:rsidR="00B22935">
        <w:t>Experienced and passionate about presenting actionable data to those mak</w:t>
      </w:r>
      <w:r w:rsidR="00C54FEE">
        <w:t>ing</w:t>
      </w:r>
      <w:r w:rsidR="00B22935">
        <w:t xml:space="preserve"> business-critical decisions.</w:t>
      </w:r>
      <w:r>
        <w:t xml:space="preserve"> </w:t>
      </w:r>
      <w:r w:rsidR="00B22935">
        <w:t xml:space="preserve"> Analytical thinker skilled at anticipating future needs.</w:t>
      </w:r>
      <w:r w:rsidR="00C54FEE">
        <w:t xml:space="preserve">  Open to working with a team on a short or long-term project basis.</w:t>
      </w:r>
    </w:p>
    <w:sectPr w:rsidR="009E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E0"/>
    <w:rsid w:val="00024FB7"/>
    <w:rsid w:val="006C708D"/>
    <w:rsid w:val="009E09E0"/>
    <w:rsid w:val="00B22935"/>
    <w:rsid w:val="00C54FEE"/>
    <w:rsid w:val="00F2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AA0C"/>
  <w15:chartTrackingRefBased/>
  <w15:docId w15:val="{CB938DC0-618A-4C7F-A055-80AEF66E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54F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rice</dc:creator>
  <cp:keywords/>
  <dc:description/>
  <cp:lastModifiedBy>linnea rice</cp:lastModifiedBy>
  <cp:revision>1</cp:revision>
  <dcterms:created xsi:type="dcterms:W3CDTF">2021-10-28T19:23:00Z</dcterms:created>
  <dcterms:modified xsi:type="dcterms:W3CDTF">2021-10-28T19:54:00Z</dcterms:modified>
</cp:coreProperties>
</file>