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B1" w:rsidRPr="00F604B1" w:rsidRDefault="00F604B1" w:rsidP="00F604B1">
      <w:pPr>
        <w:rPr>
          <w:rFonts w:ascii="Times New Roman" w:hAnsi="Times New Roman" w:cs="Times New Roman"/>
        </w:rPr>
      </w:pPr>
      <w:r w:rsidRPr="00F604B1">
        <w:rPr>
          <w:rFonts w:ascii="Times New Roman" w:hAnsi="Times New Roman" w:cs="Times New Roman"/>
        </w:rPr>
        <w:t>Linner Rivas and Hang Pham</w:t>
      </w:r>
    </w:p>
    <w:p w:rsidR="00F604B1" w:rsidRPr="00F604B1" w:rsidRDefault="00F604B1" w:rsidP="00F604B1">
      <w:pPr>
        <w:rPr>
          <w:rFonts w:ascii="Times New Roman" w:hAnsi="Times New Roman" w:cs="Times New Roman"/>
        </w:rPr>
      </w:pPr>
      <w:r w:rsidRPr="00F604B1">
        <w:rPr>
          <w:rFonts w:ascii="Times New Roman" w:hAnsi="Times New Roman" w:cs="Times New Roman"/>
        </w:rPr>
        <w:t>Project Progress Report</w:t>
      </w:r>
    </w:p>
    <w:p w:rsidR="00F604B1" w:rsidRPr="00F604B1" w:rsidRDefault="00F604B1" w:rsidP="00F604B1">
      <w:pPr>
        <w:rPr>
          <w:rFonts w:ascii="Times New Roman" w:hAnsi="Times New Roman" w:cs="Times New Roman"/>
        </w:rPr>
      </w:pPr>
      <w:r w:rsidRPr="00F604B1">
        <w:rPr>
          <w:rFonts w:ascii="Times New Roman" w:hAnsi="Times New Roman" w:cs="Times New Roman"/>
        </w:rPr>
        <w:t>Professor Hossain</w:t>
      </w:r>
    </w:p>
    <w:p w:rsidR="00F604B1" w:rsidRPr="00F604B1" w:rsidRDefault="00F604B1" w:rsidP="00F604B1">
      <w:pPr>
        <w:rPr>
          <w:rFonts w:ascii="Times New Roman" w:hAnsi="Times New Roman" w:cs="Times New Roman"/>
        </w:rPr>
      </w:pPr>
      <w:r w:rsidRPr="00F604B1">
        <w:rPr>
          <w:rFonts w:ascii="Times New Roman" w:hAnsi="Times New Roman" w:cs="Times New Roman"/>
        </w:rPr>
        <w:t>October 29,2015</w:t>
      </w:r>
    </w:p>
    <w:p w:rsidR="00F604B1" w:rsidRDefault="00F604B1" w:rsidP="00F604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Crypto</w:t>
      </w:r>
      <w:r w:rsidR="00CC564A">
        <w:rPr>
          <w:rFonts w:ascii="Times New Roman" w:hAnsi="Times New Roman" w:cs="Times New Roman"/>
        </w:rPr>
        <w:t>-L</w:t>
      </w:r>
      <w:r>
        <w:rPr>
          <w:rFonts w:ascii="Times New Roman" w:hAnsi="Times New Roman" w:cs="Times New Roman"/>
        </w:rPr>
        <w:t>og</w:t>
      </w:r>
    </w:p>
    <w:p w:rsidR="00F604B1" w:rsidRPr="00AF6CE4" w:rsidRDefault="00F604B1" w:rsidP="00F604B1">
      <w:pPr>
        <w:rPr>
          <w:rFonts w:ascii="Times New Roman" w:hAnsi="Times New Roman" w:cs="Times New Roman"/>
          <w:u w:val="wave"/>
        </w:rPr>
      </w:pPr>
    </w:p>
    <w:p w:rsidR="00AF6CE4" w:rsidRDefault="00AF6CE4" w:rsidP="00AF6CE4">
      <w:pPr>
        <w:rPr>
          <w:rFonts w:ascii="Times New Roman" w:hAnsi="Times New Roman" w:cs="Times New Roman"/>
          <w:b/>
          <w:u w:val="single"/>
        </w:rPr>
      </w:pPr>
      <w:r w:rsidRPr="00AF6CE4">
        <w:rPr>
          <w:rFonts w:ascii="Times New Roman" w:hAnsi="Times New Roman" w:cs="Times New Roman"/>
          <w:b/>
          <w:u w:val="single"/>
        </w:rPr>
        <w:t>Introduction</w:t>
      </w:r>
      <w:r w:rsidR="000F2C9B">
        <w:rPr>
          <w:rFonts w:ascii="Times New Roman" w:hAnsi="Times New Roman" w:cs="Times New Roman"/>
          <w:b/>
          <w:u w:val="single"/>
        </w:rPr>
        <w:t>/Overview</w:t>
      </w:r>
      <w:r w:rsidR="00F213FC">
        <w:rPr>
          <w:rFonts w:ascii="Times New Roman" w:hAnsi="Times New Roman" w:cs="Times New Roman"/>
          <w:b/>
          <w:u w:val="single"/>
        </w:rPr>
        <w:t>/Ob</w:t>
      </w:r>
      <w:r w:rsidR="00CE6F74">
        <w:rPr>
          <w:rFonts w:ascii="Times New Roman" w:hAnsi="Times New Roman" w:cs="Times New Roman"/>
          <w:b/>
          <w:u w:val="single"/>
        </w:rPr>
        <w:t>jective</w:t>
      </w:r>
      <w:r w:rsidRPr="00AF6CE4">
        <w:rPr>
          <w:rFonts w:ascii="Times New Roman" w:hAnsi="Times New Roman" w:cs="Times New Roman"/>
          <w:b/>
          <w:u w:val="single"/>
        </w:rPr>
        <w:t>:</w:t>
      </w:r>
    </w:p>
    <w:p w:rsidR="00AF6CE4" w:rsidRDefault="00AF6CE4" w:rsidP="00AF6CE4">
      <w:pPr>
        <w:rPr>
          <w:rFonts w:ascii="Times New Roman" w:hAnsi="Times New Roman" w:cs="Times New Roman"/>
        </w:rPr>
      </w:pPr>
    </w:p>
    <w:p w:rsidR="00CC564A" w:rsidRDefault="000F2C9B" w:rsidP="00F6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5229">
        <w:rPr>
          <w:rFonts w:ascii="Times New Roman" w:hAnsi="Times New Roman" w:cs="Times New Roman"/>
        </w:rPr>
        <w:t xml:space="preserve">Who </w:t>
      </w:r>
      <w:r w:rsidR="00D51D59">
        <w:rPr>
          <w:rFonts w:ascii="Times New Roman" w:hAnsi="Times New Roman" w:cs="Times New Roman"/>
        </w:rPr>
        <w:t xml:space="preserve">guarantee </w:t>
      </w:r>
      <w:r w:rsidR="00DD5229">
        <w:rPr>
          <w:rFonts w:ascii="Times New Roman" w:hAnsi="Times New Roman" w:cs="Times New Roman"/>
        </w:rPr>
        <w:t xml:space="preserve">us </w:t>
      </w:r>
      <w:r w:rsidR="00D51D59">
        <w:rPr>
          <w:rFonts w:ascii="Times New Roman" w:hAnsi="Times New Roman" w:cs="Times New Roman"/>
        </w:rPr>
        <w:t>that our computer or systems are secure?</w:t>
      </w:r>
      <w:r>
        <w:rPr>
          <w:rFonts w:ascii="Times New Roman" w:hAnsi="Times New Roman" w:cs="Times New Roman"/>
        </w:rPr>
        <w:t xml:space="preserve"> </w:t>
      </w:r>
      <w:r w:rsidR="00D51D59">
        <w:rPr>
          <w:rFonts w:ascii="Times New Roman" w:hAnsi="Times New Roman" w:cs="Times New Roman"/>
        </w:rPr>
        <w:t xml:space="preserve">Nobody gives us this 100%-Guaranteed security. The Reason why nobody give us </w:t>
      </w:r>
      <w:r w:rsidR="00AA7323">
        <w:rPr>
          <w:rFonts w:ascii="Times New Roman" w:hAnsi="Times New Roman" w:cs="Times New Roman"/>
        </w:rPr>
        <w:t>the 100</w:t>
      </w:r>
      <w:r w:rsidR="00D51D59">
        <w:rPr>
          <w:rFonts w:ascii="Times New Roman" w:hAnsi="Times New Roman" w:cs="Times New Roman"/>
        </w:rPr>
        <w:t xml:space="preserve">%- guaranteed that our system or computer would not be hack. </w:t>
      </w:r>
      <w:r w:rsidR="00F213FC">
        <w:rPr>
          <w:rFonts w:ascii="Times New Roman" w:hAnsi="Times New Roman" w:cs="Times New Roman"/>
        </w:rPr>
        <w:t>It is because very system or computer have a part that is not cover or under security. Well</w:t>
      </w:r>
      <w:r w:rsidR="00D51D59">
        <w:rPr>
          <w:rFonts w:ascii="Times New Roman" w:hAnsi="Times New Roman" w:cs="Times New Roman"/>
        </w:rPr>
        <w:t xml:space="preserve"> we all know the meaning of hacking which is </w:t>
      </w:r>
      <w:r>
        <w:rPr>
          <w:rFonts w:ascii="Times New Roman" w:hAnsi="Times New Roman" w:cs="Times New Roman"/>
        </w:rPr>
        <w:t>use a computer to gain unauthorized access to data in a system.</w:t>
      </w:r>
      <w:r w:rsidR="00CC564A">
        <w:rPr>
          <w:rFonts w:ascii="Times New Roman" w:hAnsi="Times New Roman" w:cs="Times New Roman"/>
        </w:rPr>
        <w:t xml:space="preserve"> But what if there </w:t>
      </w:r>
      <w:r w:rsidR="00F213FC">
        <w:rPr>
          <w:rFonts w:ascii="Times New Roman" w:hAnsi="Times New Roman" w:cs="Times New Roman"/>
        </w:rPr>
        <w:t xml:space="preserve">was a way to prevent or protect our system or computer from getting hacked into that one thing Crypto-log can do. </w:t>
      </w:r>
      <w:r w:rsidR="00F213FC">
        <w:rPr>
          <w:rFonts w:ascii="Times New Roman" w:hAnsi="Times New Roman" w:cs="Times New Roman"/>
        </w:rPr>
        <w:t xml:space="preserve">In the 1960’s the </w:t>
      </w:r>
      <w:r w:rsidR="00F213FC">
        <w:rPr>
          <w:rFonts w:ascii="Times New Roman" w:hAnsi="Times New Roman" w:cs="Times New Roman"/>
        </w:rPr>
        <w:t>Institute</w:t>
      </w:r>
      <w:r w:rsidR="00F213FC">
        <w:rPr>
          <w:rFonts w:ascii="Times New Roman" w:hAnsi="Times New Roman" w:cs="Times New Roman"/>
        </w:rPr>
        <w:t xml:space="preserve"> of </w:t>
      </w:r>
      <w:r w:rsidR="00F213FC">
        <w:rPr>
          <w:rFonts w:ascii="Times New Roman" w:hAnsi="Times New Roman" w:cs="Times New Roman"/>
        </w:rPr>
        <w:t>Technology</w:t>
      </w:r>
      <w:r w:rsidR="00F213FC">
        <w:rPr>
          <w:rFonts w:ascii="Times New Roman" w:hAnsi="Times New Roman" w:cs="Times New Roman"/>
        </w:rPr>
        <w:t xml:space="preserve"> of </w:t>
      </w:r>
      <w:r w:rsidR="00F213FC">
        <w:rPr>
          <w:rFonts w:ascii="Times New Roman" w:hAnsi="Times New Roman" w:cs="Times New Roman"/>
        </w:rPr>
        <w:t>Massachusetts</w:t>
      </w:r>
      <w:r w:rsidR="00F213FC" w:rsidRPr="00F213FC">
        <w:rPr>
          <w:rFonts w:ascii="Times New Roman" w:hAnsi="Times New Roman" w:cs="Times New Roman"/>
        </w:rPr>
        <w:t xml:space="preserve"> </w:t>
      </w:r>
      <w:r w:rsidR="00F213FC">
        <w:rPr>
          <w:rFonts w:ascii="Times New Roman" w:hAnsi="Times New Roman" w:cs="Times New Roman"/>
        </w:rPr>
        <w:t xml:space="preserve">there was a study in the concept of hacking in the computer culture. </w:t>
      </w:r>
      <w:r w:rsidR="00F213FC">
        <w:rPr>
          <w:rFonts w:ascii="Times New Roman" w:hAnsi="Times New Roman" w:cs="Times New Roman"/>
        </w:rPr>
        <w:t>The objective that Crypto-log helps do is prevent or warn you when you are getting hacked, this project would be serve as an introduction in the community of prevention of hacker.</w:t>
      </w:r>
      <w:r w:rsidR="004A410C">
        <w:rPr>
          <w:rFonts w:ascii="Times New Roman" w:hAnsi="Times New Roman" w:cs="Times New Roman"/>
        </w:rPr>
        <w:t xml:space="preserve"> The app would have detection on unwanted intr</w:t>
      </w:r>
      <w:r w:rsidR="00DD5229">
        <w:rPr>
          <w:rFonts w:ascii="Times New Roman" w:hAnsi="Times New Roman" w:cs="Times New Roman"/>
        </w:rPr>
        <w:t>uders.</w:t>
      </w:r>
      <w:r w:rsidR="0051176F">
        <w:rPr>
          <w:rFonts w:ascii="Times New Roman" w:hAnsi="Times New Roman" w:cs="Times New Roman"/>
        </w:rPr>
        <w:t xml:space="preserve"> </w:t>
      </w:r>
      <w:r w:rsidR="00F213FC">
        <w:rPr>
          <w:rFonts w:ascii="Times New Roman" w:hAnsi="Times New Roman" w:cs="Times New Roman"/>
        </w:rPr>
        <w:t>This would be help</w:t>
      </w:r>
      <w:r w:rsidR="00B30A1A">
        <w:rPr>
          <w:rFonts w:ascii="Times New Roman" w:hAnsi="Times New Roman" w:cs="Times New Roman"/>
        </w:rPr>
        <w:t>ful in</w:t>
      </w:r>
      <w:r w:rsidR="00DD5229">
        <w:rPr>
          <w:rFonts w:ascii="Times New Roman" w:hAnsi="Times New Roman" w:cs="Times New Roman"/>
        </w:rPr>
        <w:t xml:space="preserve"> the</w:t>
      </w:r>
      <w:r w:rsidR="00B30A1A">
        <w:rPr>
          <w:rFonts w:ascii="Times New Roman" w:hAnsi="Times New Roman" w:cs="Times New Roman"/>
        </w:rPr>
        <w:t xml:space="preserve"> protection </w:t>
      </w:r>
      <w:r w:rsidR="00F213FC">
        <w:rPr>
          <w:rFonts w:ascii="Times New Roman" w:hAnsi="Times New Roman" w:cs="Times New Roman"/>
        </w:rPr>
        <w:t>from the common comp</w:t>
      </w:r>
      <w:r w:rsidR="00B30A1A">
        <w:rPr>
          <w:rFonts w:ascii="Times New Roman" w:hAnsi="Times New Roman" w:cs="Times New Roman"/>
        </w:rPr>
        <w:t xml:space="preserve">uter hacker that is looking to make </w:t>
      </w:r>
    </w:p>
    <w:p w:rsidR="00CE7AA4" w:rsidRDefault="00CE7AA4" w:rsidP="00F604B1">
      <w:pPr>
        <w:rPr>
          <w:rFonts w:ascii="Times New Roman" w:hAnsi="Times New Roman" w:cs="Times New Roman"/>
        </w:rPr>
      </w:pPr>
      <w:bookmarkStart w:id="0" w:name="_GoBack"/>
      <w:bookmarkEnd w:id="0"/>
    </w:p>
    <w:p w:rsidR="00F213FC" w:rsidRDefault="00F213FC" w:rsidP="00F604B1">
      <w:pPr>
        <w:rPr>
          <w:rFonts w:ascii="Times New Roman" w:hAnsi="Times New Roman" w:cs="Times New Roman"/>
        </w:rPr>
      </w:pPr>
    </w:p>
    <w:p w:rsidR="00F604B1" w:rsidRDefault="00CC564A" w:rsidP="00F604B1">
      <w:pPr>
        <w:rPr>
          <w:rFonts w:ascii="Times New Roman" w:hAnsi="Times New Roman" w:cs="Times New Roman"/>
        </w:rPr>
      </w:pPr>
      <w:r w:rsidRPr="00CC564A">
        <w:rPr>
          <w:rFonts w:ascii="Times New Roman" w:hAnsi="Times New Roman" w:cs="Times New Roman"/>
          <w:b/>
          <w:u w:val="single"/>
        </w:rPr>
        <w:t>Aim:</w:t>
      </w:r>
    </w:p>
    <w:p w:rsidR="0051176F" w:rsidRDefault="0051176F" w:rsidP="00C17AA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 are aiming with Crypto-log is creating a mini app for personal use only. But for the personal use, the app</w:t>
      </w:r>
      <w:r w:rsidR="00C17AA4">
        <w:rPr>
          <w:rFonts w:ascii="Times New Roman" w:hAnsi="Times New Roman" w:cs="Times New Roman"/>
        </w:rPr>
        <w:t xml:space="preserve"> would only help warn</w:t>
      </w:r>
      <w:r>
        <w:rPr>
          <w:rFonts w:ascii="Times New Roman" w:hAnsi="Times New Roman" w:cs="Times New Roman"/>
        </w:rPr>
        <w:t xml:space="preserve"> the user of any </w:t>
      </w:r>
      <w:r w:rsidR="00C17AA4">
        <w:rPr>
          <w:rFonts w:ascii="Times New Roman" w:hAnsi="Times New Roman" w:cs="Times New Roman"/>
        </w:rPr>
        <w:t>probability that the computer would let any hacker have access to your personal computer.</w:t>
      </w:r>
      <w:r w:rsidR="00DD5229">
        <w:rPr>
          <w:rFonts w:ascii="Times New Roman" w:hAnsi="Times New Roman" w:cs="Times New Roman"/>
        </w:rPr>
        <w:t xml:space="preserve"> Which on a later distance create a software for major Cooperation’s and minor companies to help prevent and detected any hacking.</w:t>
      </w:r>
      <w:r w:rsidR="004A410C">
        <w:rPr>
          <w:rFonts w:ascii="Times New Roman" w:hAnsi="Times New Roman" w:cs="Times New Roman"/>
        </w:rPr>
        <w:t xml:space="preserve"> Not only that but also we are aiming to develop a program that will help evaluate the flaws in secured system.</w:t>
      </w:r>
      <w:r w:rsidR="00C17AA4">
        <w:rPr>
          <w:rFonts w:ascii="Times New Roman" w:hAnsi="Times New Roman" w:cs="Times New Roman"/>
        </w:rPr>
        <w:t xml:space="preserve"> But from creating the app the goal for us is in learn a different style of coding using java.</w:t>
      </w:r>
      <w:r w:rsidR="004A410C">
        <w:rPr>
          <w:rFonts w:ascii="Times New Roman" w:hAnsi="Times New Roman" w:cs="Times New Roman"/>
        </w:rPr>
        <w:t xml:space="preserve"> Also being able to put in use all our new knowledge that we have learn in the semester.</w:t>
      </w: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  <w:b/>
          <w:u w:val="single"/>
        </w:rPr>
      </w:pPr>
      <w:r w:rsidRPr="00922936">
        <w:rPr>
          <w:rFonts w:ascii="Times New Roman" w:hAnsi="Times New Roman" w:cs="Times New Roman"/>
          <w:b/>
          <w:u w:val="single"/>
        </w:rPr>
        <w:t>UML Graph:</w:t>
      </w:r>
    </w:p>
    <w:tbl>
      <w:tblPr>
        <w:tblStyle w:val="GridTable4-Accent5"/>
        <w:tblpPr w:leftFromText="180" w:rightFromText="180" w:vertAnchor="page" w:horzAnchor="margin" w:tblpXSpec="center" w:tblpY="1786"/>
        <w:tblW w:w="0" w:type="auto"/>
        <w:tblLook w:val="04A0" w:firstRow="1" w:lastRow="0" w:firstColumn="1" w:lastColumn="0" w:noHBand="0" w:noVBand="1"/>
      </w:tblPr>
      <w:tblGrid>
        <w:gridCol w:w="5298"/>
      </w:tblGrid>
      <w:tr w:rsidR="00922936" w:rsidTr="0092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922936" w:rsidRDefault="00922936" w:rsidP="00922936">
            <w:pPr>
              <w:tabs>
                <w:tab w:val="left" w:pos="1530"/>
                <w:tab w:val="center" w:pos="254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DataLeakage</w:t>
            </w:r>
            <w:proofErr w:type="spellEnd"/>
          </w:p>
        </w:tc>
      </w:tr>
      <w:tr w:rsidR="00922936" w:rsidTr="0092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922936" w:rsidRDefault="00922936" w:rsidP="0092293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Account: String;</w:t>
            </w:r>
          </w:p>
          <w:p w:rsidR="00922936" w:rsidRPr="00922936" w:rsidRDefault="00922936" w:rsidP="0092293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Foo</w:t>
            </w:r>
            <w:proofErr w:type="spellEnd"/>
            <w:r>
              <w:rPr>
                <w:rFonts w:ascii="Times New Roman" w:hAnsi="Times New Roman" w:cs="Times New Roman"/>
              </w:rPr>
              <w:t>: double;</w:t>
            </w:r>
          </w:p>
        </w:tc>
      </w:tr>
      <w:tr w:rsidR="00922936" w:rsidTr="0092293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getAccount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setBar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getBar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</w:tc>
      </w:tr>
    </w:tbl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04E38" wp14:editId="6D75863E">
                <wp:simplePos x="0" y="0"/>
                <wp:positionH relativeFrom="column">
                  <wp:posOffset>933450</wp:posOffset>
                </wp:positionH>
                <wp:positionV relativeFrom="paragraph">
                  <wp:posOffset>172085</wp:posOffset>
                </wp:positionV>
                <wp:extent cx="428625" cy="819150"/>
                <wp:effectExtent l="57150" t="19050" r="6667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5A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3.5pt;margin-top:13.55pt;width:33.75pt;height:64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22936" w:rsidRDefault="00922936" w:rsidP="0092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892CE" wp14:editId="0074B797">
                <wp:simplePos x="0" y="0"/>
                <wp:positionH relativeFrom="column">
                  <wp:posOffset>3705225</wp:posOffset>
                </wp:positionH>
                <wp:positionV relativeFrom="paragraph">
                  <wp:posOffset>25400</wp:posOffset>
                </wp:positionV>
                <wp:extent cx="323850" cy="904875"/>
                <wp:effectExtent l="5715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21761" id="Straight Arrow Connector 2" o:spid="_x0000_s1026" type="#_x0000_t32" style="position:absolute;margin-left:291.75pt;margin-top:2pt;width:25.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tbl>
      <w:tblPr>
        <w:tblStyle w:val="GridTable4-Accent5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4000"/>
      </w:tblGrid>
      <w:tr w:rsidR="00922936" w:rsidTr="003F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Account: String</w:t>
            </w:r>
          </w:p>
        </w:tc>
      </w:tr>
      <w:tr w:rsidR="00922936" w:rsidTr="003F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22936" w:rsidRPr="00922936" w:rsidRDefault="00922936" w:rsidP="0092293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2936">
              <w:rPr>
                <w:rFonts w:ascii="Times New Roman" w:hAnsi="Times New Roman" w:cs="Times New Roman"/>
              </w:rPr>
              <w:t>firstname:String</w:t>
            </w:r>
            <w:proofErr w:type="spellEnd"/>
            <w:r w:rsidRPr="00922936">
              <w:rPr>
                <w:rFonts w:ascii="Times New Roman" w:hAnsi="Times New Roman" w:cs="Times New Roman"/>
              </w:rPr>
              <w:t>;</w:t>
            </w:r>
          </w:p>
          <w:p w:rsidR="00922936" w:rsidRPr="00922936" w:rsidRDefault="00922936" w:rsidP="0092293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2936">
              <w:rPr>
                <w:rFonts w:ascii="Times New Roman" w:hAnsi="Times New Roman" w:cs="Times New Roman"/>
              </w:rPr>
              <w:t>lastName:String</w:t>
            </w:r>
            <w:proofErr w:type="spellEnd"/>
            <w:r w:rsidRPr="00922936">
              <w:rPr>
                <w:rFonts w:ascii="Times New Roman" w:hAnsi="Times New Roman" w:cs="Times New Roman"/>
              </w:rPr>
              <w:t>;</w:t>
            </w:r>
          </w:p>
        </w:tc>
      </w:tr>
      <w:tr w:rsidR="00922936" w:rsidTr="003F731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setfirstName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getlastName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</w:p>
          <w:p w:rsidR="00922936" w:rsidRDefault="00922936" w:rsidP="00922936">
            <w:pPr>
              <w:rPr>
                <w:rFonts w:ascii="Times New Roman" w:hAnsi="Times New Roman" w:cs="Times New Roman"/>
              </w:rPr>
            </w:pPr>
          </w:p>
        </w:tc>
      </w:tr>
    </w:tbl>
    <w:p w:rsidR="00922936" w:rsidRDefault="00922936" w:rsidP="00922936">
      <w:pPr>
        <w:rPr>
          <w:rFonts w:ascii="Times New Roman" w:hAnsi="Times New Roman" w:cs="Times New Roman"/>
        </w:rPr>
      </w:pPr>
    </w:p>
    <w:tbl>
      <w:tblPr>
        <w:tblStyle w:val="GridTable4-Accent5"/>
        <w:tblpPr w:leftFromText="180" w:rightFromText="180" w:vertAnchor="text" w:horzAnchor="margin" w:tblpXSpec="right" w:tblpY="143"/>
        <w:tblW w:w="0" w:type="auto"/>
        <w:tblLook w:val="04A0" w:firstRow="1" w:lastRow="0" w:firstColumn="1" w:lastColumn="0" w:noHBand="0" w:noVBand="1"/>
      </w:tblPr>
      <w:tblGrid>
        <w:gridCol w:w="4000"/>
      </w:tblGrid>
      <w:tr w:rsidR="00922936" w:rsidTr="003F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22936" w:rsidRDefault="003F7313" w:rsidP="009229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Foo: double</w:t>
            </w:r>
            <w:r w:rsidR="00922936">
              <w:rPr>
                <w:rFonts w:ascii="Times New Roman" w:hAnsi="Times New Roman" w:cs="Times New Roman"/>
              </w:rPr>
              <w:t>;</w:t>
            </w:r>
          </w:p>
        </w:tc>
      </w:tr>
      <w:tr w:rsidR="00922936" w:rsidTr="003F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22936" w:rsidRPr="00922936" w:rsidRDefault="00922936" w:rsidP="0092293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</w:t>
            </w:r>
            <w:r w:rsidRPr="00922936">
              <w:rPr>
                <w:rFonts w:ascii="Times New Roman" w:hAnsi="Times New Roman" w:cs="Times New Roman"/>
              </w:rPr>
              <w:t>:String</w:t>
            </w:r>
            <w:proofErr w:type="spellEnd"/>
            <w:r w:rsidRPr="00922936">
              <w:rPr>
                <w:rFonts w:ascii="Times New Roman" w:hAnsi="Times New Roman" w:cs="Times New Roman"/>
              </w:rPr>
              <w:t>;</w:t>
            </w:r>
          </w:p>
          <w:p w:rsidR="00922936" w:rsidRDefault="00922936" w:rsidP="0092293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  <w:proofErr w:type="spellStart"/>
            <w:r>
              <w:rPr>
                <w:rFonts w:ascii="Times New Roman" w:hAnsi="Times New Roman" w:cs="Times New Roman"/>
              </w:rPr>
              <w:t>string,int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3F7313" w:rsidRPr="00922936" w:rsidRDefault="003F7313" w:rsidP="0092293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Object:String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922936" w:rsidTr="003F731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setBar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getBar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getSignature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3F7313" w:rsidRDefault="003F7313" w:rsidP="009229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fooApi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922936" w:rsidRDefault="00922936" w:rsidP="00922936">
            <w:pPr>
              <w:rPr>
                <w:rFonts w:ascii="Times New Roman" w:hAnsi="Times New Roman" w:cs="Times New Roman"/>
              </w:rPr>
            </w:pPr>
          </w:p>
        </w:tc>
      </w:tr>
    </w:tbl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Default="00922936" w:rsidP="00922936">
      <w:pPr>
        <w:rPr>
          <w:rFonts w:ascii="Times New Roman" w:hAnsi="Times New Roman" w:cs="Times New Roman"/>
        </w:rPr>
      </w:pPr>
    </w:p>
    <w:p w:rsidR="00922936" w:rsidRPr="00922936" w:rsidRDefault="00922936" w:rsidP="00922936">
      <w:pPr>
        <w:rPr>
          <w:rFonts w:ascii="Times New Roman" w:hAnsi="Times New Roman" w:cs="Times New Roman"/>
        </w:rPr>
      </w:pPr>
    </w:p>
    <w:sectPr w:rsidR="00922936" w:rsidRPr="00922936" w:rsidSect="001F3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4F38"/>
    <w:multiLevelType w:val="hybridMultilevel"/>
    <w:tmpl w:val="A80C4328"/>
    <w:lvl w:ilvl="0" w:tplc="0AE8EB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57EF"/>
    <w:multiLevelType w:val="hybridMultilevel"/>
    <w:tmpl w:val="88EA20F2"/>
    <w:lvl w:ilvl="0" w:tplc="0AE8EB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552A5"/>
    <w:multiLevelType w:val="hybridMultilevel"/>
    <w:tmpl w:val="89C6E4F8"/>
    <w:lvl w:ilvl="0" w:tplc="C144C6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0DA35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5AE80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1105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EC99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BAE8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C4E2C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AEAE2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3D419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B1"/>
    <w:rsid w:val="000F2C9B"/>
    <w:rsid w:val="001F3B43"/>
    <w:rsid w:val="003B4594"/>
    <w:rsid w:val="003F7313"/>
    <w:rsid w:val="004A410C"/>
    <w:rsid w:val="0051176F"/>
    <w:rsid w:val="00922936"/>
    <w:rsid w:val="00AA7323"/>
    <w:rsid w:val="00AF6CE4"/>
    <w:rsid w:val="00B30A1A"/>
    <w:rsid w:val="00C17AA4"/>
    <w:rsid w:val="00C52CCA"/>
    <w:rsid w:val="00CC564A"/>
    <w:rsid w:val="00CE6F74"/>
    <w:rsid w:val="00CE7AA4"/>
    <w:rsid w:val="00D51D59"/>
    <w:rsid w:val="00DD5229"/>
    <w:rsid w:val="00F213FC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9EC2BE6-28C4-47D4-BB38-3DD85A5C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93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9229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B4B8-BD93-4355-B411-2BFD3780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 Nicol Rivas</dc:creator>
  <cp:keywords/>
  <dc:description/>
  <cp:lastModifiedBy>linner rivas</cp:lastModifiedBy>
  <cp:revision>5</cp:revision>
  <dcterms:created xsi:type="dcterms:W3CDTF">2015-10-29T13:39:00Z</dcterms:created>
  <dcterms:modified xsi:type="dcterms:W3CDTF">2015-10-30T03:14:00Z</dcterms:modified>
</cp:coreProperties>
</file>