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CBAE4" w14:textId="77777777" w:rsidR="00CE0485" w:rsidRDefault="00CE0485" w:rsidP="00CE0485">
      <w:pPr>
        <w:pStyle w:val="Standard"/>
        <w:spacing w:line="360" w:lineRule="auto"/>
        <w:jc w:val="both"/>
        <w:rPr>
          <w:rFonts w:ascii="Times New Roman" w:hAnsi="Times New Roman"/>
          <w:b/>
          <w:bCs/>
        </w:rPr>
      </w:pPr>
      <w:r>
        <w:rPr>
          <w:rFonts w:ascii="Times New Roman" w:hAnsi="Times New Roman"/>
          <w:b/>
          <w:bCs/>
        </w:rPr>
        <w:t>1.3. Overview of the Project</w:t>
      </w:r>
    </w:p>
    <w:p w14:paraId="6CEAC6C5" w14:textId="77777777" w:rsidR="00CE0485" w:rsidRDefault="00CE0485" w:rsidP="00CE0485">
      <w:pPr>
        <w:pStyle w:val="Standard"/>
        <w:spacing w:line="360" w:lineRule="auto"/>
        <w:ind w:firstLine="709"/>
        <w:jc w:val="both"/>
        <w:rPr>
          <w:rFonts w:ascii="Times New Roman" w:hAnsi="Times New Roman"/>
        </w:rPr>
      </w:pPr>
      <w:r>
        <w:rPr>
          <w:rFonts w:ascii="Times New Roman" w:hAnsi="Times New Roman"/>
        </w:rPr>
        <w:t>A smart home, also known as a home automation system, is a house with automated functions, both basic and advanced. Examples of smart home features include security monitoring capabilities, temperature modulation, lighting controls (through internet), and much more.</w:t>
      </w:r>
    </w:p>
    <w:p w14:paraId="05D85CD8" w14:textId="77777777" w:rsidR="00CE0485" w:rsidRDefault="00CE0485" w:rsidP="00CE0485">
      <w:pPr>
        <w:pStyle w:val="Standard"/>
        <w:spacing w:line="360" w:lineRule="auto"/>
        <w:ind w:firstLine="709"/>
        <w:jc w:val="both"/>
        <w:rPr>
          <w:rFonts w:ascii="Times New Roman" w:hAnsi="Times New Roman"/>
        </w:rPr>
      </w:pPr>
      <w:r>
        <w:rPr>
          <w:rFonts w:ascii="Times New Roman" w:hAnsi="Times New Roman"/>
        </w:rPr>
        <w:t>These features increase the home’s interconnectedness, representing the Internet of Things, meaning that more data is sent, received and captured from an operating smart household. The project “Smart Home System” is developed in Php, Html, Css, Json which focus on cloud storage and Arduino.</w:t>
      </w:r>
    </w:p>
    <w:p w14:paraId="586E85E3" w14:textId="77777777" w:rsidR="00CE0485" w:rsidRDefault="00CE0485" w:rsidP="00CE0485">
      <w:pPr>
        <w:pStyle w:val="Textbody"/>
        <w:spacing w:line="360" w:lineRule="auto"/>
        <w:jc w:val="both"/>
        <w:rPr>
          <w:rFonts w:ascii="Times New Roman" w:hAnsi="Times New Roman"/>
        </w:rPr>
      </w:pPr>
    </w:p>
    <w:p w14:paraId="231330E1" w14:textId="77777777" w:rsidR="00CE0485" w:rsidRDefault="00CE0485" w:rsidP="00CE0485">
      <w:pPr>
        <w:pStyle w:val="Standard"/>
        <w:spacing w:line="360" w:lineRule="auto"/>
        <w:jc w:val="both"/>
      </w:pPr>
      <w:r>
        <w:rPr>
          <w:rFonts w:ascii="Times New Roman" w:hAnsi="Times New Roman"/>
          <w:b/>
          <w:bCs/>
        </w:rPr>
        <w:t>1.4</w:t>
      </w:r>
      <w:r w:rsidR="002A2559">
        <w:rPr>
          <w:rFonts w:ascii="Times New Roman" w:hAnsi="Times New Roman"/>
          <w:b/>
          <w:bCs/>
        </w:rPr>
        <w:t>.</w:t>
      </w:r>
      <w:r>
        <w:rPr>
          <w:rFonts w:ascii="Times New Roman" w:hAnsi="Times New Roman"/>
          <w:b/>
          <w:bCs/>
        </w:rPr>
        <w:t xml:space="preserve"> Outline of Feasibility Report</w:t>
      </w:r>
    </w:p>
    <w:p w14:paraId="3246F24B" w14:textId="77777777" w:rsidR="00CE0485" w:rsidRDefault="00CE0485" w:rsidP="00CE0485">
      <w:pPr>
        <w:pStyle w:val="Standard"/>
        <w:tabs>
          <w:tab w:val="left" w:pos="0"/>
        </w:tabs>
        <w:spacing w:line="360" w:lineRule="auto"/>
        <w:ind w:left="349"/>
        <w:jc w:val="both"/>
        <w:rPr>
          <w:rFonts w:ascii="Times New Roman" w:hAnsi="Times New Roman"/>
        </w:rPr>
      </w:pPr>
      <w:r>
        <w:rPr>
          <w:rFonts w:ascii="Times New Roman" w:hAnsi="Times New Roman"/>
        </w:rPr>
        <w:tab/>
        <w:t>In this chapter, chapter-1, introduction, overview, aims and objectives, outlines are mentioned. In the next chapter, chapter-2, history of embedded system, cloud, Arduino, application area, and about components are described.</w:t>
      </w:r>
    </w:p>
    <w:p w14:paraId="66C9F6D1" w14:textId="0DE81651" w:rsidR="00CE0485" w:rsidRDefault="00CE0485" w:rsidP="00CE0485">
      <w:pPr>
        <w:pStyle w:val="Standard"/>
        <w:spacing w:line="360" w:lineRule="auto"/>
        <w:ind w:left="349" w:firstLine="360"/>
        <w:jc w:val="both"/>
      </w:pPr>
      <w:r>
        <w:rPr>
          <w:rFonts w:ascii="Times New Roman" w:hAnsi="Times New Roman"/>
        </w:rPr>
        <w:t>In chapter-3, the operational characteristics of these devices, the power supply, and the explanation of design an</w:t>
      </w:r>
      <w:r w:rsidR="001574D8">
        <w:rPr>
          <w:rFonts w:ascii="Times New Roman" w:hAnsi="Times New Roman"/>
        </w:rPr>
        <w:t xml:space="preserve">d implementation of the system </w:t>
      </w:r>
      <w:bookmarkStart w:id="0" w:name="_GoBack"/>
      <w:bookmarkEnd w:id="0"/>
      <w:r>
        <w:rPr>
          <w:rFonts w:ascii="Times New Roman" w:hAnsi="Times New Roman"/>
        </w:rPr>
        <w:t>are discussed in detail with illustration.Chapter-4 includes the conclusion and further extension.</w:t>
      </w:r>
    </w:p>
    <w:p w14:paraId="6D0EAC61" w14:textId="77777777" w:rsidR="00CE0485" w:rsidRDefault="00CE0485"/>
    <w:sectPr w:rsidR="00CE0485">
      <w:headerReference w:type="default" r:id="rId6"/>
      <w:pgSz w:w="11906" w:h="16838"/>
      <w:pgMar w:top="1440" w:right="1440" w:bottom="1440" w:left="216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FEEED" w14:textId="77777777" w:rsidR="00000000" w:rsidRDefault="001574D8">
      <w:r>
        <w:separator/>
      </w:r>
    </w:p>
  </w:endnote>
  <w:endnote w:type="continuationSeparator" w:id="0">
    <w:p w14:paraId="0D1906C6" w14:textId="77777777" w:rsidR="00000000" w:rsidRDefault="0015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22E3D" w14:textId="77777777" w:rsidR="00000000" w:rsidRDefault="001574D8">
      <w:r>
        <w:separator/>
      </w:r>
    </w:p>
  </w:footnote>
  <w:footnote w:type="continuationSeparator" w:id="0">
    <w:p w14:paraId="291AFD05" w14:textId="77777777" w:rsidR="00000000" w:rsidRDefault="00157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444" w14:textId="740CA380" w:rsidR="004C7633" w:rsidRDefault="00D964A9">
    <w:pPr>
      <w:pStyle w:val="Header"/>
      <w:jc w:val="center"/>
    </w:pPr>
    <w:r>
      <w:fldChar w:fldCharType="begin"/>
    </w:r>
    <w:r>
      <w:instrText xml:space="preserve"> PAGE </w:instrText>
    </w:r>
    <w:r>
      <w:fldChar w:fldCharType="separate"/>
    </w:r>
    <w:r w:rsidR="001574D8">
      <w:rPr>
        <w:noProof/>
      </w:rPr>
      <w:t>2</w:t>
    </w:r>
    <w:r>
      <w:fldChar w:fldCharType="end"/>
    </w:r>
  </w:p>
  <w:p w14:paraId="514487B2" w14:textId="77777777" w:rsidR="004C7633" w:rsidRDefault="00157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85"/>
    <w:rsid w:val="001574D8"/>
    <w:rsid w:val="002A2559"/>
    <w:rsid w:val="00CE0485"/>
    <w:rsid w:val="00D964A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D844"/>
  <w15:chartTrackingRefBased/>
  <w15:docId w15:val="{1E6213EB-DEA1-42E5-9220-B8382B2E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0485"/>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E0485"/>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CE0485"/>
    <w:pPr>
      <w:spacing w:after="140" w:line="276" w:lineRule="auto"/>
    </w:pPr>
  </w:style>
  <w:style w:type="paragraph" w:styleId="Header">
    <w:name w:val="header"/>
    <w:basedOn w:val="Normal"/>
    <w:link w:val="HeaderChar"/>
    <w:rsid w:val="00CE0485"/>
    <w:pPr>
      <w:tabs>
        <w:tab w:val="center" w:pos="4680"/>
        <w:tab w:val="right" w:pos="9360"/>
      </w:tabs>
    </w:pPr>
    <w:rPr>
      <w:rFonts w:cs="Mangal"/>
      <w:szCs w:val="21"/>
    </w:rPr>
  </w:style>
  <w:style w:type="character" w:customStyle="1" w:styleId="HeaderChar">
    <w:name w:val="Header Char"/>
    <w:basedOn w:val="DefaultParagraphFont"/>
    <w:link w:val="Header"/>
    <w:rsid w:val="00CE0485"/>
    <w:rPr>
      <w:rFonts w:ascii="Liberation Serif" w:eastAsia="Noto Sans CJK SC"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Khant Thu</dc:creator>
  <cp:keywords/>
  <dc:description/>
  <cp:lastModifiedBy>Linn Khant</cp:lastModifiedBy>
  <cp:revision>3</cp:revision>
  <dcterms:created xsi:type="dcterms:W3CDTF">2019-11-01T13:13:00Z</dcterms:created>
  <dcterms:modified xsi:type="dcterms:W3CDTF">2019-11-05T02:14:00Z</dcterms:modified>
</cp:coreProperties>
</file>