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40" w:after="0" w:line="276"/>
        <w:ind w:right="0" w:left="284" w:hanging="644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Vecka 1 HTML, JavaScript och CSS 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</w:t>
        <w:tab/>
        <w:t xml:space="preserve">Intro till programmet, Intro till Git/GitHub, Övning Git/GitHub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</w:t>
        <w:tab/>
        <w:t xml:space="preserve">Lärare: grunder HTML, CSS, Javascript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3</w:t>
        <w:tab/>
        <w:t xml:space="preserve">HTML grunder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https://app.pluralsight.com/library/courses/introduction-to-html-1751/table-of-contents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Labbar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4</w:t>
        <w:tab/>
        <w:t xml:space="preserve">Grunder CSS: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https://app.pluralsight.com/library/courses/css-intro/table-of-contents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Labbar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5 </w:t>
        <w:tab/>
        <w:t xml:space="preserve">Grunder Javascript: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https://app.pluralsight.com/player?course=jscript-fundamentals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"https://app.pluralsight.com/player?course=jscript-fundamentals&amp;author=liam-mclennan&amp;name=jscript-fundamentals-introduction&amp;clip=0&amp;mode=live"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"https://app.pluralsight.com/player?course=jscript-fundamentals&amp;author=liam-mclennan&amp;name=jscript-fundamentals-introduction&amp;clip=0&amp;mode=live"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author=liam-mclennan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"https://app.pluralsight.com/player?course=jscript-fundamentals&amp;author=liam-mclennan&amp;name=jscript-fundamentals-introduction&amp;clip=0&amp;mode=live"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"https://app.pluralsight.com/player?course=jscript-fundamentals&amp;author=liam-mclennan&amp;name=jscript-fundamentals-introduction&amp;clip=0&amp;mode=live"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name=jscript-fundamentals-introduction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"https://app.pluralsight.com/player?course=jscript-fundamentals&amp;author=liam-mclennan&amp;name=jscript-fundamentals-introduction&amp;clip=0&amp;mode=live"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"https://app.pluralsight.com/player?course=jscript-fundamentals&amp;author=liam-mclennan&amp;name=jscript-fundamentals-introduction&amp;clip=0&amp;mode=live"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clip=0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"https://app.pluralsight.com/player?course=jscript-fundamentals&amp;author=liam-mclennan&amp;name=jscript-fundamentals-introduction&amp;clip=0&amp;mode=live"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"https://app.pluralsight.com/player?course=jscript-fundamentals&amp;author=liam-mclennan&amp;name=jscript-fundamentals-introduction&amp;clip=0&amp;mode=live"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mode=live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Labbar</w:t>
      </w:r>
    </w:p>
    <w:p>
      <w:pPr>
        <w:keepNext w:val="true"/>
        <w:keepLines w:val="true"/>
        <w:numPr>
          <w:ilvl w:val="0"/>
          <w:numId w:val="3"/>
        </w:numPr>
        <w:spacing w:before="240" w:after="0" w:line="276"/>
        <w:ind w:right="0" w:left="284" w:hanging="644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Vecka 2 JQuery, Boostrap, HTML5, LESS och SASS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6</w:t>
        <w:tab/>
        <w:t xml:space="preserve">Lärare: Intro Javascript/JQuery: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https://app.pluralsight.com/library/courses/jquery-fundamentals/table-of-contents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Labbar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7</w:t>
        <w:tab/>
        <w:t xml:space="preserve">Praktiskt HTML5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https://app.pluralsight.com/library/courses/practical-html5/table-of-contents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8</w:t>
        <w:tab/>
        <w:t xml:space="preserve">Gör egen sida. Titta på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Practical HTML 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igen om det behövs.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9</w:t>
        <w:tab/>
        <w:t xml:space="preserve">Lärare intro Bootstrap, responsive design Video: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https://app.pluralsight.com/library/courses/responsive-websites-bootstrap3/table-of-contents</w:t>
        </w:r>
      </w:hyperlink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10</w:t>
        <w:tab/>
        <w:t xml:space="preserve">LESS och SASS.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https://app.pluralsight.com/library/courses/better-css/table-of-contents</w:t>
        </w:r>
      </w:hyperlink>
    </w:p>
    <w:p>
      <w:pPr>
        <w:keepNext w:val="true"/>
        <w:keepLines w:val="true"/>
        <w:numPr>
          <w:ilvl w:val="0"/>
          <w:numId w:val="5"/>
        </w:numPr>
        <w:spacing w:before="240" w:after="0" w:line="276"/>
        <w:ind w:right="0" w:left="284" w:hanging="644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Vecka 3 Mera Bootstrap, AngularJS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11</w:t>
        <w:tab/>
        <w:t xml:space="preserve">Projekt: Bootstrap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12</w:t>
        <w:tab/>
        <w:t xml:space="preserve">Lärare: Intro AngularJS, AngularJS video: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https://app.pluralsight.com/library/courses/angularjs-fundamentals/table-of-contents</w:t>
        </w:r>
      </w:hyperlink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13 </w:t>
        <w:tab/>
        <w:t xml:space="preserve">Jobba med AngularJS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14</w:t>
        <w:tab/>
        <w:t xml:space="preserve">Komma ikapp</w:t>
        <w:br/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15 </w:t>
        <w:tab/>
        <w:t xml:space="preserve">Komma ikapp 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76"/>
        <w:ind w:right="0" w:left="284" w:hanging="644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Vecka 4 Databaser, SQL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16</w:t>
        <w:tab/>
        <w:t xml:space="preserve">Lärare Intro databaser, SQL: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https://app.pluralsight.com/library/courses/introduction-to-sql/table-of-contents</w:t>
        </w:r>
      </w:hyperlink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17 </w:t>
        <w:tab/>
        <w:t xml:space="preserve">Avancerad SQL 1: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https://app.pluralsight.com/library/courses/oracle-plsql-fundamentals/table-of-contents</w:t>
        </w:r>
      </w:hyperlink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18</w:t>
        <w:tab/>
        <w:t xml:space="preserve">Övningar SQL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19</w:t>
        <w:tab/>
        <w:t xml:space="preserve">Avancerad SQL 2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https://app.pluralsight.com/library/courses/oracle-plsql-fundamentals-part2/table-of-contents3/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20</w:t>
        <w:tab/>
        <w:t xml:space="preserve">Mera övningar SQL.</w:t>
      </w:r>
    </w:p>
    <w:p>
      <w:pPr>
        <w:keepNext w:val="true"/>
        <w:keepLines w:val="true"/>
        <w:numPr>
          <w:ilvl w:val="0"/>
          <w:numId w:val="10"/>
        </w:numPr>
        <w:spacing w:before="240" w:after="0" w:line="276"/>
        <w:ind w:right="0" w:left="284" w:hanging="644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Vecka 5 SCRUM, AGILE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21</w:t>
        <w:tab/>
        <w:t xml:space="preserve">Lärare SCRUM, Agile: Exempel från verkligheten.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22</w:t>
        <w:tab/>
        <w:t xml:space="preserve">Grunderna Agile utveckling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https://app.pluralsight.com/library/courses/agile-fundamentals/table-of-contents</w:t>
        </w:r>
      </w:hyperlink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23</w:t>
        <w:tab/>
        <w:t xml:space="preserve">Grunderna SCRUM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https://app.pluralsight.com/library/courses/scrum-fundamentals/table-of-contents</w:t>
        </w:r>
      </w:hyperlink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24</w:t>
        <w:tab/>
        <w:t xml:space="preserve">Labb SCRUM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25</w:t>
        <w:tab/>
        <w:t xml:space="preserve">Projekt SCRUM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40" w:after="0" w:line="276"/>
        <w:ind w:right="0" w:left="284" w:hanging="644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Vecka 6 Gradle m.m.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26</w:t>
        <w:tab/>
        <w:t xml:space="preserve">Lärare: Deklarativ programmering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27</w:t>
        <w:tab/>
        <w:t xml:space="preserve">Gradle: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https://app.pluralsight.com/library/courses/gradle-fundamentals/table-of-contents</w:t>
        </w:r>
      </w:hyperlink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28</w:t>
        <w:tab/>
        <w:t xml:space="preserve">Projekt Gradle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29</w:t>
        <w:tab/>
        <w:t xml:space="preserve">Komma ikapp, reservdag</w:t>
      </w:r>
    </w:p>
    <w:p>
      <w:pPr>
        <w:keepLines w:val="true"/>
        <w:spacing w:before="0" w:after="0" w:line="276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Dag 30</w:t>
        <w:tab/>
        <w:t xml:space="preserve">Komma ikapp, reservdag</w:t>
      </w:r>
    </w:p>
    <w:p>
      <w:pPr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app.pluralsight.com/library/courses/gradle-fundamentals/table-of-contents" Id="docRId13" Type="http://schemas.openxmlformats.org/officeDocument/2006/relationships/hyperlink"/><Relationship TargetMode="External" Target="https://app.pluralsight.com/library/courses/jquery-fundamentals/table-of-contents" Id="docRId3" Type="http://schemas.openxmlformats.org/officeDocument/2006/relationships/hyperlink"/><Relationship TargetMode="External" Target="https://app.pluralsight.com/library/courses/angularjs-fundamentals/table-of-contents" Id="docRId7" Type="http://schemas.openxmlformats.org/officeDocument/2006/relationships/hyperlink"/><Relationship TargetMode="External" Target="https://app.pluralsight.com/library/courses/oracle-plsql-fundamentals-part2/table-of-contents3/" Id="docRId10" Type="http://schemas.openxmlformats.org/officeDocument/2006/relationships/hyperlink"/><Relationship Target="numbering.xml" Id="docRId14" Type="http://schemas.openxmlformats.org/officeDocument/2006/relationships/numbering"/><Relationship TargetMode="External" Target="https://app.pluralsight.com/player?course=jscript-fundamentals&amp;author=liam-mclennan&amp;name=jscript-fundamentals-introduction&amp;clip=0&amp;mode=live" Id="docRId2" Type="http://schemas.openxmlformats.org/officeDocument/2006/relationships/hyperlink"/><Relationship TargetMode="External" Target="https://app.pluralsight.com/library/courses/better-css/table-of-contents" Id="docRId6" Type="http://schemas.openxmlformats.org/officeDocument/2006/relationships/hyperlink"/><Relationship TargetMode="External" Target="https://app.pluralsight.com/library/courses/css-intro/table-of-contents" Id="docRId1" Type="http://schemas.openxmlformats.org/officeDocument/2006/relationships/hyperlink"/><Relationship TargetMode="External" Target="https://app.pluralsight.com/library/courses/agile-fundamentals/table-of-contents" Id="docRId11" Type="http://schemas.openxmlformats.org/officeDocument/2006/relationships/hyperlink"/><Relationship Target="styles.xml" Id="docRId15" Type="http://schemas.openxmlformats.org/officeDocument/2006/relationships/styles"/><Relationship TargetMode="External" Target="https://app.pluralsight.com/library/courses/responsive-websites-bootstrap3/table-of-contents" Id="docRId5" Type="http://schemas.openxmlformats.org/officeDocument/2006/relationships/hyperlink"/><Relationship TargetMode="External" Target="https://app.pluralsight.com/library/courses/oracle-plsql-fundamentals/table-of-contents" Id="docRId9" Type="http://schemas.openxmlformats.org/officeDocument/2006/relationships/hyperlink"/><Relationship TargetMode="External" Target="https://app.pluralsight.com/library/courses/introduction-to-html-1751/table-of-contents" Id="docRId0" Type="http://schemas.openxmlformats.org/officeDocument/2006/relationships/hyperlink"/><Relationship TargetMode="External" Target="https://app.pluralsight.com/library/courses/scrum-fundamentals/table-of-contents" Id="docRId12" Type="http://schemas.openxmlformats.org/officeDocument/2006/relationships/hyperlink"/><Relationship TargetMode="External" Target="https://app.pluralsight.com/library/courses/practical-html5/table-of-contents" Id="docRId4" Type="http://schemas.openxmlformats.org/officeDocument/2006/relationships/hyperlink"/><Relationship TargetMode="External" Target="https://app.pluralsight.com/library/courses/introduction-to-sql/table-of-contents" Id="docRId8" Type="http://schemas.openxmlformats.org/officeDocument/2006/relationships/hyperlink"/></Relationships>
</file>