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rsidP="00A926FD">
          <w:pPr>
            <w:pStyle w:val="Inhaltsverzeichnisberschrift"/>
            <w:numPr>
              <w:ilvl w:val="0"/>
              <w:numId w:val="0"/>
            </w:numPr>
          </w:pPr>
          <w:r>
            <w:rPr>
              <w:lang w:val="de-DE"/>
            </w:rPr>
            <w:t>Inhaltsverzeichnis</w:t>
          </w:r>
        </w:p>
        <w:p w14:paraId="59547984" w14:textId="20CD6AB0" w:rsidR="00A926FD" w:rsidRDefault="00EA6458">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1781424" w:history="1">
            <w:r w:rsidR="00A926FD" w:rsidRPr="00AD5EA1">
              <w:rPr>
                <w:rStyle w:val="Hyperlink"/>
                <w:noProof/>
              </w:rPr>
              <w:t>1.</w:t>
            </w:r>
            <w:r w:rsidR="00A926FD">
              <w:rPr>
                <w:rFonts w:eastAsiaTheme="minorEastAsia"/>
                <w:noProof/>
                <w:lang w:eastAsia="de-CH"/>
              </w:rPr>
              <w:tab/>
            </w:r>
            <w:r w:rsidR="00A926FD" w:rsidRPr="00AD5EA1">
              <w:rPr>
                <w:rStyle w:val="Hyperlink"/>
                <w:noProof/>
              </w:rPr>
              <w:t>Einleitung</w:t>
            </w:r>
            <w:r w:rsidR="00A926FD">
              <w:rPr>
                <w:noProof/>
                <w:webHidden/>
              </w:rPr>
              <w:tab/>
            </w:r>
            <w:r w:rsidR="00A926FD">
              <w:rPr>
                <w:noProof/>
                <w:webHidden/>
              </w:rPr>
              <w:fldChar w:fldCharType="begin"/>
            </w:r>
            <w:r w:rsidR="00A926FD">
              <w:rPr>
                <w:noProof/>
                <w:webHidden/>
              </w:rPr>
              <w:instrText xml:space="preserve"> PAGEREF _Toc531781424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C6A9FA" w14:textId="562DE842" w:rsidR="00A926FD" w:rsidRDefault="008E4727">
          <w:pPr>
            <w:pStyle w:val="Verzeichnis1"/>
            <w:tabs>
              <w:tab w:val="left" w:pos="440"/>
              <w:tab w:val="right" w:leader="dot" w:pos="9062"/>
            </w:tabs>
            <w:rPr>
              <w:rFonts w:eastAsiaTheme="minorEastAsia"/>
              <w:noProof/>
              <w:lang w:eastAsia="de-CH"/>
            </w:rPr>
          </w:pPr>
          <w:hyperlink w:anchor="_Toc531781425" w:history="1">
            <w:r w:rsidR="00A926FD" w:rsidRPr="00AD5EA1">
              <w:rPr>
                <w:rStyle w:val="Hyperlink"/>
                <w:noProof/>
              </w:rPr>
              <w:t>2.</w:t>
            </w:r>
            <w:r w:rsidR="00A926FD">
              <w:rPr>
                <w:rFonts w:eastAsiaTheme="minorEastAsia"/>
                <w:noProof/>
                <w:lang w:eastAsia="de-CH"/>
              </w:rPr>
              <w:tab/>
            </w:r>
            <w:r w:rsidR="00A926FD" w:rsidRPr="00AD5EA1">
              <w:rPr>
                <w:rStyle w:val="Hyperlink"/>
                <w:noProof/>
              </w:rPr>
              <w:t>Zweck dieses Dokuments</w:t>
            </w:r>
            <w:r w:rsidR="00A926FD">
              <w:rPr>
                <w:noProof/>
                <w:webHidden/>
              </w:rPr>
              <w:tab/>
            </w:r>
            <w:r w:rsidR="00A926FD">
              <w:rPr>
                <w:noProof/>
                <w:webHidden/>
              </w:rPr>
              <w:fldChar w:fldCharType="begin"/>
            </w:r>
            <w:r w:rsidR="00A926FD">
              <w:rPr>
                <w:noProof/>
                <w:webHidden/>
              </w:rPr>
              <w:instrText xml:space="preserve"> PAGEREF _Toc531781425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8739A50" w14:textId="554C533D" w:rsidR="00A926FD" w:rsidRDefault="008E4727">
          <w:pPr>
            <w:pStyle w:val="Verzeichnis1"/>
            <w:tabs>
              <w:tab w:val="left" w:pos="440"/>
              <w:tab w:val="right" w:leader="dot" w:pos="9062"/>
            </w:tabs>
            <w:rPr>
              <w:rFonts w:eastAsiaTheme="minorEastAsia"/>
              <w:noProof/>
              <w:lang w:eastAsia="de-CH"/>
            </w:rPr>
          </w:pPr>
          <w:hyperlink w:anchor="_Toc531781426" w:history="1">
            <w:r w:rsidR="00A926FD" w:rsidRPr="00AD5EA1">
              <w:rPr>
                <w:rStyle w:val="Hyperlink"/>
                <w:noProof/>
              </w:rPr>
              <w:t>3.</w:t>
            </w:r>
            <w:r w:rsidR="00A926FD">
              <w:rPr>
                <w:rFonts w:eastAsiaTheme="minorEastAsia"/>
                <w:noProof/>
                <w:lang w:eastAsia="de-CH"/>
              </w:rPr>
              <w:tab/>
            </w:r>
            <w:r w:rsidR="00A926FD" w:rsidRPr="00AD5EA1">
              <w:rPr>
                <w:rStyle w:val="Hyperlink"/>
                <w:noProof/>
              </w:rPr>
              <w:t>Welche Funktionen wurden umgesetzt</w:t>
            </w:r>
            <w:r w:rsidR="00A926FD">
              <w:rPr>
                <w:noProof/>
                <w:webHidden/>
              </w:rPr>
              <w:tab/>
            </w:r>
            <w:r w:rsidR="00A926FD">
              <w:rPr>
                <w:noProof/>
                <w:webHidden/>
              </w:rPr>
              <w:fldChar w:fldCharType="begin"/>
            </w:r>
            <w:r w:rsidR="00A926FD">
              <w:rPr>
                <w:noProof/>
                <w:webHidden/>
              </w:rPr>
              <w:instrText xml:space="preserve"> PAGEREF _Toc531781426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25F3B546" w14:textId="7C55179A" w:rsidR="00A926FD" w:rsidRDefault="008E4727">
          <w:pPr>
            <w:pStyle w:val="Verzeichnis1"/>
            <w:tabs>
              <w:tab w:val="left" w:pos="440"/>
              <w:tab w:val="right" w:leader="dot" w:pos="9062"/>
            </w:tabs>
            <w:rPr>
              <w:rFonts w:eastAsiaTheme="minorEastAsia"/>
              <w:noProof/>
              <w:lang w:eastAsia="de-CH"/>
            </w:rPr>
          </w:pPr>
          <w:hyperlink w:anchor="_Toc531781427" w:history="1">
            <w:r w:rsidR="00A926FD" w:rsidRPr="00AD5EA1">
              <w:rPr>
                <w:rStyle w:val="Hyperlink"/>
                <w:noProof/>
              </w:rPr>
              <w:t>4.</w:t>
            </w:r>
            <w:r w:rsidR="00A926FD">
              <w:rPr>
                <w:rFonts w:eastAsiaTheme="minorEastAsia"/>
                <w:noProof/>
                <w:lang w:eastAsia="de-CH"/>
              </w:rPr>
              <w:tab/>
            </w:r>
            <w:r w:rsidR="00A926FD" w:rsidRPr="00AD5EA1">
              <w:rPr>
                <w:rStyle w:val="Hyperlink"/>
                <w:noProof/>
              </w:rPr>
              <w:t>Was ist noch fehlerhaft/unvollständig</w:t>
            </w:r>
            <w:r w:rsidR="00A926FD">
              <w:rPr>
                <w:noProof/>
                <w:webHidden/>
              </w:rPr>
              <w:tab/>
            </w:r>
            <w:r w:rsidR="00A926FD">
              <w:rPr>
                <w:noProof/>
                <w:webHidden/>
              </w:rPr>
              <w:fldChar w:fldCharType="begin"/>
            </w:r>
            <w:r w:rsidR="00A926FD">
              <w:rPr>
                <w:noProof/>
                <w:webHidden/>
              </w:rPr>
              <w:instrText xml:space="preserve"> PAGEREF _Toc531781427 \h </w:instrText>
            </w:r>
            <w:r w:rsidR="00A926FD">
              <w:rPr>
                <w:noProof/>
                <w:webHidden/>
              </w:rPr>
            </w:r>
            <w:r w:rsidR="00A926FD">
              <w:rPr>
                <w:noProof/>
                <w:webHidden/>
              </w:rPr>
              <w:fldChar w:fldCharType="separate"/>
            </w:r>
            <w:r w:rsidR="00A926FD">
              <w:rPr>
                <w:noProof/>
                <w:webHidden/>
              </w:rPr>
              <w:t>3</w:t>
            </w:r>
            <w:r w:rsidR="00A926FD">
              <w:rPr>
                <w:noProof/>
                <w:webHidden/>
              </w:rPr>
              <w:fldChar w:fldCharType="end"/>
            </w:r>
          </w:hyperlink>
        </w:p>
        <w:p w14:paraId="117DF97A" w14:textId="230695FC" w:rsidR="00A926FD" w:rsidRDefault="008E4727">
          <w:pPr>
            <w:pStyle w:val="Verzeichnis1"/>
            <w:tabs>
              <w:tab w:val="left" w:pos="440"/>
              <w:tab w:val="right" w:leader="dot" w:pos="9062"/>
            </w:tabs>
            <w:rPr>
              <w:rFonts w:eastAsiaTheme="minorEastAsia"/>
              <w:noProof/>
              <w:lang w:eastAsia="de-CH"/>
            </w:rPr>
          </w:pPr>
          <w:hyperlink w:anchor="_Toc531781428" w:history="1">
            <w:r w:rsidR="00A926FD" w:rsidRPr="00AD5EA1">
              <w:rPr>
                <w:rStyle w:val="Hyperlink"/>
                <w:noProof/>
              </w:rPr>
              <w:t>5.</w:t>
            </w:r>
            <w:r w:rsidR="00A926FD">
              <w:rPr>
                <w:rFonts w:eastAsiaTheme="minorEastAsia"/>
                <w:noProof/>
                <w:lang w:eastAsia="de-CH"/>
              </w:rPr>
              <w:tab/>
            </w:r>
            <w:r w:rsidR="00A926FD" w:rsidRPr="00AD5EA1">
              <w:rPr>
                <w:rStyle w:val="Hyperlink"/>
                <w:noProof/>
              </w:rPr>
              <w:t>Diagramme der Priorität 1 Aufgaben</w:t>
            </w:r>
            <w:r w:rsidR="00A926FD">
              <w:rPr>
                <w:noProof/>
                <w:webHidden/>
              </w:rPr>
              <w:tab/>
            </w:r>
            <w:r w:rsidR="00A926FD">
              <w:rPr>
                <w:noProof/>
                <w:webHidden/>
              </w:rPr>
              <w:fldChar w:fldCharType="begin"/>
            </w:r>
            <w:r w:rsidR="00A926FD">
              <w:rPr>
                <w:noProof/>
                <w:webHidden/>
              </w:rPr>
              <w:instrText xml:space="preserve"> PAGEREF _Toc531781428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8D875E5" w14:textId="27D0935C" w:rsidR="00A926FD" w:rsidRDefault="008E4727">
          <w:pPr>
            <w:pStyle w:val="Verzeichnis2"/>
            <w:tabs>
              <w:tab w:val="right" w:leader="dot" w:pos="9062"/>
            </w:tabs>
            <w:rPr>
              <w:rFonts w:eastAsiaTheme="minorEastAsia"/>
              <w:noProof/>
              <w:lang w:eastAsia="de-CH"/>
            </w:rPr>
          </w:pPr>
          <w:hyperlink w:anchor="_Toc531781429" w:history="1">
            <w:r w:rsidR="00A926FD" w:rsidRPr="00AD5EA1">
              <w:rPr>
                <w:rStyle w:val="Hyperlink"/>
                <w:noProof/>
              </w:rPr>
              <w:t>Klassendiagramm</w:t>
            </w:r>
            <w:r w:rsidR="00A926FD">
              <w:rPr>
                <w:noProof/>
                <w:webHidden/>
              </w:rPr>
              <w:tab/>
            </w:r>
            <w:r w:rsidR="00A926FD">
              <w:rPr>
                <w:noProof/>
                <w:webHidden/>
              </w:rPr>
              <w:fldChar w:fldCharType="begin"/>
            </w:r>
            <w:r w:rsidR="00A926FD">
              <w:rPr>
                <w:noProof/>
                <w:webHidden/>
              </w:rPr>
              <w:instrText xml:space="preserve"> PAGEREF _Toc531781429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132F8AFD" w14:textId="264C4EE7" w:rsidR="00A926FD" w:rsidRDefault="008E4727">
          <w:pPr>
            <w:pStyle w:val="Verzeichnis2"/>
            <w:tabs>
              <w:tab w:val="right" w:leader="dot" w:pos="9062"/>
            </w:tabs>
            <w:rPr>
              <w:rFonts w:eastAsiaTheme="minorEastAsia"/>
              <w:noProof/>
              <w:lang w:eastAsia="de-CH"/>
            </w:rPr>
          </w:pPr>
          <w:hyperlink w:anchor="_Toc531781430" w:history="1">
            <w:r w:rsidR="00A926FD" w:rsidRPr="00AD5EA1">
              <w:rPr>
                <w:rStyle w:val="Hyperlink"/>
                <w:noProof/>
              </w:rPr>
              <w:t>Use-Case Diagramm</w:t>
            </w:r>
            <w:r w:rsidR="00A926FD">
              <w:rPr>
                <w:noProof/>
                <w:webHidden/>
              </w:rPr>
              <w:tab/>
            </w:r>
            <w:r w:rsidR="00A926FD">
              <w:rPr>
                <w:noProof/>
                <w:webHidden/>
              </w:rPr>
              <w:fldChar w:fldCharType="begin"/>
            </w:r>
            <w:r w:rsidR="00A926FD">
              <w:rPr>
                <w:noProof/>
                <w:webHidden/>
              </w:rPr>
              <w:instrText xml:space="preserve"> PAGEREF _Toc531781430 \h </w:instrText>
            </w:r>
            <w:r w:rsidR="00A926FD">
              <w:rPr>
                <w:noProof/>
                <w:webHidden/>
              </w:rPr>
            </w:r>
            <w:r w:rsidR="00A926FD">
              <w:rPr>
                <w:noProof/>
                <w:webHidden/>
              </w:rPr>
              <w:fldChar w:fldCharType="separate"/>
            </w:r>
            <w:r w:rsidR="00A926FD">
              <w:rPr>
                <w:noProof/>
                <w:webHidden/>
              </w:rPr>
              <w:t>4</w:t>
            </w:r>
            <w:r w:rsidR="00A926FD">
              <w:rPr>
                <w:noProof/>
                <w:webHidden/>
              </w:rPr>
              <w:fldChar w:fldCharType="end"/>
            </w:r>
          </w:hyperlink>
        </w:p>
        <w:p w14:paraId="21F3D99D" w14:textId="5236937F" w:rsidR="00A926FD" w:rsidRDefault="008E4727">
          <w:pPr>
            <w:pStyle w:val="Verzeichnis2"/>
            <w:tabs>
              <w:tab w:val="right" w:leader="dot" w:pos="9062"/>
            </w:tabs>
            <w:rPr>
              <w:rFonts w:eastAsiaTheme="minorEastAsia"/>
              <w:noProof/>
              <w:lang w:eastAsia="de-CH"/>
            </w:rPr>
          </w:pPr>
          <w:hyperlink w:anchor="_Toc531781431" w:history="1">
            <w:r w:rsidR="00A926FD" w:rsidRPr="00AD5EA1">
              <w:rPr>
                <w:rStyle w:val="Hyperlink"/>
                <w:noProof/>
              </w:rPr>
              <w:t>Aktivitätsdiagramm</w:t>
            </w:r>
            <w:r w:rsidR="00A926FD">
              <w:rPr>
                <w:noProof/>
                <w:webHidden/>
              </w:rPr>
              <w:tab/>
            </w:r>
            <w:r w:rsidR="00A926FD">
              <w:rPr>
                <w:noProof/>
                <w:webHidden/>
              </w:rPr>
              <w:fldChar w:fldCharType="begin"/>
            </w:r>
            <w:r w:rsidR="00A926FD">
              <w:rPr>
                <w:noProof/>
                <w:webHidden/>
              </w:rPr>
              <w:instrText xml:space="preserve"> PAGEREF _Toc531781431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22F01D60" w14:textId="7617F7EA" w:rsidR="00A926FD" w:rsidRDefault="008E4727">
          <w:pPr>
            <w:pStyle w:val="Verzeichnis1"/>
            <w:tabs>
              <w:tab w:val="left" w:pos="440"/>
              <w:tab w:val="right" w:leader="dot" w:pos="9062"/>
            </w:tabs>
            <w:rPr>
              <w:rFonts w:eastAsiaTheme="minorEastAsia"/>
              <w:noProof/>
              <w:lang w:eastAsia="de-CH"/>
            </w:rPr>
          </w:pPr>
          <w:hyperlink w:anchor="_Toc531781432" w:history="1">
            <w:r w:rsidR="00A926FD" w:rsidRPr="00AD5EA1">
              <w:rPr>
                <w:rStyle w:val="Hyperlink"/>
                <w:noProof/>
              </w:rPr>
              <w:t>6.</w:t>
            </w:r>
            <w:r w:rsidR="00A926FD">
              <w:rPr>
                <w:rFonts w:eastAsiaTheme="minorEastAsia"/>
                <w:noProof/>
                <w:lang w:eastAsia="de-CH"/>
              </w:rPr>
              <w:tab/>
            </w:r>
            <w:r w:rsidR="00A926FD" w:rsidRPr="00AD5EA1">
              <w:rPr>
                <w:rStyle w:val="Hyperlink"/>
                <w:noProof/>
              </w:rPr>
              <w:t>GUI</w:t>
            </w:r>
            <w:r w:rsidR="00A926FD">
              <w:rPr>
                <w:noProof/>
                <w:webHidden/>
              </w:rPr>
              <w:tab/>
            </w:r>
            <w:r w:rsidR="00A926FD">
              <w:rPr>
                <w:noProof/>
                <w:webHidden/>
              </w:rPr>
              <w:fldChar w:fldCharType="begin"/>
            </w:r>
            <w:r w:rsidR="00A926FD">
              <w:rPr>
                <w:noProof/>
                <w:webHidden/>
              </w:rPr>
              <w:instrText xml:space="preserve"> PAGEREF _Toc531781432 \h </w:instrText>
            </w:r>
            <w:r w:rsidR="00A926FD">
              <w:rPr>
                <w:noProof/>
                <w:webHidden/>
              </w:rPr>
            </w:r>
            <w:r w:rsidR="00A926FD">
              <w:rPr>
                <w:noProof/>
                <w:webHidden/>
              </w:rPr>
              <w:fldChar w:fldCharType="separate"/>
            </w:r>
            <w:r w:rsidR="00A926FD">
              <w:rPr>
                <w:noProof/>
                <w:webHidden/>
              </w:rPr>
              <w:t>5</w:t>
            </w:r>
            <w:r w:rsidR="00A926FD">
              <w:rPr>
                <w:noProof/>
                <w:webHidden/>
              </w:rPr>
              <w:fldChar w:fldCharType="end"/>
            </w:r>
          </w:hyperlink>
        </w:p>
        <w:p w14:paraId="70A3AE55" w14:textId="11E2BE3F" w:rsidR="00A926FD" w:rsidRDefault="008E4727">
          <w:pPr>
            <w:pStyle w:val="Verzeichnis1"/>
            <w:tabs>
              <w:tab w:val="left" w:pos="440"/>
              <w:tab w:val="right" w:leader="dot" w:pos="9062"/>
            </w:tabs>
            <w:rPr>
              <w:rFonts w:eastAsiaTheme="minorEastAsia"/>
              <w:noProof/>
              <w:lang w:eastAsia="de-CH"/>
            </w:rPr>
          </w:pPr>
          <w:hyperlink w:anchor="_Toc531781433" w:history="1">
            <w:r w:rsidR="00A926FD" w:rsidRPr="00AD5EA1">
              <w:rPr>
                <w:rStyle w:val="Hyperlink"/>
                <w:noProof/>
              </w:rPr>
              <w:t>7.</w:t>
            </w:r>
            <w:r w:rsidR="00A926FD">
              <w:rPr>
                <w:rFonts w:eastAsiaTheme="minorEastAsia"/>
                <w:noProof/>
                <w:lang w:eastAsia="de-CH"/>
              </w:rPr>
              <w:tab/>
            </w:r>
            <w:r w:rsidR="00A926FD" w:rsidRPr="00AD5EA1">
              <w:rPr>
                <w:rStyle w:val="Hyperlink"/>
                <w:noProof/>
              </w:rPr>
              <w:t>Programmierrichtlinien</w:t>
            </w:r>
            <w:r w:rsidR="00A926FD">
              <w:rPr>
                <w:noProof/>
                <w:webHidden/>
              </w:rPr>
              <w:tab/>
            </w:r>
            <w:r w:rsidR="00A926FD">
              <w:rPr>
                <w:noProof/>
                <w:webHidden/>
              </w:rPr>
              <w:fldChar w:fldCharType="begin"/>
            </w:r>
            <w:r w:rsidR="00A926FD">
              <w:rPr>
                <w:noProof/>
                <w:webHidden/>
              </w:rPr>
              <w:instrText xml:space="preserve"> PAGEREF _Toc531781433 \h </w:instrText>
            </w:r>
            <w:r w:rsidR="00A926FD">
              <w:rPr>
                <w:noProof/>
                <w:webHidden/>
              </w:rPr>
            </w:r>
            <w:r w:rsidR="00A926FD">
              <w:rPr>
                <w:noProof/>
                <w:webHidden/>
              </w:rPr>
              <w:fldChar w:fldCharType="separate"/>
            </w:r>
            <w:r w:rsidR="00A926FD">
              <w:rPr>
                <w:noProof/>
                <w:webHidden/>
              </w:rPr>
              <w:t>6</w:t>
            </w:r>
            <w:r w:rsidR="00A926FD">
              <w:rPr>
                <w:noProof/>
                <w:webHidden/>
              </w:rPr>
              <w:fldChar w:fldCharType="end"/>
            </w:r>
          </w:hyperlink>
        </w:p>
        <w:p w14:paraId="5263F780" w14:textId="6F758DF4" w:rsidR="00A926FD" w:rsidRDefault="008E4727">
          <w:pPr>
            <w:pStyle w:val="Verzeichnis1"/>
            <w:tabs>
              <w:tab w:val="left" w:pos="440"/>
              <w:tab w:val="right" w:leader="dot" w:pos="9062"/>
            </w:tabs>
            <w:rPr>
              <w:rFonts w:eastAsiaTheme="minorEastAsia"/>
              <w:noProof/>
              <w:lang w:eastAsia="de-CH"/>
            </w:rPr>
          </w:pPr>
          <w:hyperlink w:anchor="_Toc531781434" w:history="1">
            <w:r w:rsidR="00A926FD" w:rsidRPr="00AD5EA1">
              <w:rPr>
                <w:rStyle w:val="Hyperlink"/>
                <w:noProof/>
              </w:rPr>
              <w:t>8.</w:t>
            </w:r>
            <w:r w:rsidR="00A926FD">
              <w:rPr>
                <w:rFonts w:eastAsiaTheme="minorEastAsia"/>
                <w:noProof/>
                <w:lang w:eastAsia="de-CH"/>
              </w:rPr>
              <w:tab/>
            </w:r>
            <w:r w:rsidR="00A926FD" w:rsidRPr="00AD5EA1">
              <w:rPr>
                <w:rStyle w:val="Hyperlink"/>
                <w:noProof/>
              </w:rPr>
              <w:t>Testfälle</w:t>
            </w:r>
            <w:r w:rsidR="00A926FD">
              <w:rPr>
                <w:noProof/>
                <w:webHidden/>
              </w:rPr>
              <w:tab/>
            </w:r>
            <w:r w:rsidR="00A926FD">
              <w:rPr>
                <w:noProof/>
                <w:webHidden/>
              </w:rPr>
              <w:fldChar w:fldCharType="begin"/>
            </w:r>
            <w:r w:rsidR="00A926FD">
              <w:rPr>
                <w:noProof/>
                <w:webHidden/>
              </w:rPr>
              <w:instrText xml:space="preserve"> PAGEREF _Toc531781434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01AD6D2" w14:textId="52CBC626" w:rsidR="00A926FD" w:rsidRDefault="008E4727">
          <w:pPr>
            <w:pStyle w:val="Verzeichnis2"/>
            <w:tabs>
              <w:tab w:val="right" w:leader="dot" w:pos="9062"/>
            </w:tabs>
            <w:rPr>
              <w:rFonts w:eastAsiaTheme="minorEastAsia"/>
              <w:noProof/>
              <w:lang w:eastAsia="de-CH"/>
            </w:rPr>
          </w:pPr>
          <w:hyperlink w:anchor="_Toc531781435" w:history="1">
            <w:r w:rsidR="00A926FD" w:rsidRPr="00AD5EA1">
              <w:rPr>
                <w:rStyle w:val="Hyperlink"/>
                <w:noProof/>
              </w:rPr>
              <w:t>Station-Suchen per Button</w:t>
            </w:r>
            <w:r w:rsidR="00A926FD">
              <w:rPr>
                <w:noProof/>
                <w:webHidden/>
              </w:rPr>
              <w:tab/>
            </w:r>
            <w:r w:rsidR="00A926FD">
              <w:rPr>
                <w:noProof/>
                <w:webHidden/>
              </w:rPr>
              <w:fldChar w:fldCharType="begin"/>
            </w:r>
            <w:r w:rsidR="00A926FD">
              <w:rPr>
                <w:noProof/>
                <w:webHidden/>
              </w:rPr>
              <w:instrText xml:space="preserve"> PAGEREF _Toc531781435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0B010A8" w14:textId="0D4EA455" w:rsidR="00A926FD" w:rsidRDefault="008E4727">
          <w:pPr>
            <w:pStyle w:val="Verzeichnis2"/>
            <w:tabs>
              <w:tab w:val="right" w:leader="dot" w:pos="9062"/>
            </w:tabs>
            <w:rPr>
              <w:rFonts w:eastAsiaTheme="minorEastAsia"/>
              <w:noProof/>
              <w:lang w:eastAsia="de-CH"/>
            </w:rPr>
          </w:pPr>
          <w:hyperlink w:anchor="_Toc531781436" w:history="1">
            <w:r w:rsidR="00A926FD" w:rsidRPr="00AD5EA1">
              <w:rPr>
                <w:rStyle w:val="Hyperlink"/>
                <w:noProof/>
              </w:rPr>
              <w:t>Station Table anzeigen</w:t>
            </w:r>
            <w:r w:rsidR="00A926FD">
              <w:rPr>
                <w:noProof/>
                <w:webHidden/>
              </w:rPr>
              <w:tab/>
            </w:r>
            <w:r w:rsidR="00A926FD">
              <w:rPr>
                <w:noProof/>
                <w:webHidden/>
              </w:rPr>
              <w:fldChar w:fldCharType="begin"/>
            </w:r>
            <w:r w:rsidR="00A926FD">
              <w:rPr>
                <w:noProof/>
                <w:webHidden/>
              </w:rPr>
              <w:instrText xml:space="preserve"> PAGEREF _Toc531781436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7D7BB2C0" w14:textId="0DF7E0AF" w:rsidR="00A926FD" w:rsidRDefault="008E4727">
          <w:pPr>
            <w:pStyle w:val="Verzeichnis2"/>
            <w:tabs>
              <w:tab w:val="right" w:leader="dot" w:pos="9062"/>
            </w:tabs>
            <w:rPr>
              <w:rFonts w:eastAsiaTheme="minorEastAsia"/>
              <w:noProof/>
              <w:lang w:eastAsia="de-CH"/>
            </w:rPr>
          </w:pPr>
          <w:hyperlink w:anchor="_Toc531781437" w:history="1">
            <w:r w:rsidR="00A926FD" w:rsidRPr="00AD5EA1">
              <w:rPr>
                <w:rStyle w:val="Hyperlink"/>
                <w:noProof/>
              </w:rPr>
              <w:t>Verbindungen anzeigen</w:t>
            </w:r>
            <w:r w:rsidR="00A926FD">
              <w:rPr>
                <w:noProof/>
                <w:webHidden/>
              </w:rPr>
              <w:tab/>
            </w:r>
            <w:r w:rsidR="00A926FD">
              <w:rPr>
                <w:noProof/>
                <w:webHidden/>
              </w:rPr>
              <w:fldChar w:fldCharType="begin"/>
            </w:r>
            <w:r w:rsidR="00A926FD">
              <w:rPr>
                <w:noProof/>
                <w:webHidden/>
              </w:rPr>
              <w:instrText xml:space="preserve"> PAGEREF _Toc531781437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0D857906" w14:textId="1326C27C" w:rsidR="00A926FD" w:rsidRDefault="008E4727">
          <w:pPr>
            <w:pStyle w:val="Verzeichnis2"/>
            <w:tabs>
              <w:tab w:val="right" w:leader="dot" w:pos="9062"/>
            </w:tabs>
            <w:rPr>
              <w:rFonts w:eastAsiaTheme="minorEastAsia"/>
              <w:noProof/>
              <w:lang w:eastAsia="de-CH"/>
            </w:rPr>
          </w:pPr>
          <w:hyperlink w:anchor="_Toc531781438" w:history="1">
            <w:r w:rsidR="00A926FD" w:rsidRPr="00AD5EA1">
              <w:rPr>
                <w:rStyle w:val="Hyperlink"/>
                <w:noProof/>
              </w:rPr>
              <w:t>Autocomplete Checkbox</w:t>
            </w:r>
            <w:r w:rsidR="00A926FD">
              <w:rPr>
                <w:noProof/>
                <w:webHidden/>
              </w:rPr>
              <w:tab/>
            </w:r>
            <w:r w:rsidR="00A926FD">
              <w:rPr>
                <w:noProof/>
                <w:webHidden/>
              </w:rPr>
              <w:fldChar w:fldCharType="begin"/>
            </w:r>
            <w:r w:rsidR="00A926FD">
              <w:rPr>
                <w:noProof/>
                <w:webHidden/>
              </w:rPr>
              <w:instrText xml:space="preserve"> PAGEREF _Toc531781438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54809134" w14:textId="512A86BF" w:rsidR="00A926FD" w:rsidRDefault="008E4727">
          <w:pPr>
            <w:pStyle w:val="Verzeichnis2"/>
            <w:tabs>
              <w:tab w:val="right" w:leader="dot" w:pos="9062"/>
            </w:tabs>
            <w:rPr>
              <w:rFonts w:eastAsiaTheme="minorEastAsia"/>
              <w:noProof/>
              <w:lang w:eastAsia="de-CH"/>
            </w:rPr>
          </w:pPr>
          <w:hyperlink w:anchor="_Toc531781439" w:history="1">
            <w:r w:rsidR="00A926FD" w:rsidRPr="00AD5EA1">
              <w:rPr>
                <w:rStyle w:val="Hyperlink"/>
                <w:noProof/>
              </w:rPr>
              <w:t>Routenplaner anzeigen</w:t>
            </w:r>
            <w:r w:rsidR="00A926FD">
              <w:rPr>
                <w:noProof/>
                <w:webHidden/>
              </w:rPr>
              <w:tab/>
            </w:r>
            <w:r w:rsidR="00A926FD">
              <w:rPr>
                <w:noProof/>
                <w:webHidden/>
              </w:rPr>
              <w:fldChar w:fldCharType="begin"/>
            </w:r>
            <w:r w:rsidR="00A926FD">
              <w:rPr>
                <w:noProof/>
                <w:webHidden/>
              </w:rPr>
              <w:instrText xml:space="preserve"> PAGEREF _Toc531781439 \h </w:instrText>
            </w:r>
            <w:r w:rsidR="00A926FD">
              <w:rPr>
                <w:noProof/>
                <w:webHidden/>
              </w:rPr>
            </w:r>
            <w:r w:rsidR="00A926FD">
              <w:rPr>
                <w:noProof/>
                <w:webHidden/>
              </w:rPr>
              <w:fldChar w:fldCharType="separate"/>
            </w:r>
            <w:r w:rsidR="00A926FD">
              <w:rPr>
                <w:noProof/>
                <w:webHidden/>
              </w:rPr>
              <w:t>10</w:t>
            </w:r>
            <w:r w:rsidR="00A926FD">
              <w:rPr>
                <w:noProof/>
                <w:webHidden/>
              </w:rPr>
              <w:fldChar w:fldCharType="end"/>
            </w:r>
          </w:hyperlink>
        </w:p>
        <w:p w14:paraId="634F504E" w14:textId="14CEED58" w:rsidR="00A926FD" w:rsidRDefault="008E4727">
          <w:pPr>
            <w:pStyle w:val="Verzeichnis1"/>
            <w:tabs>
              <w:tab w:val="left" w:pos="440"/>
              <w:tab w:val="right" w:leader="dot" w:pos="9062"/>
            </w:tabs>
            <w:rPr>
              <w:rFonts w:eastAsiaTheme="minorEastAsia"/>
              <w:noProof/>
              <w:lang w:eastAsia="de-CH"/>
            </w:rPr>
          </w:pPr>
          <w:hyperlink w:anchor="_Toc531781440" w:history="1">
            <w:r w:rsidR="00A926FD" w:rsidRPr="00AD5EA1">
              <w:rPr>
                <w:rStyle w:val="Hyperlink"/>
                <w:noProof/>
              </w:rPr>
              <w:t>9.</w:t>
            </w:r>
            <w:r w:rsidR="00A926FD">
              <w:rPr>
                <w:rFonts w:eastAsiaTheme="minorEastAsia"/>
                <w:noProof/>
                <w:lang w:eastAsia="de-CH"/>
              </w:rPr>
              <w:tab/>
            </w:r>
            <w:r w:rsidR="00A926FD" w:rsidRPr="00AD5EA1">
              <w:rPr>
                <w:rStyle w:val="Hyperlink"/>
                <w:noProof/>
              </w:rPr>
              <w:t>Anwendung</w:t>
            </w:r>
            <w:r w:rsidR="00A926FD">
              <w:rPr>
                <w:noProof/>
                <w:webHidden/>
              </w:rPr>
              <w:tab/>
            </w:r>
            <w:r w:rsidR="00A926FD">
              <w:rPr>
                <w:noProof/>
                <w:webHidden/>
              </w:rPr>
              <w:fldChar w:fldCharType="begin"/>
            </w:r>
            <w:r w:rsidR="00A926FD">
              <w:rPr>
                <w:noProof/>
                <w:webHidden/>
              </w:rPr>
              <w:instrText xml:space="preserve"> PAGEREF _Toc531781440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74C8A70F" w14:textId="7DE04EFA" w:rsidR="00A926FD" w:rsidRDefault="008E4727">
          <w:pPr>
            <w:pStyle w:val="Verzeichnis1"/>
            <w:tabs>
              <w:tab w:val="left" w:pos="660"/>
              <w:tab w:val="right" w:leader="dot" w:pos="9062"/>
            </w:tabs>
            <w:rPr>
              <w:rFonts w:eastAsiaTheme="minorEastAsia"/>
              <w:noProof/>
              <w:lang w:eastAsia="de-CH"/>
            </w:rPr>
          </w:pPr>
          <w:hyperlink w:anchor="_Toc531781441" w:history="1">
            <w:r w:rsidR="00A926FD" w:rsidRPr="00AD5EA1">
              <w:rPr>
                <w:rStyle w:val="Hyperlink"/>
                <w:noProof/>
              </w:rPr>
              <w:t>10.</w:t>
            </w:r>
            <w:r w:rsidR="00A926FD">
              <w:rPr>
                <w:rFonts w:eastAsiaTheme="minorEastAsia"/>
                <w:noProof/>
                <w:lang w:eastAsia="de-CH"/>
              </w:rPr>
              <w:tab/>
            </w:r>
            <w:r w:rsidR="00A926FD" w:rsidRPr="00AD5EA1">
              <w:rPr>
                <w:rStyle w:val="Hyperlink"/>
                <w:noProof/>
              </w:rPr>
              <w:t>Reflexion</w:t>
            </w:r>
            <w:r w:rsidR="00A926FD">
              <w:rPr>
                <w:noProof/>
                <w:webHidden/>
              </w:rPr>
              <w:tab/>
            </w:r>
            <w:r w:rsidR="00A926FD">
              <w:rPr>
                <w:noProof/>
                <w:webHidden/>
              </w:rPr>
              <w:fldChar w:fldCharType="begin"/>
            </w:r>
            <w:r w:rsidR="00A926FD">
              <w:rPr>
                <w:noProof/>
                <w:webHidden/>
              </w:rPr>
              <w:instrText xml:space="preserve"> PAGEREF _Toc531781441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50BDEBC6" w14:textId="022AD83C" w:rsidR="00A926FD" w:rsidRDefault="008E4727">
          <w:pPr>
            <w:pStyle w:val="Verzeichnis2"/>
            <w:tabs>
              <w:tab w:val="right" w:leader="dot" w:pos="9062"/>
            </w:tabs>
            <w:rPr>
              <w:rFonts w:eastAsiaTheme="minorEastAsia"/>
              <w:noProof/>
              <w:lang w:eastAsia="de-CH"/>
            </w:rPr>
          </w:pPr>
          <w:hyperlink w:anchor="_Toc531781442" w:history="1">
            <w:r w:rsidR="00A926FD" w:rsidRPr="00AD5EA1">
              <w:rPr>
                <w:rStyle w:val="Hyperlink"/>
                <w:noProof/>
              </w:rPr>
              <w:t>Positives</w:t>
            </w:r>
            <w:r w:rsidR="00A926FD">
              <w:rPr>
                <w:noProof/>
                <w:webHidden/>
              </w:rPr>
              <w:tab/>
            </w:r>
            <w:r w:rsidR="00A926FD">
              <w:rPr>
                <w:noProof/>
                <w:webHidden/>
              </w:rPr>
              <w:fldChar w:fldCharType="begin"/>
            </w:r>
            <w:r w:rsidR="00A926FD">
              <w:rPr>
                <w:noProof/>
                <w:webHidden/>
              </w:rPr>
              <w:instrText xml:space="preserve"> PAGEREF _Toc531781442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210AF88D" w14:textId="4036609C" w:rsidR="00A926FD" w:rsidRDefault="008E4727">
          <w:pPr>
            <w:pStyle w:val="Verzeichnis2"/>
            <w:tabs>
              <w:tab w:val="right" w:leader="dot" w:pos="9062"/>
            </w:tabs>
            <w:rPr>
              <w:rFonts w:eastAsiaTheme="minorEastAsia"/>
              <w:noProof/>
              <w:lang w:eastAsia="de-CH"/>
            </w:rPr>
          </w:pPr>
          <w:hyperlink w:anchor="_Toc531781443" w:history="1">
            <w:r w:rsidR="00A926FD" w:rsidRPr="00AD5EA1">
              <w:rPr>
                <w:rStyle w:val="Hyperlink"/>
                <w:noProof/>
              </w:rPr>
              <w:t>Negatives</w:t>
            </w:r>
            <w:r w:rsidR="00A926FD">
              <w:rPr>
                <w:noProof/>
                <w:webHidden/>
              </w:rPr>
              <w:tab/>
            </w:r>
            <w:r w:rsidR="00A926FD">
              <w:rPr>
                <w:noProof/>
                <w:webHidden/>
              </w:rPr>
              <w:fldChar w:fldCharType="begin"/>
            </w:r>
            <w:r w:rsidR="00A926FD">
              <w:rPr>
                <w:noProof/>
                <w:webHidden/>
              </w:rPr>
              <w:instrText xml:space="preserve"> PAGEREF _Toc531781443 \h </w:instrText>
            </w:r>
            <w:r w:rsidR="00A926FD">
              <w:rPr>
                <w:noProof/>
                <w:webHidden/>
              </w:rPr>
            </w:r>
            <w:r w:rsidR="00A926FD">
              <w:rPr>
                <w:noProof/>
                <w:webHidden/>
              </w:rPr>
              <w:fldChar w:fldCharType="separate"/>
            </w:r>
            <w:r w:rsidR="00A926FD">
              <w:rPr>
                <w:noProof/>
                <w:webHidden/>
              </w:rPr>
              <w:t>11</w:t>
            </w:r>
            <w:r w:rsidR="00A926FD">
              <w:rPr>
                <w:noProof/>
                <w:webHidden/>
              </w:rPr>
              <w:fldChar w:fldCharType="end"/>
            </w:r>
          </w:hyperlink>
        </w:p>
        <w:p w14:paraId="1875FB8C" w14:textId="54F1BFB6"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0" w:name="_Toc531781424"/>
      <w:r w:rsidRPr="00565BE4">
        <w:lastRenderedPageBreak/>
        <w:t>Einleitung</w:t>
      </w:r>
      <w:bookmarkEnd w:id="0"/>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1" w:name="_Toc531781425"/>
      <w:r>
        <w:t>Zweck dieses Dokuments</w:t>
      </w:r>
      <w:bookmarkEnd w:id="1"/>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2" w:name="_Toc531781426"/>
      <w:r>
        <w:t>Welche Funktionen wurden umgesetzt</w:t>
      </w:r>
      <w:bookmarkEnd w:id="2"/>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33C90EBE"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4347711B" w14:textId="5BDF46A4" w:rsidR="00D268D6" w:rsidRDefault="00D268D6" w:rsidP="005B3854">
      <w:pPr>
        <w:pStyle w:val="KeinLeerraum"/>
        <w:numPr>
          <w:ilvl w:val="0"/>
          <w:numId w:val="1"/>
        </w:numPr>
      </w:pPr>
      <w:r>
        <w:t xml:space="preserve">Wenn man sich die Verbindungen anzeigen lässt, kann man auf eine Spalte der </w:t>
      </w:r>
      <w:proofErr w:type="spellStart"/>
      <w:r>
        <w:t>Gridview</w:t>
      </w:r>
      <w:proofErr w:type="spellEnd"/>
      <w:r>
        <w:t xml:space="preserve"> klicken und man gelangt auf Google Maps mit der angezeigten Route. Dies wird durch ein Label gezeigt.</w:t>
      </w:r>
    </w:p>
    <w:p w14:paraId="56B2913C" w14:textId="73AD8DC7" w:rsidR="001E325A" w:rsidRDefault="001E325A" w:rsidP="001E325A">
      <w:pPr>
        <w:pStyle w:val="KeinLeerraum"/>
      </w:pPr>
    </w:p>
    <w:p w14:paraId="64251289" w14:textId="6FA0BDE6" w:rsidR="00567CAA" w:rsidRDefault="00567CAA" w:rsidP="00567CAA">
      <w:pPr>
        <w:pStyle w:val="KeinLeerraum"/>
        <w:numPr>
          <w:ilvl w:val="0"/>
          <w:numId w:val="1"/>
        </w:numPr>
      </w:pPr>
      <w:r>
        <w:t>Meine Zusatzfunktion ist das ein und ausschalten der Autocompletion. Ich habe dies mithilfe von einer Checkbox gelöst. Ist sie angekreuzt, ist die Autocompletion an, ist sie nicht angekreuzt, so ist sie aus.</w:t>
      </w:r>
    </w:p>
    <w:p w14:paraId="04A21586" w14:textId="48CE5377" w:rsidR="00567CAA" w:rsidRDefault="00567CAA" w:rsidP="00567CAA">
      <w:pPr>
        <w:pStyle w:val="KeinLeerraum"/>
      </w:pPr>
    </w:p>
    <w:p w14:paraId="6136E3DC" w14:textId="2E4469B8" w:rsidR="007F1C2E" w:rsidRDefault="001E325A" w:rsidP="001E325A">
      <w:pPr>
        <w:pStyle w:val="KeinLeerraum"/>
        <w:sectPr w:rsidR="007F1C2E">
          <w:pgSz w:w="11906" w:h="16838"/>
          <w:pgMar w:top="1417" w:right="1417" w:bottom="1134" w:left="1417" w:header="708" w:footer="708" w:gutter="0"/>
          <w:cols w:space="708"/>
          <w:docGrid w:linePitch="360"/>
        </w:sectPr>
      </w:pPr>
      <w:r>
        <w:t>Weitere Anforderungsziele habe ich noch nicht weiter programmiert, da ich mir selber die Prioritäten nicht nur auf die Quantität setzte</w:t>
      </w:r>
      <w:r w:rsidR="007F1C2E">
        <w:t xml:space="preserve">, sondern mehr auf die </w:t>
      </w:r>
      <w:proofErr w:type="spellStart"/>
      <w:r w:rsidR="007F1C2E">
        <w:t>Qualitä</w:t>
      </w:r>
      <w:proofErr w:type="spellEnd"/>
    </w:p>
    <w:p w14:paraId="0BDA9638" w14:textId="337F450F" w:rsidR="000E67FA" w:rsidRDefault="000E67FA" w:rsidP="000E67FA">
      <w:pPr>
        <w:pStyle w:val="berschrift1"/>
      </w:pPr>
      <w:bookmarkStart w:id="3" w:name="_Toc531781427"/>
      <w:r>
        <w:lastRenderedPageBreak/>
        <w:t>Was ist noch fehlerhaft/unvollständig</w:t>
      </w:r>
      <w:bookmarkEnd w:id="3"/>
    </w:p>
    <w:p w14:paraId="55BFCD60" w14:textId="543BD7FC" w:rsidR="001E325A" w:rsidRDefault="001E325A" w:rsidP="001E325A">
      <w:r>
        <w:t>Was noch fehlt sind Anforderungspunkte wie zum Beispiel nach einer Verbindung suchen, welche in einem anderen Zeitraum steht. Ausserdem habe ich die Locations gar nicht eingebunden, da ich wie oben bereits erwähnt die Qualität vor die Quantität setzte.</w:t>
      </w:r>
      <w:r w:rsidR="00567CAA">
        <w:t xml:space="preserve"> Was ich auch noch ein bisschen Schade finde ist, dass ich keinen Installer erstellen konnte, da ich zu spät zu diesem Punkt gekommen bin und mir dann die Zeit nicht mehr gereicht hat.</w:t>
      </w:r>
    </w:p>
    <w:p w14:paraId="2F748F26" w14:textId="6780858D"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1D0530F" w14:textId="4993FA9A" w:rsidR="000E67FA" w:rsidRDefault="000E67FA" w:rsidP="000E67FA">
      <w:pPr>
        <w:pStyle w:val="berschrift1"/>
      </w:pPr>
      <w:bookmarkStart w:id="4" w:name="_Toc531781428"/>
      <w:r>
        <w:t>Diagramme der Priorität 1 Aufgaben</w:t>
      </w:r>
      <w:bookmarkEnd w:id="4"/>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5" w:name="_Toc531781429"/>
      <w:r>
        <w:t>Klassendiagramm</w:t>
      </w:r>
      <w:bookmarkEnd w:id="5"/>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6" w:name="_Toc531781430"/>
      <w:r>
        <w:lastRenderedPageBreak/>
        <w:t>Use-Case Diagramm</w:t>
      </w:r>
      <w:bookmarkEnd w:id="6"/>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7" w:name="_Toc531781431"/>
      <w:r>
        <w:t>Aktivitätsdiagramm</w:t>
      </w:r>
      <w:bookmarkEnd w:id="7"/>
    </w:p>
    <w:p w14:paraId="2FD89B0E" w14:textId="1198713E"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31922D87" w14:textId="77777777" w:rsidR="007F1C2E" w:rsidRDefault="007F1C2E" w:rsidP="001E325A">
      <w:pPr>
        <w:sectPr w:rsidR="007F1C2E">
          <w:pgSz w:w="11906" w:h="16838"/>
          <w:pgMar w:top="1417" w:right="1417" w:bottom="1134" w:left="1417" w:header="708" w:footer="708" w:gutter="0"/>
          <w:cols w:space="708"/>
          <w:docGrid w:linePitch="360"/>
        </w:sectPr>
      </w:pPr>
    </w:p>
    <w:p w14:paraId="203D103F" w14:textId="1FD460CC" w:rsidR="007F1C2E" w:rsidRDefault="007F1C2E" w:rsidP="001E325A">
      <w:bookmarkStart w:id="8" w:name="_GoBack"/>
      <w:bookmarkEnd w:id="8"/>
    </w:p>
    <w:p w14:paraId="1323257D" w14:textId="02CE1281" w:rsidR="00673B30" w:rsidRDefault="00673B30" w:rsidP="00673B30">
      <w:pPr>
        <w:pStyle w:val="berschrift1"/>
      </w:pPr>
      <w:bookmarkStart w:id="9" w:name="_Toc531781432"/>
      <w:r>
        <w:t>GUI</w:t>
      </w:r>
      <w:bookmarkEnd w:id="9"/>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10" w:name="_Toc531781433"/>
      <w:r>
        <w:t>Programmierrichtlinien</w:t>
      </w:r>
      <w:bookmarkEnd w:id="10"/>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1" w:name="_Toc531781434"/>
      <w:r>
        <w:lastRenderedPageBreak/>
        <w:t>Testfälle</w:t>
      </w:r>
      <w:bookmarkEnd w:id="11"/>
    </w:p>
    <w:p w14:paraId="538382BB" w14:textId="1DC41202" w:rsidR="00691DBB" w:rsidRPr="00691DBB" w:rsidRDefault="00691DBB" w:rsidP="00691DBB">
      <w:pPr>
        <w:pStyle w:val="berschrift2"/>
      </w:pPr>
      <w:bookmarkStart w:id="12" w:name="_Toc531781435"/>
      <w:r>
        <w:t>Station-Suchen per Button</w:t>
      </w:r>
      <w:bookmarkEnd w:id="12"/>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3" w:name="_Toc531781436"/>
      <w:r>
        <w:t>Station Table anzeigen</w:t>
      </w:r>
      <w:bookmarkEnd w:id="13"/>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4" w:name="_Toc531781437"/>
      <w:r>
        <w:t>Verbindungen anzeigen</w:t>
      </w:r>
      <w:bookmarkEnd w:id="14"/>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 xml:space="preserve">Der User klickt auf den Button «Verbindung anzeigen </w:t>
            </w:r>
            <w:r>
              <w:sym w:font="Wingdings" w:char="F0E0"/>
            </w:r>
            <w:r>
              <w:t>»</w:t>
            </w:r>
          </w:p>
        </w:tc>
        <w:tc>
          <w:tcPr>
            <w:tcW w:w="3964" w:type="dxa"/>
          </w:tcPr>
          <w:p w14:paraId="1C3822E3" w14:textId="02FD7EF2" w:rsidR="00461427" w:rsidRDefault="00461427" w:rsidP="0079179D">
            <w:r>
              <w:t xml:space="preserve">Es erscheint eine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5" w:name="_Toc531781438"/>
      <w:proofErr w:type="spellStart"/>
      <w:r>
        <w:t>Autocomplete</w:t>
      </w:r>
      <w:proofErr w:type="spellEnd"/>
      <w:r>
        <w:t xml:space="preserve"> Checkbox</w:t>
      </w:r>
      <w:bookmarkEnd w:id="15"/>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6" w:name="_Toc531781439"/>
      <w:r>
        <w:t>Routenplaner anzeigen</w:t>
      </w:r>
      <w:bookmarkEnd w:id="16"/>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5848CD4" w:rsidR="00673B30" w:rsidRDefault="00CE255C" w:rsidP="00673B30">
      <w:pPr>
        <w:pStyle w:val="berschrift1"/>
      </w:pPr>
      <w:bookmarkStart w:id="17" w:name="_Toc531781440"/>
      <w:r>
        <w:t>Anwendung</w:t>
      </w:r>
      <w:bookmarkEnd w:id="17"/>
    </w:p>
    <w:p w14:paraId="791B93F4" w14:textId="0FD3AC00" w:rsidR="00CE255C" w:rsidRPr="00CE255C" w:rsidRDefault="00CE255C" w:rsidP="00CE255C">
      <w:r>
        <w:t xml:space="preserve">Mein Programm kann man ohne Installationsmanager verwenden. Dazu kopiert man sich das Programm einfach auf seinen </w:t>
      </w:r>
      <w:proofErr w:type="spellStart"/>
      <w:r>
        <w:t>rechner</w:t>
      </w:r>
      <w:proofErr w:type="spellEnd"/>
      <w:r>
        <w:t xml:space="preserve"> und der Spass kann beginnen. </w:t>
      </w:r>
    </w:p>
    <w:p w14:paraId="7F7881B9" w14:textId="3698C754" w:rsidR="00673B30" w:rsidRDefault="00673B30" w:rsidP="000E67FA">
      <w:pPr>
        <w:pStyle w:val="berschrift1"/>
      </w:pPr>
      <w:bookmarkStart w:id="18" w:name="_Toc531781441"/>
      <w:r>
        <w:t>Reflexion</w:t>
      </w:r>
      <w:bookmarkEnd w:id="18"/>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9" w:name="_Toc531781442"/>
      <w:r>
        <w:t>Positives</w:t>
      </w:r>
      <w:bookmarkEnd w:id="19"/>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20" w:name="_Toc531781443"/>
      <w:r>
        <w:t>Negatives</w:t>
      </w:r>
      <w:bookmarkEnd w:id="20"/>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52FA9" w14:textId="77777777" w:rsidR="008E4727" w:rsidRDefault="008E4727" w:rsidP="00872BE7">
      <w:pPr>
        <w:spacing w:after="0" w:line="240" w:lineRule="auto"/>
      </w:pPr>
      <w:r>
        <w:separator/>
      </w:r>
    </w:p>
  </w:endnote>
  <w:endnote w:type="continuationSeparator" w:id="0">
    <w:p w14:paraId="72EE4458" w14:textId="77777777" w:rsidR="008E4727" w:rsidRDefault="008E4727"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4268F" w14:textId="77777777" w:rsidR="008E4727" w:rsidRDefault="008E4727" w:rsidP="00872BE7">
      <w:pPr>
        <w:spacing w:after="0" w:line="240" w:lineRule="auto"/>
      </w:pPr>
      <w:r>
        <w:separator/>
      </w:r>
    </w:p>
  </w:footnote>
  <w:footnote w:type="continuationSeparator" w:id="0">
    <w:p w14:paraId="35C06950" w14:textId="77777777" w:rsidR="008E4727" w:rsidRDefault="008E4727"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FA88B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6706F0D"/>
    <w:multiLevelType w:val="hybridMultilevel"/>
    <w:tmpl w:val="2DA46100"/>
    <w:lvl w:ilvl="0" w:tplc="11705F90">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E325A"/>
    <w:rsid w:val="001E6CAF"/>
    <w:rsid w:val="004132B1"/>
    <w:rsid w:val="00461427"/>
    <w:rsid w:val="00565BE4"/>
    <w:rsid w:val="00567CAA"/>
    <w:rsid w:val="005B3854"/>
    <w:rsid w:val="00673B30"/>
    <w:rsid w:val="00691DBB"/>
    <w:rsid w:val="007001CE"/>
    <w:rsid w:val="0073744C"/>
    <w:rsid w:val="00780969"/>
    <w:rsid w:val="00780CC8"/>
    <w:rsid w:val="0079219B"/>
    <w:rsid w:val="007E0DB8"/>
    <w:rsid w:val="007F1C2E"/>
    <w:rsid w:val="00872BE7"/>
    <w:rsid w:val="008E4727"/>
    <w:rsid w:val="009374AD"/>
    <w:rsid w:val="009B420C"/>
    <w:rsid w:val="00A356ED"/>
    <w:rsid w:val="00A926FD"/>
    <w:rsid w:val="00AB60E6"/>
    <w:rsid w:val="00C20BF3"/>
    <w:rsid w:val="00C2524A"/>
    <w:rsid w:val="00C63F4F"/>
    <w:rsid w:val="00CE255C"/>
    <w:rsid w:val="00D268D6"/>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numPr>
        <w:numId w:val="3"/>
      </w:numPr>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D10BC-C685-43E4-B7BD-7F6DFD7C7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1531</Words>
  <Characters>9651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17</cp:revision>
  <dcterms:created xsi:type="dcterms:W3CDTF">2018-11-28T12:13:00Z</dcterms:created>
  <dcterms:modified xsi:type="dcterms:W3CDTF">2018-12-05T13:12:00Z</dcterms:modified>
</cp:coreProperties>
</file>