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CFCF5"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noProof/>
          <w:lang w:eastAsia="es-SV"/>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6D75BE"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5B2D04FF" w:rsidR="005D2F1F" w:rsidRPr="00627A0E" w:rsidRDefault="006D75BE"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 xml:space="preserve">Diseño e instalación de una plataforma web de gestión documental </w:t>
      </w:r>
      <w:r w:rsidR="00085F92" w:rsidRPr="00627A0E">
        <w:rPr>
          <w:rFonts w:ascii="Times New Roman" w:hAnsi="Times New Roman"/>
          <w:b/>
          <w:bCs/>
        </w:rPr>
        <w:t>basada</w:t>
      </w:r>
      <w:r w:rsidRPr="00627A0E">
        <w:rPr>
          <w:rFonts w:ascii="Times New Roman" w:hAnsi="Times New Roman"/>
          <w:b/>
          <w:bCs/>
        </w:rPr>
        <w:t xml:space="preserve">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Gallardo</w:t>
      </w:r>
    </w:p>
    <w:p w14:paraId="180212E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6D75BE" w:rsidP="00627A0E">
      <w:pPr>
        <w:jc w:val="center"/>
        <w:rPr>
          <w:rFonts w:ascii="Times New Roman" w:hAnsi="Times New Roman"/>
          <w:b/>
          <w:bCs/>
        </w:rPr>
      </w:pPr>
      <w:r w:rsidRPr="00627A0E">
        <w:rPr>
          <w:rFonts w:ascii="Times New Roman" w:hAnsi="Times New Roman"/>
          <w:b/>
          <w:bCs/>
        </w:rPr>
        <w:t>Ing. Denys Urquilla</w:t>
      </w:r>
    </w:p>
    <w:p w14:paraId="073CAA35" w14:textId="77777777" w:rsidR="005D2F1F" w:rsidRPr="00627A0E" w:rsidRDefault="006D75BE"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6D75BE"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6D75BE"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FA0B94">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EndPr/>
      <w:sdtContent>
        <w:p w14:paraId="19B94DFD" w14:textId="77777777" w:rsidR="005D2F1F" w:rsidRDefault="006D75BE" w:rsidP="0014234F">
          <w:pPr>
            <w:pStyle w:val="Ttulo1"/>
          </w:pPr>
          <w:r w:rsidRPr="0014234F">
            <w:t>INTRODUCCIÓN</w:t>
          </w:r>
        </w:p>
      </w:sdtContent>
    </w:sdt>
    <w:bookmarkEnd w:id="2" w:displacedByCustomXml="prev"/>
    <w:p w14:paraId="74F1A5E5" w14:textId="77777777" w:rsidR="005D2F1F" w:rsidRPr="0022404A" w:rsidRDefault="006D75BE"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6D75BE"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6D75BE"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6D75BE"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w:t>
      </w:r>
      <w:r w:rsidRPr="0022404A">
        <w:lastRenderedPageBreak/>
        <w:t>integridad de la información. Esto implica la selección de tecnologías de escaneo adecuadas, así 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6D75BE"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6D75BE"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6D75BE" w:rsidP="0022404A">
      <w:pPr>
        <w:pStyle w:val="APA7ma"/>
      </w:pPr>
      <w:r w:rsidRPr="0022404A">
        <w:t xml:space="preserve">En resumen, el desarrollo e instalación de un sistema informático de digitalización de documentos representa un paso crucial hacia la modernización y la competitividad del bufete de </w:t>
      </w:r>
      <w:r w:rsidRPr="0022404A">
        <w:lastRenderedPageBreak/>
        <w:t>abogados Cartagena en un entorno legal cada vez más digitalizado y exigente. A lo largo de este 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6D75BE"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6D75BE"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Default="006D75BE" w:rsidP="0014234F">
      <w:pPr>
        <w:pStyle w:val="Ttulo1"/>
      </w:pPr>
      <w:bookmarkStart w:id="4" w:name="_Toc164069815"/>
      <w:r w:rsidRPr="0070643E">
        <w:t>ENUNCIADO DEL PROBLEMA</w:t>
      </w:r>
      <w:bookmarkEnd w:id="4"/>
    </w:p>
    <w:p w14:paraId="3951BA70" w14:textId="0C153659" w:rsidR="00C76F0D" w:rsidRDefault="00C76F0D" w:rsidP="00861F0B">
      <w:pPr>
        <w:pStyle w:val="APA7ma"/>
      </w:pPr>
      <w:r>
        <w:t>El papel es el soporte documental que sustenta la mayor parte de la historia social, política, económica, religiosa y cultural de la humanidad, y su estudio como evidencia material también contribuye a la construcción de</w:t>
      </w:r>
      <w:r w:rsidR="00085F92">
        <w:t xml:space="preserve"> nuestra memoria. La investiga</w:t>
      </w:r>
      <w:r>
        <w:t xml:space="preserve">ción sobre la materialidad de los distintos soportes de escritura, las tintas, técnicas de impresión, encuadernaciones —entre </w:t>
      </w:r>
      <w:r>
        <w:lastRenderedPageBreak/>
        <w:t>otros aspectos— nos permite, cada día más, comprender no solo el contenido textual o gráfico de los documentos, sino la evolución tecnológica de cada época y su re</w:t>
      </w:r>
      <w:r w:rsidR="00085F92">
        <w:t>lación con el contexto sociopo</w:t>
      </w:r>
      <w:r>
        <w:t>lítico que les dio origen.</w:t>
      </w:r>
    </w:p>
    <w:p w14:paraId="28572DB1" w14:textId="3D268861" w:rsidR="00C76F0D" w:rsidRDefault="00C76F0D" w:rsidP="00861F0B">
      <w:pPr>
        <w:pStyle w:val="APA7ma"/>
      </w:pPr>
      <w:r>
        <w:t xml:space="preserve">Gómez Llorente, A. y Odor Chávez, A. (2022). Panorama del papel como principal soporte documental: (1 ed.). </w:t>
      </w:r>
      <w:r w:rsidR="0034170D">
        <w:t>Bogotá́;</w:t>
      </w:r>
      <w:r>
        <w:t xml:space="preserve"> </w:t>
      </w:r>
      <w:r w:rsidR="0034170D">
        <w:t>Guadalajara;</w:t>
      </w:r>
      <w:r>
        <w:t xml:space="preserve"> Villa </w:t>
      </w:r>
      <w:r w:rsidR="0034170D">
        <w:t>Marina;</w:t>
      </w:r>
      <w:r>
        <w:t xml:space="preserve"> Santiago, Universidad de los Andes. Recuperado de https://elibro.net/es/ereader/upes/229325?page=112.</w:t>
      </w:r>
    </w:p>
    <w:p w14:paraId="70926CE3" w14:textId="77777777" w:rsidR="00C76F0D" w:rsidRPr="00C76F0D" w:rsidRDefault="00C76F0D" w:rsidP="00C76F0D"/>
    <w:p w14:paraId="126217C6" w14:textId="681BF799" w:rsidR="005D2F1F" w:rsidRDefault="00C76F0D" w:rsidP="0022404A">
      <w:pPr>
        <w:pStyle w:val="APA7ma"/>
      </w:pPr>
      <w:r>
        <w:t>En ese contexto el</w:t>
      </w:r>
      <w:r w:rsidR="006D75BE">
        <w:t xml:space="preserve">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rápido, ya que se debe de buscar uno dentro de una carpeta física, siendo necesario saber una fecha o correlativo para su búsqueda. Sin </w:t>
      </w:r>
      <w:r w:rsidR="00514FB7">
        <w:t>embargo,</w:t>
      </w:r>
      <w:r w:rsidR="006D75BE">
        <w:t xml:space="preserve"> cuando se tienen documentos con antigüedad se torna más complicado al no contar con un nombre, correlativo o no poseer un identificador. </w:t>
      </w:r>
    </w:p>
    <w:p w14:paraId="5836B3F6" w14:textId="77777777" w:rsidR="005D2F1F" w:rsidRDefault="006D75BE"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w:t>
      </w:r>
      <w:r>
        <w:lastRenderedPageBreak/>
        <w:t xml:space="preserve">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01406D56" w14:textId="0FF76450" w:rsidR="005D2F1F" w:rsidRDefault="003421FA" w:rsidP="003421FA">
      <w:pPr>
        <w:ind w:firstLine="0"/>
      </w:pPr>
      <w:r>
        <w:br w:type="page"/>
      </w:r>
    </w:p>
    <w:p w14:paraId="1FAF2F1F" w14:textId="77777777" w:rsidR="005D2F1F" w:rsidRDefault="005D2F1F" w:rsidP="003527E9"/>
    <w:p w14:paraId="1EAF788E" w14:textId="77777777" w:rsidR="005D2F1F" w:rsidRDefault="006D75BE"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6D75BE"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6D75BE" w:rsidP="0014234F">
      <w:pPr>
        <w:pStyle w:val="Ttulo1"/>
      </w:pPr>
      <w:bookmarkStart w:id="7" w:name="_heading=h.4xbqftt8u5u4" w:colFirst="0" w:colLast="0"/>
      <w:bookmarkStart w:id="8" w:name="_Toc164069817"/>
      <w:bookmarkEnd w:id="7"/>
      <w:r>
        <w:t>ANTECEDENTES</w:t>
      </w:r>
      <w:bookmarkEnd w:id="8"/>
    </w:p>
    <w:p w14:paraId="7F75EE9E" w14:textId="5DB05D40" w:rsidR="005D2F1F" w:rsidRDefault="006D75BE"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34170D">
        <w:t>Santa marina</w:t>
      </w:r>
      <w:r>
        <w:t xml:space="preserve">,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w:t>
      </w:r>
      <w:r>
        <w:lastRenderedPageBreak/>
        <w:t>realizaron cobraron una muy buena suma de dinero y de ese dinero decidieron poner un bufete. En el año de 1979 decidieron crear su propio bufete.</w:t>
      </w:r>
    </w:p>
    <w:p w14:paraId="6A5025EC" w14:textId="77777777" w:rsidR="005D2F1F" w:rsidRDefault="006D75BE"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6D75BE"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6D75BE" w:rsidP="00DC06F7">
      <w:pPr>
        <w:pStyle w:val="APA7ma"/>
        <w:rPr>
          <w:color w:val="292929"/>
        </w:rPr>
      </w:pPr>
      <w:bookmarkStart w:id="9" w:name="_heading=h.bnp0m310kc0d" w:colFirst="0" w:colLast="0"/>
      <w:bookmarkEnd w:id="9"/>
      <w:r>
        <w:rPr>
          <w:color w:val="292929"/>
        </w:rPr>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6D75BE"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6D75BE" w:rsidP="00DC06F7">
      <w:pPr>
        <w:pStyle w:val="APA7ma"/>
        <w:rPr>
          <w:color w:val="292929"/>
        </w:rPr>
      </w:pPr>
      <w:r>
        <w:rPr>
          <w:color w:val="292929"/>
        </w:rPr>
        <w:t xml:space="preserve">Arias está consolidada como “La firma legal de Centroamérica”, guiada por sus valores: Apasionados, Responsables, Íntegros, Audaces y Solidarios, que se complementa con la entrega </w:t>
      </w:r>
      <w:r>
        <w:rPr>
          <w:color w:val="292929"/>
        </w:rPr>
        <w:lastRenderedPageBreak/>
        <w:t>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6D75BE"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6D75BE" w:rsidP="00DC06F7">
      <w:pPr>
        <w:pStyle w:val="APA7ma"/>
        <w:rPr>
          <w:color w:val="292929"/>
        </w:rPr>
      </w:pPr>
      <w:r>
        <w:rPr>
          <w:color w:val="292929"/>
        </w:rPr>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6D75BE"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6D75BE"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6D75BE" w:rsidP="00DC06F7">
      <w:pPr>
        <w:pStyle w:val="APA7ma"/>
        <w:rPr>
          <w:color w:val="292929"/>
        </w:rPr>
      </w:pPr>
      <w:r>
        <w:rPr>
          <w:color w:val="292929"/>
        </w:rPr>
        <w:t xml:space="preserve">El bufete tiene altísima especialización en áreas como Corporativo y Comercial, Banca y Finanzas, Fusiones y Adquisiciones, Litigios y Arbitrajes, Derecho Ambiental, Derecho Laboral </w:t>
      </w:r>
      <w:r>
        <w:rPr>
          <w:color w:val="292929"/>
        </w:rPr>
        <w:lastRenderedPageBreak/>
        <w:t>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64805288" w14:textId="77777777" w:rsidR="00FD0267" w:rsidRDefault="00FD0267" w:rsidP="00DC06F7">
      <w:pPr>
        <w:pStyle w:val="APA7ma"/>
        <w:rPr>
          <w:color w:val="292929"/>
        </w:rPr>
      </w:pPr>
    </w:p>
    <w:p w14:paraId="52DCABD9" w14:textId="3002F7E5" w:rsidR="005D2F1F" w:rsidRPr="00FD0267" w:rsidRDefault="00FD0267" w:rsidP="00BD05AB">
      <w:pPr>
        <w:pStyle w:val="APA7ma"/>
        <w:ind w:firstLine="0"/>
        <w:rPr>
          <w:b/>
        </w:rPr>
      </w:pPr>
      <w:r w:rsidRPr="00FD0267">
        <w:rPr>
          <w:b/>
        </w:rPr>
        <w:t xml:space="preserve">Antecedentes de la </w:t>
      </w:r>
      <w:r w:rsidR="00CE3F5A" w:rsidRPr="00FD0267">
        <w:rPr>
          <w:b/>
        </w:rPr>
        <w:t>Gestión</w:t>
      </w:r>
      <w:r w:rsidRPr="00FD0267">
        <w:rPr>
          <w:b/>
        </w:rPr>
        <w:t xml:space="preserve"> Documental en Bufet Car</w:t>
      </w:r>
      <w:r w:rsidR="00CE3F5A">
        <w:rPr>
          <w:b/>
        </w:rPr>
        <w:t>tage</w:t>
      </w:r>
      <w:r w:rsidRPr="00FD0267">
        <w:rPr>
          <w:b/>
        </w:rPr>
        <w:t>na</w:t>
      </w:r>
    </w:p>
    <w:p w14:paraId="4388F812" w14:textId="61529DB3" w:rsidR="00FD0267" w:rsidRDefault="00FD0267" w:rsidP="00FD0267">
      <w:pPr>
        <w:pStyle w:val="APA7ma"/>
        <w:ind w:firstLine="0"/>
      </w:pPr>
      <w:r>
        <w:t xml:space="preserve">Dentro del bufet actualmente se deben de almacenar todos los documentos de manera ordenada, por un lapso tiempo no definido, sin procesos fijos o detallados de como  eliminar </w:t>
      </w:r>
      <w:r w:rsidR="00CE3F5A">
        <w:t>documentación</w:t>
      </w:r>
      <w:r>
        <w:t xml:space="preserve">. </w:t>
      </w:r>
    </w:p>
    <w:p w14:paraId="78A1A832" w14:textId="77777777" w:rsidR="00FD0267" w:rsidRDefault="00FD0267" w:rsidP="00FD0267">
      <w:pPr>
        <w:pStyle w:val="APA7ma"/>
        <w:ind w:firstLine="0"/>
      </w:pPr>
    </w:p>
    <w:p w14:paraId="3EB88B9A" w14:textId="160B3F38" w:rsidR="00E048FC" w:rsidRDefault="00FD0267" w:rsidP="00FD0267">
      <w:pPr>
        <w:pStyle w:val="APA7ma"/>
        <w:ind w:firstLine="0"/>
      </w:pPr>
      <w:r>
        <w:t xml:space="preserve">De </w:t>
      </w:r>
      <w:r w:rsidR="00CE3F5A">
        <w:t>algún</w:t>
      </w:r>
      <w:r>
        <w:t xml:space="preserve"> modo casi discrecional y hasta cierto punto </w:t>
      </w:r>
      <w:r w:rsidR="00CE3F5A">
        <w:t>empírico</w:t>
      </w:r>
      <w:r>
        <w:t xml:space="preserve">, se </w:t>
      </w:r>
      <w:r w:rsidR="00CE3F5A">
        <w:t>tomó</w:t>
      </w:r>
      <w:r>
        <w:t xml:space="preserve"> la iniciativa de almacenar los documentos por el </w:t>
      </w:r>
      <w:r w:rsidR="00CE3F5A">
        <w:t>método</w:t>
      </w:r>
      <w:r>
        <w:t xml:space="preserve"> </w:t>
      </w:r>
      <w:r w:rsidR="00CE3F5A">
        <w:t>alfabético</w:t>
      </w:r>
      <w:r>
        <w:t xml:space="preserve">, </w:t>
      </w:r>
      <w:r w:rsidR="00E048FC">
        <w:t>siendo</w:t>
      </w:r>
      <w:r w:rsidR="00503C14">
        <w:t xml:space="preserve"> </w:t>
      </w:r>
      <w:r w:rsidR="00CE3F5A">
        <w:t>el más específico</w:t>
      </w:r>
      <w:r>
        <w:t xml:space="preserve"> usando el </w:t>
      </w:r>
      <w:r w:rsidR="00CE3F5A">
        <w:t>método</w:t>
      </w:r>
      <w:r>
        <w:t xml:space="preserve"> </w:t>
      </w:r>
      <w:r w:rsidR="00CE3F5A">
        <w:t>onomástico</w:t>
      </w:r>
      <w:r>
        <w:t xml:space="preserve"> el cual se hace referencia al nombre de las personas.</w:t>
      </w:r>
    </w:p>
    <w:p w14:paraId="48D06717" w14:textId="0D5B26EE" w:rsidR="00E048FC" w:rsidRDefault="00E048FC" w:rsidP="00FD0267">
      <w:pPr>
        <w:pStyle w:val="APA7ma"/>
        <w:ind w:firstLine="0"/>
      </w:pPr>
      <w:r w:rsidRPr="00E048FC">
        <w:t xml:space="preserve">Cada empleado en uso de </w:t>
      </w:r>
      <w:r w:rsidR="00503C14" w:rsidRPr="00E048FC">
        <w:t>algún</w:t>
      </w:r>
      <w:r w:rsidRPr="00E048FC">
        <w:t xml:space="preserve"> tipo de  </w:t>
      </w:r>
      <w:r w:rsidR="00503C14" w:rsidRPr="00E048FC">
        <w:t>documentación</w:t>
      </w:r>
      <w:r w:rsidR="002A1EA8">
        <w:t>,</w:t>
      </w:r>
      <w:r w:rsidRPr="00E048FC">
        <w:t xml:space="preserve"> </w:t>
      </w:r>
      <w:r w:rsidR="00503C14" w:rsidRPr="00E048FC">
        <w:t>archiva</w:t>
      </w:r>
      <w:r w:rsidRPr="00E048FC">
        <w:t xml:space="preserve"> los documentos </w:t>
      </w:r>
      <w:r w:rsidR="002A1EA8">
        <w:t xml:space="preserve">de manera temporal </w:t>
      </w:r>
      <w:r w:rsidRPr="00E048FC">
        <w:t xml:space="preserve">como considere conveniente o pertinente; pero los problemas se presentan cuando dicha persona se incapacita o </w:t>
      </w:r>
      <w:r w:rsidR="00503C14" w:rsidRPr="00E048FC">
        <w:t>extravía</w:t>
      </w:r>
      <w:r w:rsidRPr="00E048FC">
        <w:t xml:space="preserve"> o deteriora </w:t>
      </w:r>
      <w:r w:rsidR="00503C14" w:rsidRPr="00E048FC">
        <w:t>documentación</w:t>
      </w:r>
      <w:r w:rsidRPr="00E048FC">
        <w:t xml:space="preserve"> que es </w:t>
      </w:r>
      <w:r w:rsidR="00503C14" w:rsidRPr="00E048FC">
        <w:t>esencial</w:t>
      </w:r>
      <w:r w:rsidRPr="00E048FC">
        <w:t xml:space="preserve"> para </w:t>
      </w:r>
      <w:r w:rsidR="00503C14" w:rsidRPr="00E048FC">
        <w:t>algún</w:t>
      </w:r>
      <w:r w:rsidRPr="00E048FC">
        <w:t xml:space="preserve"> caso o experticia.</w:t>
      </w:r>
    </w:p>
    <w:p w14:paraId="76B985FC" w14:textId="383D498D" w:rsidR="005D2F1F" w:rsidRDefault="002A1EA8" w:rsidP="003527E9">
      <w:pPr>
        <w:rPr>
          <w:rFonts w:ascii="Times New Roman" w:hAnsi="Times New Roman"/>
        </w:rPr>
      </w:pPr>
      <w:r>
        <w:rPr>
          <w:rFonts w:ascii="Times New Roman" w:hAnsi="Times New Roman"/>
        </w:rPr>
        <w:t xml:space="preserve">Dicho lo anterior el caso anterior propone un riesgo de fuga de información. </w:t>
      </w:r>
    </w:p>
    <w:p w14:paraId="223B7978" w14:textId="1EE35E7C" w:rsidR="002A1EA8" w:rsidRDefault="000B3349" w:rsidP="003527E9">
      <w:pPr>
        <w:rPr>
          <w:rFonts w:ascii="Times New Roman" w:hAnsi="Times New Roman"/>
        </w:rPr>
      </w:pPr>
      <w:r w:rsidRPr="000B3349">
        <w:rPr>
          <w:rFonts w:ascii="Times New Roman" w:hAnsi="Times New Roman"/>
        </w:rPr>
        <w:t xml:space="preserve">En general no existe de momento apego a normas de calidad en cuanto a conocimiento </w:t>
      </w:r>
      <w:r w:rsidR="00503C14" w:rsidRPr="000B3349">
        <w:rPr>
          <w:rFonts w:ascii="Times New Roman" w:hAnsi="Times New Roman"/>
        </w:rPr>
        <w:t>técnico</w:t>
      </w:r>
      <w:r w:rsidRPr="000B3349">
        <w:rPr>
          <w:rFonts w:ascii="Times New Roman" w:hAnsi="Times New Roman"/>
        </w:rPr>
        <w:t xml:space="preserve"> de </w:t>
      </w:r>
      <w:r w:rsidR="00503C14" w:rsidRPr="000B3349">
        <w:rPr>
          <w:rFonts w:ascii="Times New Roman" w:hAnsi="Times New Roman"/>
        </w:rPr>
        <w:t>gestión</w:t>
      </w:r>
      <w:r w:rsidRPr="000B3349">
        <w:rPr>
          <w:rFonts w:ascii="Times New Roman" w:hAnsi="Times New Roman"/>
        </w:rPr>
        <w:t xml:space="preserve"> documental ni a la </w:t>
      </w:r>
      <w:r w:rsidR="00503C14" w:rsidRPr="000B3349">
        <w:rPr>
          <w:rFonts w:ascii="Times New Roman" w:hAnsi="Times New Roman"/>
        </w:rPr>
        <w:t>aplicación</w:t>
      </w:r>
      <w:r w:rsidRPr="000B3349">
        <w:rPr>
          <w:rFonts w:ascii="Times New Roman" w:hAnsi="Times New Roman"/>
        </w:rPr>
        <w:t xml:space="preserve"> de medidas de </w:t>
      </w:r>
      <w:r w:rsidR="00503C14" w:rsidRPr="000B3349">
        <w:rPr>
          <w:rFonts w:ascii="Times New Roman" w:hAnsi="Times New Roman"/>
        </w:rPr>
        <w:t>clasificación</w:t>
      </w:r>
      <w:r w:rsidRPr="000B3349">
        <w:rPr>
          <w:rFonts w:ascii="Times New Roman" w:hAnsi="Times New Roman"/>
        </w:rPr>
        <w:t xml:space="preserve"> o procedimientos plasmados en un manual donde se propicie la </w:t>
      </w:r>
      <w:r w:rsidR="00503C14" w:rsidRPr="000B3349">
        <w:rPr>
          <w:rFonts w:ascii="Times New Roman" w:hAnsi="Times New Roman"/>
        </w:rPr>
        <w:t>adopción</w:t>
      </w:r>
      <w:r w:rsidRPr="000B3349">
        <w:rPr>
          <w:rFonts w:ascii="Times New Roman" w:hAnsi="Times New Roman"/>
        </w:rPr>
        <w:t xml:space="preserve"> de ciertas normativas</w:t>
      </w:r>
      <w:r w:rsidR="007542FF">
        <w:rPr>
          <w:rFonts w:ascii="Times New Roman" w:hAnsi="Times New Roman"/>
        </w:rPr>
        <w:t xml:space="preserve">, se prestan </w:t>
      </w:r>
      <w:r w:rsidR="007542FF">
        <w:rPr>
          <w:rFonts w:ascii="Times New Roman" w:hAnsi="Times New Roman"/>
        </w:rPr>
        <w:lastRenderedPageBreak/>
        <w:t xml:space="preserve">documentos los cuales muchas veces retornan deteriorados ya sea  total o parcialmente, cada archivo se trabaja de manera aislada no se </w:t>
      </w:r>
      <w:r w:rsidR="00503C14">
        <w:rPr>
          <w:rFonts w:ascii="Times New Roman" w:hAnsi="Times New Roman"/>
        </w:rPr>
        <w:t>había</w:t>
      </w:r>
      <w:r w:rsidR="007542FF">
        <w:rPr>
          <w:rFonts w:ascii="Times New Roman" w:hAnsi="Times New Roman"/>
        </w:rPr>
        <w:t xml:space="preserve"> considerado aplicar </w:t>
      </w:r>
      <w:r w:rsidR="00503C14">
        <w:rPr>
          <w:rFonts w:ascii="Times New Roman" w:hAnsi="Times New Roman"/>
        </w:rPr>
        <w:t>algún</w:t>
      </w:r>
      <w:r w:rsidR="007542FF">
        <w:rPr>
          <w:rFonts w:ascii="Times New Roman" w:hAnsi="Times New Roman"/>
        </w:rPr>
        <w:t xml:space="preserve"> tipo de </w:t>
      </w:r>
      <w:r w:rsidR="00503C14">
        <w:rPr>
          <w:rFonts w:ascii="Times New Roman" w:hAnsi="Times New Roman"/>
        </w:rPr>
        <w:t>indexación</w:t>
      </w:r>
    </w:p>
    <w:p w14:paraId="465612CD" w14:textId="77777777" w:rsidR="005D2F1F" w:rsidRDefault="005D2F1F" w:rsidP="003527E9">
      <w:pPr>
        <w:rPr>
          <w:rFonts w:ascii="Times New Roman" w:hAnsi="Times New Roman"/>
        </w:rPr>
      </w:pPr>
    </w:p>
    <w:p w14:paraId="34E1A9A4" w14:textId="476E2F87" w:rsidR="00601ED5" w:rsidRDefault="00112F8E" w:rsidP="003527E9">
      <w:pPr>
        <w:rPr>
          <w:rFonts w:ascii="Times New Roman" w:hAnsi="Times New Roman"/>
        </w:rPr>
      </w:pPr>
      <w:r>
        <w:rPr>
          <w:rFonts w:ascii="Times New Roman" w:hAnsi="Times New Roman"/>
        </w:rPr>
        <w:t>Ante el anterior detalle se muestra actualmente como se comienzan a apilar documentos sin orden fijo por año o por secciones los cuales muestran ciertamente un grado de desorganización lo cual dificulta la información en tiempo y forma</w:t>
      </w:r>
    </w:p>
    <w:p w14:paraId="10F00C28" w14:textId="004090B2" w:rsidR="00312004" w:rsidRDefault="00312004" w:rsidP="00312004">
      <w:pPr>
        <w:keepNext/>
        <w:jc w:val="center"/>
      </w:pPr>
      <w:r>
        <w:rPr>
          <w:rFonts w:ascii="Times New Roman" w:hAnsi="Times New Roman"/>
          <w:noProof/>
          <w:lang w:eastAsia="es-SV"/>
        </w:rPr>
        <w:drawing>
          <wp:inline distT="0" distB="0" distL="0" distR="0" wp14:anchorId="1FEC77DD" wp14:editId="5CE1E0AE">
            <wp:extent cx="2867025" cy="3822700"/>
            <wp:effectExtent l="0" t="0" r="952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7025" cy="3822700"/>
                    </a:xfrm>
                    <a:prstGeom prst="rect">
                      <a:avLst/>
                    </a:prstGeom>
                  </pic:spPr>
                </pic:pic>
              </a:graphicData>
            </a:graphic>
          </wp:inline>
        </w:drawing>
      </w:r>
    </w:p>
    <w:p w14:paraId="7BA6C205" w14:textId="352209E3" w:rsidR="00112F8E" w:rsidRDefault="00312004" w:rsidP="00312004">
      <w:pPr>
        <w:pStyle w:val="Epgrafe"/>
        <w:jc w:val="center"/>
        <w:rPr>
          <w:rFonts w:ascii="Times New Roman" w:hAnsi="Times New Roman"/>
        </w:rPr>
      </w:pPr>
      <w:r>
        <w:t xml:space="preserve">Ilustración </w:t>
      </w:r>
      <w:fldSimple w:instr=" SEQ Ilustración \* ARABIC ">
        <w:r w:rsidR="00A06951">
          <w:rPr>
            <w:noProof/>
          </w:rPr>
          <w:t>1</w:t>
        </w:r>
      </w:fldSimple>
    </w:p>
    <w:p w14:paraId="0D34A826" w14:textId="77777777" w:rsidR="00DB5269" w:rsidRDefault="00DB5269" w:rsidP="00DB5269">
      <w:pPr>
        <w:keepNext/>
        <w:jc w:val="center"/>
      </w:pPr>
      <w:r>
        <w:rPr>
          <w:rFonts w:ascii="Times New Roman" w:hAnsi="Times New Roman"/>
          <w:noProof/>
          <w:lang w:eastAsia="es-SV"/>
        </w:rPr>
        <w:lastRenderedPageBreak/>
        <w:drawing>
          <wp:inline distT="0" distB="0" distL="0" distR="0" wp14:anchorId="6D6E506C" wp14:editId="5CB11F12">
            <wp:extent cx="4705350" cy="2646759"/>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5350" cy="2646759"/>
                    </a:xfrm>
                    <a:prstGeom prst="rect">
                      <a:avLst/>
                    </a:prstGeom>
                  </pic:spPr>
                </pic:pic>
              </a:graphicData>
            </a:graphic>
          </wp:inline>
        </w:drawing>
      </w:r>
    </w:p>
    <w:p w14:paraId="6F1C1EDB" w14:textId="56E7B59B" w:rsidR="005D2F1F" w:rsidRDefault="00DB5269" w:rsidP="00DB5269">
      <w:pPr>
        <w:pStyle w:val="Epgrafe"/>
        <w:jc w:val="center"/>
      </w:pPr>
      <w:r>
        <w:t xml:space="preserve">Ilustración </w:t>
      </w:r>
      <w:fldSimple w:instr=" SEQ Ilustración \* ARABIC ">
        <w:r w:rsidR="00A06951">
          <w:rPr>
            <w:noProof/>
          </w:rPr>
          <w:t>2</w:t>
        </w:r>
      </w:fldSimple>
    </w:p>
    <w:p w14:paraId="11583798" w14:textId="77777777" w:rsidR="0037758C" w:rsidRDefault="0037758C" w:rsidP="001508D3">
      <w:pPr>
        <w:keepNext/>
        <w:jc w:val="center"/>
      </w:pPr>
      <w:r>
        <w:rPr>
          <w:noProof/>
          <w:lang w:eastAsia="es-SV"/>
        </w:rPr>
        <w:drawing>
          <wp:inline distT="0" distB="0" distL="0" distR="0" wp14:anchorId="5772B33A" wp14:editId="1FED33CC">
            <wp:extent cx="4867275" cy="2737842"/>
            <wp:effectExtent l="0" t="0" r="0" b="571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7275" cy="2737842"/>
                    </a:xfrm>
                    <a:prstGeom prst="rect">
                      <a:avLst/>
                    </a:prstGeom>
                  </pic:spPr>
                </pic:pic>
              </a:graphicData>
            </a:graphic>
          </wp:inline>
        </w:drawing>
      </w:r>
    </w:p>
    <w:p w14:paraId="305DBAB3" w14:textId="7BC4C7C0" w:rsidR="00DB5269" w:rsidRDefault="0037758C" w:rsidP="0037758C">
      <w:pPr>
        <w:pStyle w:val="Epgrafe"/>
        <w:jc w:val="center"/>
      </w:pPr>
      <w:r>
        <w:t xml:space="preserve">Ilustración </w:t>
      </w:r>
      <w:fldSimple w:instr=" SEQ Ilustración \* ARABIC ">
        <w:r w:rsidR="00A06951">
          <w:rPr>
            <w:noProof/>
          </w:rPr>
          <w:t>3</w:t>
        </w:r>
      </w:fldSimple>
    </w:p>
    <w:p w14:paraId="236902F0" w14:textId="2C711C0F" w:rsidR="00936514" w:rsidRDefault="00936514" w:rsidP="00936514">
      <w:pPr>
        <w:pStyle w:val="APA7ma"/>
      </w:pPr>
      <w:r>
        <w:br w:type="page"/>
      </w:r>
      <w:r>
        <w:lastRenderedPageBreak/>
        <w:t xml:space="preserve">Como se </w:t>
      </w:r>
      <w:r w:rsidR="00202542">
        <w:t>puede</w:t>
      </w:r>
      <w:r>
        <w:t xml:space="preserve"> constatar las condiciones de manejo y almacenamiento de documentos no registra un orden cronológico ni </w:t>
      </w:r>
      <w:r w:rsidR="00202542">
        <w:t>asertivo</w:t>
      </w:r>
      <w:r>
        <w:t xml:space="preserve"> </w:t>
      </w:r>
      <w:r w:rsidR="00202542">
        <w:t>en cuanto a la gestión documental dentro del bufet, por lo cual se hace necesario un sistema el cual pueda ofrecer orden y respaldo a los documentos en caso de incidentes ambientales o errores humanos</w:t>
      </w:r>
    </w:p>
    <w:p w14:paraId="30A47175" w14:textId="77777777" w:rsidR="00AB4EDA" w:rsidRDefault="00AB4EDA" w:rsidP="00936514">
      <w:pPr>
        <w:pStyle w:val="APA7ma"/>
      </w:pPr>
    </w:p>
    <w:p w14:paraId="4DE58159" w14:textId="3D27447B" w:rsidR="00AB4EDA" w:rsidRDefault="00AB4EDA" w:rsidP="00AB4EDA">
      <w:pPr>
        <w:pStyle w:val="APA7ma"/>
      </w:pPr>
      <w:r>
        <w:t>Las causas de deterioro que sue</w:t>
      </w:r>
      <w:r w:rsidR="00B1578B">
        <w:t>len afectar a los acervos docu</w:t>
      </w:r>
      <w:r>
        <w:t>mentales y, por lo tanto, a los soportes de papel, pueden di</w:t>
      </w:r>
      <w:r w:rsidR="00B1578B">
        <w:t xml:space="preserve">vidirse en dos grandes áreas: </w:t>
      </w:r>
      <w:r>
        <w:t>Causas intrínsecas o internas: son aquellas que parten de las técnicas de factura y los materiales constitutivos del papel. - Causas extrínsecas o externas: incluyen a todo el entorno que rodea al documento, que puede</w:t>
      </w:r>
      <w:r w:rsidR="00B1578B">
        <w:t xml:space="preserve"> afectarlo y ocasionar o acele</w:t>
      </w:r>
      <w:r>
        <w:t>rar su deterioro.</w:t>
      </w:r>
    </w:p>
    <w:p w14:paraId="0A4E31F6" w14:textId="28F1B6D9" w:rsidR="00202542" w:rsidRDefault="00AB4EDA" w:rsidP="00AB4EDA">
      <w:pPr>
        <w:pStyle w:val="APA7ma"/>
      </w:pPr>
      <w:r>
        <w:t xml:space="preserve">Gómez Llorente, A. y </w:t>
      </w:r>
      <w:r w:rsidR="0034170D">
        <w:t>Ordo</w:t>
      </w:r>
      <w:r>
        <w:t xml:space="preserve"> Chávez, A. (2022). Panorama del papel como principal soporte documental: (1 ed.). </w:t>
      </w:r>
      <w:r w:rsidR="0034170D">
        <w:t>Bogotá́;</w:t>
      </w:r>
      <w:r>
        <w:t xml:space="preserve"> </w:t>
      </w:r>
      <w:r w:rsidR="0034170D">
        <w:t>Guadalajara;</w:t>
      </w:r>
      <w:r>
        <w:t xml:space="preserve"> Villa </w:t>
      </w:r>
      <w:r w:rsidR="0034170D">
        <w:t>Marina;</w:t>
      </w:r>
      <w:r>
        <w:t xml:space="preserve"> Santiago, Universidad de los Andes. Recuperado de https://elibro.net/es/ereader/upes/229325?page=89.</w:t>
      </w:r>
    </w:p>
    <w:p w14:paraId="7B806532" w14:textId="77777777" w:rsidR="00202542" w:rsidRPr="00936514" w:rsidRDefault="00202542" w:rsidP="00936514">
      <w:pPr>
        <w:pStyle w:val="APA7ma"/>
      </w:pPr>
    </w:p>
    <w:p w14:paraId="197E842F" w14:textId="77777777" w:rsidR="00CD2110" w:rsidRPr="0037758C" w:rsidRDefault="00CD2110" w:rsidP="0037758C"/>
    <w:p w14:paraId="24D8B657" w14:textId="77777777" w:rsidR="005D2F1F" w:rsidRDefault="005D2F1F" w:rsidP="003527E9">
      <w:pPr>
        <w:rPr>
          <w:rFonts w:ascii="Times New Roman" w:hAnsi="Times New Roman"/>
        </w:rPr>
      </w:pPr>
    </w:p>
    <w:p w14:paraId="28D7E7F8" w14:textId="77777777" w:rsidR="005D2F1F" w:rsidRDefault="006D75BE" w:rsidP="0014234F">
      <w:pPr>
        <w:pStyle w:val="Ttulo1"/>
      </w:pPr>
      <w:bookmarkStart w:id="10" w:name="_heading=h.yyblt4eofkg0" w:colFirst="0" w:colLast="0"/>
      <w:bookmarkStart w:id="11" w:name="_Toc164069818"/>
      <w:bookmarkEnd w:id="10"/>
      <w:r>
        <w:t>LIMITACIONES</w:t>
      </w:r>
      <w:bookmarkEnd w:id="11"/>
    </w:p>
    <w:p w14:paraId="7DEAF00E" w14:textId="77777777" w:rsidR="005D2F1F" w:rsidRDefault="006D75BE" w:rsidP="003527E9">
      <w:bookmarkStart w:id="12" w:name="_heading=h.ds8m3sctqnc1" w:colFirst="0" w:colLast="0"/>
      <w:bookmarkEnd w:id="12"/>
      <w:r>
        <w:t>DELIMITACIÓN DEL TIEMPO</w:t>
      </w:r>
    </w:p>
    <w:p w14:paraId="3908368F" w14:textId="77777777" w:rsidR="005D2F1F" w:rsidRDefault="006D75BE"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6D75BE" w:rsidP="003527E9">
      <w:bookmarkStart w:id="13" w:name="_heading=h.jk03nvn99sie" w:colFirst="0" w:colLast="0"/>
      <w:bookmarkEnd w:id="13"/>
      <w:r>
        <w:t>DELIMITACIÓN DEL ESPACIO</w:t>
      </w:r>
    </w:p>
    <w:p w14:paraId="02569140" w14:textId="59FED201" w:rsidR="005D2F1F" w:rsidRDefault="006D75BE"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w:t>
      </w:r>
      <w:r w:rsidR="00503C14">
        <w:rPr>
          <w:rFonts w:ascii="Times New Roman" w:hAnsi="Times New Roman"/>
        </w:rPr>
        <w:t>totonicapa</w:t>
      </w:r>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6D75BE" w:rsidP="0014234F">
      <w:pPr>
        <w:pStyle w:val="Ttulo1"/>
      </w:pPr>
      <w:bookmarkStart w:id="14" w:name="_heading=h.xfd0hoaheurx" w:colFirst="0" w:colLast="0"/>
      <w:bookmarkStart w:id="15" w:name="_Toc164069819"/>
      <w:bookmarkEnd w:id="14"/>
      <w:r>
        <w:t>ALCANCES</w:t>
      </w:r>
      <w:bookmarkEnd w:id="15"/>
    </w:p>
    <w:p w14:paraId="465C2A87" w14:textId="77777777" w:rsidR="005D2F1F" w:rsidRDefault="006D75BE"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6D75BE"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30363E0B" w14:textId="77777777" w:rsidR="005D2F1F" w:rsidRDefault="005D2F1F" w:rsidP="004F2800">
      <w:pPr>
        <w:ind w:firstLine="0"/>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6D75BE" w:rsidP="0014234F">
      <w:pPr>
        <w:pStyle w:val="Ttulo1"/>
      </w:pPr>
      <w:bookmarkStart w:id="16" w:name="_heading=h.70l9minym7e2" w:colFirst="0" w:colLast="0"/>
      <w:bookmarkStart w:id="17" w:name="_Toc164069820"/>
      <w:bookmarkEnd w:id="16"/>
      <w:r>
        <w:t>JUSTIFICACIÓN</w:t>
      </w:r>
      <w:bookmarkEnd w:id="17"/>
    </w:p>
    <w:p w14:paraId="782C1C70" w14:textId="77777777" w:rsidR="005D2F1F" w:rsidRDefault="006D75BE"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6D75BE"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modificarse si la redacción está mal escrita o se tenga que agregar alguna otra descripción o corrección de datos.   </w:t>
      </w:r>
    </w:p>
    <w:p w14:paraId="2C894869" w14:textId="77777777" w:rsidR="005D2F1F" w:rsidRDefault="006D75BE" w:rsidP="003527E9">
      <w:pPr>
        <w:rPr>
          <w:rFonts w:ascii="Times New Roman" w:hAnsi="Times New Roman"/>
        </w:rPr>
      </w:pPr>
      <w:r>
        <w:rPr>
          <w:rFonts w:ascii="Times New Roman" w:hAnsi="Times New Roman"/>
        </w:rPr>
        <w:t xml:space="preserve">Según la información recopilada dicho bufete maneja diferentes procesos los cuales son aceptación de herencia, traspaso de vehículos, gestión de cobros, resolución de conflictos, etc. Y 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w:t>
      </w:r>
      <w:r>
        <w:rPr>
          <w:rFonts w:ascii="Times New Roman" w:hAnsi="Times New Roman"/>
        </w:rPr>
        <w:lastRenderedPageBreak/>
        <w:t>almacenados en una zona segura donde el acceso  sea restringido, no cuentan con un área específica que asegure los datos y archivos colocados en un estante. Debido a este tipo de inconvenientes que todos se encuentran en el mismo espacio sin protección  figure un incidente, la utilización de la plataforma web para la gestión de documentos electrónicos sería de gran importancia, ya que dentro de este mismo se podría crear categorías de cada proceso, para tener una mejor búsqueda y accesibilidad a los datos.</w:t>
      </w:r>
    </w:p>
    <w:p w14:paraId="67048697" w14:textId="77777777" w:rsidR="008327D2" w:rsidRDefault="008327D2" w:rsidP="003527E9">
      <w:pPr>
        <w:rPr>
          <w:rFonts w:ascii="Times New Roman" w:hAnsi="Times New Roman"/>
        </w:rPr>
      </w:pPr>
    </w:p>
    <w:p w14:paraId="29ABA170" w14:textId="77777777" w:rsidR="005D2F1F" w:rsidRDefault="006D75BE" w:rsidP="0014234F">
      <w:pPr>
        <w:pStyle w:val="Ttulo1"/>
      </w:pPr>
      <w:bookmarkStart w:id="18" w:name="_heading=h.qr2ubz79idoe" w:colFirst="0" w:colLast="0"/>
      <w:bookmarkStart w:id="19" w:name="_Toc164069821"/>
      <w:bookmarkEnd w:id="18"/>
      <w:r>
        <w:t>OBJETIVOS</w:t>
      </w:r>
      <w:bookmarkEnd w:id="19"/>
    </w:p>
    <w:p w14:paraId="4F277E62" w14:textId="77777777" w:rsidR="002618A6" w:rsidRPr="002618A6" w:rsidRDefault="002618A6" w:rsidP="002618A6"/>
    <w:p w14:paraId="385D0F7E" w14:textId="77777777" w:rsidR="005D2F1F" w:rsidRDefault="006D75BE" w:rsidP="003527E9">
      <w:bookmarkStart w:id="20" w:name="_heading=h.t3xceikb2ook" w:colFirst="0" w:colLast="0"/>
      <w:bookmarkEnd w:id="20"/>
      <w:r>
        <w:t>OBJETIVO GENERAL</w:t>
      </w:r>
    </w:p>
    <w:p w14:paraId="65282B63" w14:textId="572F2470" w:rsidR="005D2F1F" w:rsidRDefault="006D75BE" w:rsidP="003527E9">
      <w:pPr>
        <w:rPr>
          <w:rFonts w:ascii="Times New Roman" w:hAnsi="Times New Roman"/>
        </w:rPr>
      </w:pPr>
      <w:r>
        <w:rPr>
          <w:rFonts w:ascii="Times New Roman" w:hAnsi="Times New Roman"/>
        </w:rPr>
        <w:t xml:space="preserve">Diseñar e instalar una plataforma web de gestión documental </w:t>
      </w:r>
      <w:r w:rsidR="00503C14">
        <w:rPr>
          <w:rFonts w:ascii="Times New Roman" w:hAnsi="Times New Roman"/>
        </w:rPr>
        <w:t>basada</w:t>
      </w:r>
      <w:r>
        <w:rPr>
          <w:rFonts w:ascii="Times New Roman" w:hAnsi="Times New Roman"/>
        </w:rPr>
        <w:t xml:space="preserve"> en Python con API-REST, que permita optimizar la búsqueda, almacenamiento y registros de documentos escaneados para el bufete de abogados Cartagena.</w:t>
      </w:r>
    </w:p>
    <w:p w14:paraId="59A2A1D6" w14:textId="77777777" w:rsidR="002618A6" w:rsidRDefault="002618A6" w:rsidP="003527E9">
      <w:pPr>
        <w:rPr>
          <w:rFonts w:ascii="Times New Roman" w:hAnsi="Times New Roman"/>
        </w:rPr>
      </w:pPr>
    </w:p>
    <w:p w14:paraId="51157444" w14:textId="77777777" w:rsidR="005D2F1F" w:rsidRDefault="006D75BE" w:rsidP="003527E9">
      <w:bookmarkStart w:id="21" w:name="_heading=h.w94lfkdw4q0l" w:colFirst="0" w:colLast="0"/>
      <w:bookmarkEnd w:id="21"/>
      <w:r>
        <w:t>OBJETIVO ESPECÍFICOS</w:t>
      </w:r>
    </w:p>
    <w:p w14:paraId="3F1A45D8" w14:textId="77777777" w:rsidR="005D2F1F" w:rsidRDefault="006D75BE"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6D75BE" w:rsidP="003527E9">
      <w:pPr>
        <w:rPr>
          <w:rFonts w:ascii="Times New Roman" w:hAnsi="Times New Roman"/>
        </w:rPr>
      </w:pPr>
      <w:r>
        <w:rPr>
          <w:rFonts w:ascii="Times New Roman" w:hAnsi="Times New Roman"/>
        </w:rPr>
        <w:t>Analizar los procedimientos que se realizan en la elaboración de documentos físicos, mediante un flujograma, que permita la optimización de los procesos.</w:t>
      </w:r>
    </w:p>
    <w:p w14:paraId="1DFF5B02" w14:textId="77777777" w:rsidR="005D2F1F" w:rsidRDefault="006D75BE"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6D75BE" w:rsidP="003527E9">
      <w:pPr>
        <w:rPr>
          <w:rFonts w:ascii="Times New Roman" w:hAnsi="Times New Roman"/>
        </w:rPr>
      </w:pPr>
      <w:r>
        <w:rPr>
          <w:rFonts w:ascii="Times New Roman" w:hAnsi="Times New Roman"/>
        </w:rPr>
        <w:lastRenderedPageBreak/>
        <w:t>Desarrollar una API-REST que permita la transferencia de datos de manera fluida entre la plataforma web.</w:t>
      </w:r>
    </w:p>
    <w:p w14:paraId="59B3DEEF" w14:textId="77777777" w:rsidR="005D2F1F" w:rsidRDefault="006D75BE"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5408CD69" w14:textId="34E52634" w:rsidR="005D2F1F" w:rsidRDefault="006D75BE" w:rsidP="00E32143">
      <w:pPr>
        <w:rPr>
          <w:rFonts w:ascii="Times New Roman" w:hAnsi="Times New Roman"/>
        </w:rPr>
      </w:pPr>
      <w:r>
        <w:rPr>
          <w:rFonts w:ascii="Times New Roman" w:hAnsi="Times New Roman"/>
        </w:rPr>
        <w:t>Instalación de la plataforma web de gestión documental en el bufete de abogados Cartagena.</w:t>
      </w:r>
    </w:p>
    <w:p w14:paraId="70BD13C7" w14:textId="77777777" w:rsidR="005D2F1F" w:rsidRDefault="005D2F1F" w:rsidP="003527E9">
      <w:pPr>
        <w:rPr>
          <w:rFonts w:ascii="Times New Roman" w:hAnsi="Times New Roman"/>
        </w:rPr>
      </w:pPr>
    </w:p>
    <w:p w14:paraId="20ACA2F2" w14:textId="77777777" w:rsidR="005D2F1F" w:rsidRDefault="006D75BE" w:rsidP="003527E9">
      <w:pPr>
        <w:rPr>
          <w:rFonts w:ascii="Times New Roman" w:hAnsi="Times New Roman"/>
        </w:rPr>
      </w:pPr>
      <w:r>
        <w:rPr>
          <w:rFonts w:ascii="Times New Roman" w:hAnsi="Times New Roman"/>
        </w:rPr>
        <w:t>ANALISIS FODA</w:t>
      </w:r>
    </w:p>
    <w:p w14:paraId="11C0C5EF" w14:textId="77777777" w:rsidR="00E41A27" w:rsidRPr="00E41A27" w:rsidRDefault="00E41A27" w:rsidP="006B0F26">
      <w:pPr>
        <w:pStyle w:val="APA7ma"/>
        <w:rPr>
          <w:rFonts w:eastAsia="Arial"/>
          <w:lang w:eastAsia="es-SV"/>
        </w:rPr>
      </w:pPr>
      <w:r w:rsidRPr="00E41A27">
        <w:rPr>
          <w:rFonts w:eastAsia="Arial"/>
          <w:lang w:eastAsia="es-SV"/>
        </w:rPr>
        <w:t xml:space="preserve">El bufete puede  aprovechar las fortalezas para optimizar sus procesos de almacenamiento de documentos físicos, fortalecer su seguridad y eficiencia, y mitigar posibles riesgos asociados a la gestión documental. </w:t>
      </w:r>
    </w:p>
    <w:p w14:paraId="2B762D47" w14:textId="77777777" w:rsidR="00E41A27" w:rsidRPr="00E41A27" w:rsidRDefault="00E41A27" w:rsidP="006B0F26">
      <w:pPr>
        <w:pStyle w:val="APA7ma"/>
        <w:rPr>
          <w:rFonts w:eastAsia="Arial"/>
          <w:lang w:eastAsia="es-SV"/>
        </w:rPr>
      </w:pPr>
    </w:p>
    <w:p w14:paraId="6FB3D342" w14:textId="503E9450" w:rsidR="00E41A27" w:rsidRPr="00E41A27" w:rsidRDefault="00E41A27" w:rsidP="006B0F26">
      <w:pPr>
        <w:pStyle w:val="APA7ma"/>
        <w:rPr>
          <w:rFonts w:eastAsia="Arial"/>
          <w:lang w:eastAsia="es-SV"/>
        </w:rPr>
      </w:pPr>
      <w:r w:rsidRPr="00E41A27">
        <w:rPr>
          <w:rFonts w:eastAsia="Arial"/>
          <w:b/>
          <w:bCs/>
          <w:lang w:eastAsia="es-SV"/>
        </w:rPr>
        <w:t xml:space="preserve">Personal Capacitado: </w:t>
      </w:r>
      <w:r w:rsidRPr="00E41A27">
        <w:rPr>
          <w:rFonts w:eastAsia="Arial"/>
          <w:lang w:eastAsia="es-SV"/>
        </w:rPr>
        <w:t xml:space="preserve">El conocimiento en </w:t>
      </w:r>
      <w:r w:rsidR="00503C14" w:rsidRPr="00E41A27">
        <w:rPr>
          <w:rFonts w:eastAsia="Arial"/>
          <w:lang w:eastAsia="es-SV"/>
        </w:rPr>
        <w:t>gestión</w:t>
      </w:r>
      <w:r w:rsidRPr="00E41A27">
        <w:rPr>
          <w:rFonts w:eastAsia="Arial"/>
          <w:lang w:eastAsia="es-SV"/>
        </w:rPr>
        <w:t xml:space="preserve"> documental es de gran ayuda en los procesos de </w:t>
      </w:r>
      <w:r w:rsidR="00503C14" w:rsidRPr="00E41A27">
        <w:rPr>
          <w:rFonts w:eastAsia="Arial"/>
          <w:lang w:eastAsia="es-SV"/>
        </w:rPr>
        <w:t>organización</w:t>
      </w:r>
      <w:r w:rsidRPr="00E41A27">
        <w:rPr>
          <w:rFonts w:eastAsia="Arial"/>
          <w:lang w:eastAsia="es-SV"/>
        </w:rPr>
        <w:t xml:space="preserve"> </w:t>
      </w:r>
      <w:r w:rsidR="00503C14" w:rsidRPr="00E41A27">
        <w:rPr>
          <w:rFonts w:eastAsia="Arial"/>
          <w:lang w:eastAsia="es-SV"/>
        </w:rPr>
        <w:t>clasificación</w:t>
      </w:r>
      <w:r w:rsidRPr="00E41A27">
        <w:rPr>
          <w:rFonts w:eastAsia="Arial"/>
          <w:lang w:eastAsia="es-SV"/>
        </w:rPr>
        <w:t xml:space="preserve"> y mantenimiento de documentos, </w:t>
      </w:r>
      <w:r w:rsidR="00503C14" w:rsidRPr="00E41A27">
        <w:rPr>
          <w:rFonts w:eastAsia="Arial"/>
          <w:lang w:eastAsia="es-SV"/>
        </w:rPr>
        <w:t>así</w:t>
      </w:r>
      <w:r w:rsidRPr="00E41A27">
        <w:rPr>
          <w:rFonts w:eastAsia="Arial"/>
          <w:lang w:eastAsia="es-SV"/>
        </w:rPr>
        <w:t xml:space="preserve"> como el proceso de seguridad de los datos. </w:t>
      </w:r>
    </w:p>
    <w:p w14:paraId="60BC7C57" w14:textId="0A1A9043" w:rsidR="00E41A27" w:rsidRPr="00E41A27" w:rsidRDefault="00E41A27" w:rsidP="006B0F26">
      <w:pPr>
        <w:pStyle w:val="APA7ma"/>
        <w:rPr>
          <w:rFonts w:eastAsia="Arial"/>
          <w:lang w:eastAsia="es-SV"/>
        </w:rPr>
      </w:pPr>
      <w:r w:rsidRPr="00E41A27">
        <w:rPr>
          <w:rFonts w:eastAsia="Arial"/>
          <w:b/>
          <w:bCs/>
          <w:lang w:eastAsia="es-SV"/>
        </w:rPr>
        <w:t xml:space="preserve">Sistema de Archivos </w:t>
      </w:r>
      <w:r w:rsidR="00503C14" w:rsidRPr="00E41A27">
        <w:rPr>
          <w:rFonts w:eastAsia="Arial"/>
          <w:b/>
          <w:bCs/>
          <w:lang w:eastAsia="es-SV"/>
        </w:rPr>
        <w:t>físico</w:t>
      </w:r>
      <w:r w:rsidRPr="00E41A27">
        <w:rPr>
          <w:rFonts w:eastAsia="Arial"/>
          <w:b/>
          <w:bCs/>
          <w:lang w:eastAsia="es-SV"/>
        </w:rPr>
        <w:t xml:space="preserve"> establecido: </w:t>
      </w:r>
      <w:r w:rsidRPr="00E41A27">
        <w:rPr>
          <w:rFonts w:eastAsia="Arial"/>
          <w:lang w:eastAsia="es-SV"/>
        </w:rPr>
        <w:t>Si el bufet</w:t>
      </w:r>
      <w:r w:rsidR="00AE2998">
        <w:rPr>
          <w:rFonts w:eastAsia="Arial"/>
          <w:lang w:eastAsia="es-SV"/>
        </w:rPr>
        <w:t>e</w:t>
      </w:r>
      <w:r w:rsidRPr="00E41A27">
        <w:rPr>
          <w:rFonts w:eastAsia="Arial"/>
          <w:lang w:eastAsia="es-SV"/>
        </w:rPr>
        <w:t xml:space="preserve"> cuenta con un sistema bien estructurado y organizado facilita la </w:t>
      </w:r>
      <w:r w:rsidR="00503C14" w:rsidRPr="00E41A27">
        <w:rPr>
          <w:rFonts w:eastAsia="Arial"/>
          <w:lang w:eastAsia="es-SV"/>
        </w:rPr>
        <w:t>búsqueda</w:t>
      </w:r>
      <w:r w:rsidRPr="00E41A27">
        <w:rPr>
          <w:rFonts w:eastAsia="Arial"/>
          <w:lang w:eastAsia="es-SV"/>
        </w:rPr>
        <w:t xml:space="preserve"> y </w:t>
      </w:r>
      <w:r w:rsidR="00503C14" w:rsidRPr="00E41A27">
        <w:rPr>
          <w:rFonts w:eastAsia="Arial"/>
          <w:lang w:eastAsia="es-SV"/>
        </w:rPr>
        <w:t>recuperación</w:t>
      </w:r>
      <w:r w:rsidRPr="00E41A27">
        <w:rPr>
          <w:rFonts w:eastAsia="Arial"/>
          <w:lang w:eastAsia="es-SV"/>
        </w:rPr>
        <w:t xml:space="preserve"> de </w:t>
      </w:r>
      <w:r w:rsidR="00503C14" w:rsidRPr="00E41A27">
        <w:rPr>
          <w:rFonts w:eastAsia="Arial"/>
          <w:lang w:eastAsia="es-SV"/>
        </w:rPr>
        <w:t>información</w:t>
      </w:r>
      <w:r w:rsidRPr="00E41A27">
        <w:rPr>
          <w:rFonts w:eastAsia="Arial"/>
          <w:lang w:eastAsia="es-SV"/>
        </w:rPr>
        <w:t xml:space="preserve"> de manera </w:t>
      </w:r>
      <w:r w:rsidR="00503C14" w:rsidRPr="00E41A27">
        <w:rPr>
          <w:rFonts w:eastAsia="Arial"/>
          <w:lang w:eastAsia="es-SV"/>
        </w:rPr>
        <w:t>más</w:t>
      </w:r>
      <w:r w:rsidRPr="00E41A27">
        <w:rPr>
          <w:rFonts w:eastAsia="Arial"/>
          <w:lang w:eastAsia="es-SV"/>
        </w:rPr>
        <w:t xml:space="preserve"> </w:t>
      </w:r>
      <w:r w:rsidR="00503C14" w:rsidRPr="00E41A27">
        <w:rPr>
          <w:rFonts w:eastAsia="Arial"/>
          <w:lang w:eastAsia="es-SV"/>
        </w:rPr>
        <w:t>rápida</w:t>
      </w:r>
      <w:r w:rsidRPr="00E41A27">
        <w:rPr>
          <w:rFonts w:eastAsia="Arial"/>
          <w:lang w:eastAsia="es-SV"/>
        </w:rPr>
        <w:t xml:space="preserve"> y precisa</w:t>
      </w:r>
    </w:p>
    <w:p w14:paraId="39FB0F11" w14:textId="6FDB38D8" w:rsidR="00E41A27" w:rsidRPr="00E41A27" w:rsidRDefault="00E41A27" w:rsidP="006B0F26">
      <w:pPr>
        <w:pStyle w:val="APA7ma"/>
        <w:rPr>
          <w:rFonts w:eastAsia="Arial"/>
          <w:lang w:eastAsia="es-SV"/>
        </w:rPr>
      </w:pPr>
      <w:r w:rsidRPr="00E41A27">
        <w:rPr>
          <w:rFonts w:eastAsia="Arial"/>
          <w:b/>
          <w:bCs/>
          <w:lang w:eastAsia="es-SV"/>
        </w:rPr>
        <w:t>Seguridad en el Almacenamiento</w:t>
      </w:r>
      <w:r w:rsidRPr="00E41A27">
        <w:rPr>
          <w:rFonts w:eastAsia="Arial"/>
          <w:lang w:eastAsia="es-SV"/>
        </w:rPr>
        <w:t xml:space="preserve">: Si el bufet cuenta con protocolos de manejo de  documentos </w:t>
      </w:r>
      <w:r w:rsidR="00503C14" w:rsidRPr="00E41A27">
        <w:rPr>
          <w:rFonts w:eastAsia="Arial"/>
          <w:lang w:eastAsia="es-SV"/>
        </w:rPr>
        <w:t>así</w:t>
      </w:r>
      <w:r w:rsidRPr="00E41A27">
        <w:rPr>
          <w:rFonts w:eastAsia="Arial"/>
          <w:lang w:eastAsia="es-SV"/>
        </w:rPr>
        <w:t xml:space="preserve"> como el control de acceso en </w:t>
      </w:r>
      <w:r w:rsidR="00503C14" w:rsidRPr="00E41A27">
        <w:rPr>
          <w:rFonts w:eastAsia="Arial"/>
          <w:lang w:eastAsia="es-SV"/>
        </w:rPr>
        <w:t>áreas</w:t>
      </w:r>
      <w:r w:rsidRPr="00E41A27">
        <w:rPr>
          <w:rFonts w:eastAsia="Arial"/>
          <w:lang w:eastAsia="es-SV"/>
        </w:rPr>
        <w:t xml:space="preserve"> de almacenamiento esto puede ser una fortaleza en </w:t>
      </w:r>
      <w:r w:rsidR="00503C14" w:rsidRPr="00E41A27">
        <w:rPr>
          <w:rFonts w:eastAsia="Arial"/>
          <w:lang w:eastAsia="es-SV"/>
        </w:rPr>
        <w:t>términos</w:t>
      </w:r>
      <w:r w:rsidRPr="00E41A27">
        <w:rPr>
          <w:rFonts w:eastAsia="Arial"/>
          <w:lang w:eastAsia="es-SV"/>
        </w:rPr>
        <w:t xml:space="preserve"> de </w:t>
      </w:r>
      <w:r w:rsidR="00503C14" w:rsidRPr="00E41A27">
        <w:rPr>
          <w:rFonts w:eastAsia="Arial"/>
          <w:lang w:eastAsia="es-SV"/>
        </w:rPr>
        <w:t>protección</w:t>
      </w:r>
      <w:r w:rsidRPr="00E41A27">
        <w:rPr>
          <w:rFonts w:eastAsia="Arial"/>
          <w:lang w:eastAsia="es-SV"/>
        </w:rPr>
        <w:t xml:space="preserve"> a la </w:t>
      </w:r>
      <w:r w:rsidR="00503C14" w:rsidRPr="00E41A27">
        <w:rPr>
          <w:rFonts w:eastAsia="Arial"/>
          <w:lang w:eastAsia="es-SV"/>
        </w:rPr>
        <w:t>información</w:t>
      </w:r>
    </w:p>
    <w:p w14:paraId="6F7DC382" w14:textId="55F5095A" w:rsidR="00E41A27" w:rsidRPr="00E41A27" w:rsidRDefault="00E41A27" w:rsidP="006B0F26">
      <w:pPr>
        <w:pStyle w:val="APA7ma"/>
        <w:rPr>
          <w:rFonts w:eastAsia="Arial"/>
          <w:lang w:eastAsia="es-SV"/>
        </w:rPr>
      </w:pPr>
      <w:r w:rsidRPr="00DE318C">
        <w:rPr>
          <w:rFonts w:eastAsia="Arial"/>
          <w:b/>
          <w:bCs/>
          <w:lang w:eastAsia="es-SV"/>
        </w:rPr>
        <w:lastRenderedPageBreak/>
        <w:t xml:space="preserve">Cultura Organizacional: </w:t>
      </w:r>
      <w:r w:rsidR="00DE318C" w:rsidRPr="00DE318C">
        <w:rPr>
          <w:rFonts w:eastAsia="Arial"/>
          <w:lang w:eastAsia="es-SV"/>
        </w:rPr>
        <w:t>L</w:t>
      </w:r>
      <w:r w:rsidRPr="00DE318C">
        <w:rPr>
          <w:rFonts w:eastAsia="Arial"/>
          <w:lang w:eastAsia="es-SV"/>
        </w:rPr>
        <w:t xml:space="preserve">a cultura organizacional del </w:t>
      </w:r>
      <w:r w:rsidR="00AE2998" w:rsidRPr="00DE318C">
        <w:rPr>
          <w:rFonts w:eastAsia="Arial"/>
          <w:lang w:eastAsia="es-SV"/>
        </w:rPr>
        <w:t>bufete promueve</w:t>
      </w:r>
      <w:r w:rsidRPr="00DE318C">
        <w:rPr>
          <w:rFonts w:eastAsia="Arial"/>
          <w:lang w:eastAsia="es-SV"/>
        </w:rPr>
        <w:t xml:space="preserve"> la importancia en la </w:t>
      </w:r>
      <w:r w:rsidR="00503C14" w:rsidRPr="00DE318C">
        <w:rPr>
          <w:rFonts w:eastAsia="Arial"/>
          <w:lang w:eastAsia="es-SV"/>
        </w:rPr>
        <w:t>gestión</w:t>
      </w:r>
      <w:r w:rsidRPr="00DE318C">
        <w:rPr>
          <w:rFonts w:eastAsia="Arial"/>
          <w:lang w:eastAsia="es-SV"/>
        </w:rPr>
        <w:t xml:space="preserve"> documental y fomenta las buenas </w:t>
      </w:r>
      <w:r w:rsidR="00503C14" w:rsidRPr="00DE318C">
        <w:rPr>
          <w:rFonts w:eastAsia="Arial"/>
          <w:lang w:eastAsia="es-SV"/>
        </w:rPr>
        <w:t>prácticas</w:t>
      </w:r>
      <w:r w:rsidRPr="00DE318C">
        <w:rPr>
          <w:rFonts w:eastAsia="Arial"/>
          <w:lang w:eastAsia="es-SV"/>
        </w:rPr>
        <w:t xml:space="preserve"> en el manejo de la </w:t>
      </w:r>
      <w:r w:rsidR="00503C14" w:rsidRPr="00DE318C">
        <w:rPr>
          <w:rFonts w:eastAsia="Arial"/>
          <w:lang w:eastAsia="es-SV"/>
        </w:rPr>
        <w:t>información</w:t>
      </w:r>
    </w:p>
    <w:p w14:paraId="46C2453E" w14:textId="77777777" w:rsidR="00E41A27" w:rsidRPr="00E41A27" w:rsidRDefault="00E41A27" w:rsidP="006B0F26">
      <w:pPr>
        <w:pStyle w:val="APA7ma"/>
        <w:rPr>
          <w:rFonts w:eastAsia="Arial"/>
          <w:lang w:eastAsia="es-SV"/>
        </w:rPr>
      </w:pPr>
    </w:p>
    <w:p w14:paraId="25E72E79" w14:textId="014F9872" w:rsidR="00E41A27" w:rsidRPr="00E41A27" w:rsidRDefault="00E41A27" w:rsidP="006B0F26">
      <w:pPr>
        <w:pStyle w:val="APA7ma"/>
        <w:rPr>
          <w:rFonts w:eastAsia="Arial"/>
          <w:lang w:eastAsia="es-SV"/>
        </w:rPr>
      </w:pPr>
      <w:r w:rsidRPr="00E41A27">
        <w:rPr>
          <w:rFonts w:eastAsia="Arial"/>
          <w:lang w:eastAsia="es-SV"/>
        </w:rPr>
        <w:t xml:space="preserve">El bufete verifico la </w:t>
      </w:r>
      <w:r w:rsidR="00AE2998">
        <w:rPr>
          <w:rFonts w:eastAsia="Arial"/>
          <w:lang w:eastAsia="es-SV"/>
        </w:rPr>
        <w:t>oportunidad</w:t>
      </w:r>
      <w:r w:rsidRPr="00E41A27">
        <w:rPr>
          <w:rFonts w:eastAsia="Arial"/>
          <w:lang w:eastAsia="es-SV"/>
        </w:rPr>
        <w:t xml:space="preserve"> de implementar nuevas tecnologías de gestión documental, aprovechar las ventajas que ofrecen en términos de eficiencia, seguridad y accesibilidad, y adaptarse a un entorno legal cada vez más digitalizado y exigente.</w:t>
      </w:r>
    </w:p>
    <w:p w14:paraId="30EE8E5B" w14:textId="77777777" w:rsidR="00E41A27" w:rsidRPr="00E41A27" w:rsidRDefault="00E41A27" w:rsidP="006B0F26">
      <w:pPr>
        <w:pStyle w:val="APA7ma"/>
        <w:rPr>
          <w:rFonts w:eastAsia="Arial"/>
          <w:lang w:eastAsia="es-SV"/>
        </w:rPr>
      </w:pPr>
    </w:p>
    <w:p w14:paraId="4AD80DF4" w14:textId="42B4D278" w:rsidR="00E41A27" w:rsidRPr="00E41A27" w:rsidRDefault="00503C14" w:rsidP="006B0F26">
      <w:pPr>
        <w:pStyle w:val="APA7ma"/>
        <w:rPr>
          <w:rFonts w:eastAsia="Arial"/>
          <w:lang w:eastAsia="es-SV"/>
        </w:rPr>
      </w:pPr>
      <w:r w:rsidRPr="00E41A27">
        <w:rPr>
          <w:rFonts w:eastAsia="Arial"/>
          <w:b/>
          <w:bCs/>
          <w:lang w:eastAsia="es-SV"/>
        </w:rPr>
        <w:t>Implementación</w:t>
      </w:r>
      <w:r w:rsidR="00E41A27" w:rsidRPr="00E41A27">
        <w:rPr>
          <w:rFonts w:eastAsia="Arial"/>
          <w:b/>
          <w:bCs/>
          <w:lang w:eastAsia="es-SV"/>
        </w:rPr>
        <w:t xml:space="preserve"> sistema </w:t>
      </w:r>
      <w:r w:rsidRPr="00E41A27">
        <w:rPr>
          <w:rFonts w:eastAsia="Arial"/>
          <w:b/>
          <w:bCs/>
          <w:lang w:eastAsia="es-SV"/>
        </w:rPr>
        <w:t>gestión</w:t>
      </w:r>
      <w:r w:rsidR="00E41A27" w:rsidRPr="00E41A27">
        <w:rPr>
          <w:rFonts w:eastAsia="Arial"/>
          <w:b/>
          <w:bCs/>
          <w:lang w:eastAsia="es-SV"/>
        </w:rPr>
        <w:t xml:space="preserve"> Documental: </w:t>
      </w:r>
      <w:r w:rsidR="00E41A27" w:rsidRPr="00E41A27">
        <w:rPr>
          <w:rFonts w:eastAsia="Arial"/>
          <w:lang w:eastAsia="es-SV"/>
        </w:rPr>
        <w:t xml:space="preserve">La </w:t>
      </w:r>
      <w:r w:rsidRPr="00E41A27">
        <w:rPr>
          <w:rFonts w:eastAsia="Arial"/>
          <w:lang w:eastAsia="es-SV"/>
        </w:rPr>
        <w:t>adopción</w:t>
      </w:r>
      <w:r w:rsidR="00E41A27" w:rsidRPr="00E41A27">
        <w:rPr>
          <w:rFonts w:eastAsia="Arial"/>
          <w:lang w:eastAsia="es-SV"/>
        </w:rPr>
        <w:t xml:space="preserve"> de un sistema que promueva un software especializado puede otorgar oportunidades en la mejora de procesos  como </w:t>
      </w:r>
      <w:r w:rsidRPr="00E41A27">
        <w:rPr>
          <w:rFonts w:eastAsia="Arial"/>
          <w:lang w:eastAsia="es-SV"/>
        </w:rPr>
        <w:t>búsqueda</w:t>
      </w:r>
      <w:r w:rsidR="00E41A27" w:rsidRPr="00E41A27">
        <w:rPr>
          <w:rFonts w:eastAsia="Arial"/>
          <w:lang w:eastAsia="es-SV"/>
        </w:rPr>
        <w:t xml:space="preserve"> y acceso a la </w:t>
      </w:r>
      <w:r w:rsidRPr="00E41A27">
        <w:rPr>
          <w:rFonts w:eastAsia="Arial"/>
          <w:lang w:eastAsia="es-SV"/>
        </w:rPr>
        <w:t>información</w:t>
      </w:r>
      <w:r w:rsidR="00E41A27" w:rsidRPr="00E41A27">
        <w:rPr>
          <w:rFonts w:eastAsia="Arial"/>
          <w:lang w:eastAsia="es-SV"/>
        </w:rPr>
        <w:t xml:space="preserve"> mediante </w:t>
      </w:r>
      <w:r w:rsidRPr="00E41A27">
        <w:rPr>
          <w:rFonts w:eastAsia="Arial"/>
          <w:lang w:eastAsia="es-SV"/>
        </w:rPr>
        <w:t>indexación</w:t>
      </w:r>
      <w:r w:rsidR="00E41A27" w:rsidRPr="00E41A27">
        <w:rPr>
          <w:rFonts w:eastAsia="Arial"/>
          <w:lang w:eastAsia="es-SV"/>
        </w:rPr>
        <w:t xml:space="preserve"> de contenido </w:t>
      </w:r>
      <w:r w:rsidRPr="00E41A27">
        <w:rPr>
          <w:rFonts w:eastAsia="Arial"/>
          <w:lang w:eastAsia="es-SV"/>
        </w:rPr>
        <w:t>así</w:t>
      </w:r>
      <w:r w:rsidR="00E41A27" w:rsidRPr="00E41A27">
        <w:rPr>
          <w:rFonts w:eastAsia="Arial"/>
          <w:lang w:eastAsia="es-SV"/>
        </w:rPr>
        <w:t xml:space="preserve">  como beneficios en cuanto al almacenamiento</w:t>
      </w:r>
    </w:p>
    <w:p w14:paraId="5D9C1BC3" w14:textId="0301B8C4" w:rsidR="00E41A27" w:rsidRPr="00E41A27" w:rsidRDefault="00E41A27" w:rsidP="006B0F26">
      <w:pPr>
        <w:pStyle w:val="APA7ma"/>
        <w:rPr>
          <w:rFonts w:eastAsia="Arial"/>
          <w:lang w:eastAsia="es-SV"/>
        </w:rPr>
      </w:pPr>
      <w:r w:rsidRPr="00E41A27">
        <w:rPr>
          <w:rFonts w:eastAsia="Arial"/>
          <w:b/>
          <w:bCs/>
          <w:lang w:eastAsia="es-SV"/>
        </w:rPr>
        <w:t>Automatizar Procesos</w:t>
      </w:r>
      <w:r w:rsidRPr="00E41A27">
        <w:rPr>
          <w:rFonts w:eastAsia="Arial"/>
          <w:lang w:eastAsia="es-SV"/>
        </w:rPr>
        <w:t xml:space="preserve">: La </w:t>
      </w:r>
      <w:r w:rsidR="00503C14" w:rsidRPr="00E41A27">
        <w:rPr>
          <w:rFonts w:eastAsia="Arial"/>
          <w:lang w:eastAsia="es-SV"/>
        </w:rPr>
        <w:t>adición</w:t>
      </w:r>
      <w:r w:rsidRPr="00E41A27">
        <w:rPr>
          <w:rFonts w:eastAsia="Arial"/>
          <w:lang w:eastAsia="es-SV"/>
        </w:rPr>
        <w:t xml:space="preserve"> de procesos de </w:t>
      </w:r>
      <w:r w:rsidR="00503C14" w:rsidRPr="00E41A27">
        <w:rPr>
          <w:rFonts w:eastAsia="Arial"/>
          <w:lang w:eastAsia="es-SV"/>
        </w:rPr>
        <w:t>digitalización</w:t>
      </w:r>
      <w:r w:rsidRPr="00E41A27">
        <w:rPr>
          <w:rFonts w:eastAsia="Arial"/>
          <w:lang w:eastAsia="es-SV"/>
        </w:rPr>
        <w:t xml:space="preserve"> y </w:t>
      </w:r>
      <w:r w:rsidR="00503C14" w:rsidRPr="00E41A27">
        <w:rPr>
          <w:rFonts w:eastAsia="Arial"/>
          <w:lang w:eastAsia="es-SV"/>
        </w:rPr>
        <w:t>clasificación</w:t>
      </w:r>
      <w:r w:rsidRPr="00E41A27">
        <w:rPr>
          <w:rFonts w:eastAsia="Arial"/>
          <w:lang w:eastAsia="es-SV"/>
        </w:rPr>
        <w:t xml:space="preserve"> </w:t>
      </w:r>
      <w:r w:rsidR="00503C14" w:rsidRPr="00E41A27">
        <w:rPr>
          <w:rFonts w:eastAsia="Arial"/>
          <w:lang w:eastAsia="es-SV"/>
        </w:rPr>
        <w:t>automática</w:t>
      </w:r>
      <w:r w:rsidRPr="00E41A27">
        <w:rPr>
          <w:rFonts w:eastAsia="Arial"/>
          <w:lang w:eastAsia="es-SV"/>
        </w:rPr>
        <w:t xml:space="preserve"> de documentos, agiliza las tareas de </w:t>
      </w:r>
      <w:r w:rsidR="00503C14" w:rsidRPr="00E41A27">
        <w:rPr>
          <w:rFonts w:eastAsia="Arial"/>
          <w:lang w:eastAsia="es-SV"/>
        </w:rPr>
        <w:t>gestión</w:t>
      </w:r>
      <w:r w:rsidRPr="00E41A27">
        <w:rPr>
          <w:rFonts w:eastAsia="Arial"/>
          <w:lang w:eastAsia="es-SV"/>
        </w:rPr>
        <w:t xml:space="preserve"> documental y reduce los errores humanos, lo que promueve la productividad en el servicio. </w:t>
      </w:r>
    </w:p>
    <w:p w14:paraId="48E1E4AD" w14:textId="55C284CC" w:rsidR="00E41A27" w:rsidRPr="00E41A27" w:rsidRDefault="00E41A27" w:rsidP="006B0F26">
      <w:pPr>
        <w:pStyle w:val="APA7ma"/>
        <w:rPr>
          <w:rFonts w:eastAsia="Arial"/>
          <w:lang w:eastAsia="es-SV"/>
        </w:rPr>
      </w:pPr>
      <w:r w:rsidRPr="00E41A27">
        <w:rPr>
          <w:rFonts w:eastAsia="Arial"/>
          <w:b/>
          <w:bCs/>
          <w:lang w:eastAsia="es-SV"/>
        </w:rPr>
        <w:t xml:space="preserve">Respaldo de la </w:t>
      </w:r>
      <w:r w:rsidR="00503C14" w:rsidRPr="00E41A27">
        <w:rPr>
          <w:rFonts w:eastAsia="Arial"/>
          <w:b/>
          <w:bCs/>
          <w:lang w:eastAsia="es-SV"/>
        </w:rPr>
        <w:t>información</w:t>
      </w:r>
      <w:r w:rsidRPr="00E41A27">
        <w:rPr>
          <w:rFonts w:eastAsia="Arial"/>
          <w:b/>
          <w:bCs/>
          <w:lang w:eastAsia="es-SV"/>
        </w:rPr>
        <w:t xml:space="preserve">: </w:t>
      </w:r>
      <w:r w:rsidRPr="00E41A27">
        <w:rPr>
          <w:rFonts w:eastAsia="Arial"/>
          <w:lang w:eastAsia="es-SV"/>
        </w:rPr>
        <w:t xml:space="preserve">La </w:t>
      </w:r>
      <w:r w:rsidR="00503C14" w:rsidRPr="00E41A27">
        <w:rPr>
          <w:rFonts w:eastAsia="Arial"/>
          <w:lang w:eastAsia="es-SV"/>
        </w:rPr>
        <w:t>implementación</w:t>
      </w:r>
      <w:r w:rsidRPr="00E41A27">
        <w:rPr>
          <w:rFonts w:eastAsia="Arial"/>
          <w:lang w:eastAsia="es-SV"/>
        </w:rPr>
        <w:t xml:space="preserve"> de soluciones </w:t>
      </w:r>
      <w:r w:rsidR="00503C14" w:rsidRPr="00E41A27">
        <w:rPr>
          <w:rFonts w:eastAsia="Arial"/>
          <w:lang w:eastAsia="es-SV"/>
        </w:rPr>
        <w:t>tecnológicas</w:t>
      </w:r>
      <w:r w:rsidRPr="00E41A27">
        <w:rPr>
          <w:rFonts w:eastAsia="Arial"/>
          <w:lang w:eastAsia="es-SV"/>
        </w:rPr>
        <w:t xml:space="preserve"> puede fortalecer la </w:t>
      </w:r>
      <w:r w:rsidR="00503C14" w:rsidRPr="00E41A27">
        <w:rPr>
          <w:rFonts w:eastAsia="Arial"/>
          <w:lang w:eastAsia="es-SV"/>
        </w:rPr>
        <w:t>protección</w:t>
      </w:r>
      <w:r w:rsidRPr="00E41A27">
        <w:rPr>
          <w:rFonts w:eastAsia="Arial"/>
          <w:lang w:eastAsia="es-SV"/>
        </w:rPr>
        <w:t xml:space="preserve"> de documento en caso de </w:t>
      </w:r>
      <w:r w:rsidR="00503C14" w:rsidRPr="00E41A27">
        <w:rPr>
          <w:rFonts w:eastAsia="Arial"/>
          <w:lang w:eastAsia="es-SV"/>
        </w:rPr>
        <w:t>catástrofe</w:t>
      </w:r>
      <w:r w:rsidRPr="00E41A27">
        <w:rPr>
          <w:rFonts w:eastAsia="Arial"/>
          <w:lang w:eastAsia="es-SV"/>
        </w:rPr>
        <w:t xml:space="preserve">. </w:t>
      </w:r>
    </w:p>
    <w:p w14:paraId="1D0E9CB6" w14:textId="6D6E205B" w:rsidR="00E41A27" w:rsidRPr="00E41A27" w:rsidRDefault="00E41A27" w:rsidP="006B0F26">
      <w:pPr>
        <w:pStyle w:val="APA7ma"/>
        <w:rPr>
          <w:rFonts w:eastAsia="Arial"/>
          <w:lang w:eastAsia="es-SV"/>
        </w:rPr>
      </w:pPr>
      <w:r w:rsidRPr="00E41A27">
        <w:rPr>
          <w:rFonts w:eastAsia="Arial"/>
          <w:b/>
          <w:bCs/>
          <w:lang w:eastAsia="es-SV"/>
        </w:rPr>
        <w:t xml:space="preserve">Acceso Remoto: </w:t>
      </w:r>
      <w:r w:rsidRPr="00E41A27">
        <w:rPr>
          <w:rFonts w:eastAsia="Arial"/>
          <w:lang w:eastAsia="es-SV"/>
        </w:rPr>
        <w:t xml:space="preserve">La posibilidad  de acceder a documentos desde cualquier lugar y dispositivo ayuda a la </w:t>
      </w:r>
      <w:r w:rsidR="00503C14" w:rsidRPr="00E41A27">
        <w:rPr>
          <w:rFonts w:eastAsia="Arial"/>
          <w:lang w:eastAsia="es-SV"/>
        </w:rPr>
        <w:t>colaboración</w:t>
      </w:r>
      <w:r w:rsidRPr="00E41A27">
        <w:rPr>
          <w:rFonts w:eastAsia="Arial"/>
          <w:lang w:eastAsia="es-SV"/>
        </w:rPr>
        <w:t xml:space="preserve"> entre equipos de trabajo mediante herramientas de trabajo en </w:t>
      </w:r>
      <w:r w:rsidR="00503C14" w:rsidRPr="00E41A27">
        <w:rPr>
          <w:rFonts w:eastAsia="Arial"/>
          <w:lang w:eastAsia="es-SV"/>
        </w:rPr>
        <w:t>línea</w:t>
      </w:r>
      <w:r w:rsidRPr="00E41A27">
        <w:rPr>
          <w:rFonts w:eastAsia="Arial"/>
          <w:lang w:eastAsia="es-SV"/>
        </w:rPr>
        <w:t xml:space="preserve">, </w:t>
      </w:r>
      <w:r w:rsidR="00503C14" w:rsidRPr="00E41A27">
        <w:rPr>
          <w:rFonts w:eastAsia="Arial"/>
          <w:lang w:eastAsia="es-SV"/>
        </w:rPr>
        <w:t>así</w:t>
      </w:r>
      <w:r w:rsidRPr="00E41A27">
        <w:rPr>
          <w:rFonts w:eastAsia="Arial"/>
          <w:lang w:eastAsia="es-SV"/>
        </w:rPr>
        <w:t xml:space="preserve"> como mejora significativamente la </w:t>
      </w:r>
      <w:r w:rsidR="00503C14" w:rsidRPr="00E41A27">
        <w:rPr>
          <w:rFonts w:eastAsia="Arial"/>
          <w:lang w:eastAsia="es-SV"/>
        </w:rPr>
        <w:t>comunicación</w:t>
      </w:r>
      <w:r w:rsidRPr="00E41A27">
        <w:rPr>
          <w:rFonts w:eastAsia="Arial"/>
          <w:lang w:eastAsia="es-SV"/>
        </w:rPr>
        <w:t xml:space="preserve"> interna del bufet. </w:t>
      </w:r>
    </w:p>
    <w:p w14:paraId="549EC01E" w14:textId="77777777" w:rsidR="00E41A27" w:rsidRPr="00E41A27" w:rsidRDefault="00E41A27" w:rsidP="006B0F26">
      <w:pPr>
        <w:pStyle w:val="APA7ma"/>
        <w:rPr>
          <w:rFonts w:eastAsia="Arial"/>
          <w:lang w:eastAsia="es-SV"/>
        </w:rPr>
      </w:pPr>
    </w:p>
    <w:p w14:paraId="693D1C1B" w14:textId="420FB508" w:rsidR="00E41A27" w:rsidRPr="00E41A27" w:rsidRDefault="00E41A27" w:rsidP="006B0F26">
      <w:pPr>
        <w:pStyle w:val="APA7ma"/>
        <w:rPr>
          <w:rFonts w:eastAsia="Arial"/>
          <w:lang w:eastAsia="es-SV"/>
        </w:rPr>
      </w:pPr>
      <w:r w:rsidRPr="00E41A27">
        <w:rPr>
          <w:rFonts w:eastAsia="Arial"/>
          <w:lang w:eastAsia="es-SV"/>
        </w:rPr>
        <w:lastRenderedPageBreak/>
        <w:t xml:space="preserve">En esta parte de la </w:t>
      </w:r>
      <w:r w:rsidR="00503C14" w:rsidRPr="00E41A27">
        <w:rPr>
          <w:rFonts w:eastAsia="Arial"/>
          <w:lang w:eastAsia="es-SV"/>
        </w:rPr>
        <w:t>investigación</w:t>
      </w:r>
      <w:r w:rsidRPr="00E41A27">
        <w:rPr>
          <w:rFonts w:eastAsia="Arial"/>
          <w:lang w:eastAsia="es-SV"/>
        </w:rPr>
        <w:t xml:space="preserve"> </w:t>
      </w:r>
      <w:r w:rsidR="00AE2998">
        <w:rPr>
          <w:rFonts w:eastAsia="Arial"/>
          <w:lang w:eastAsia="es-SV"/>
        </w:rPr>
        <w:t xml:space="preserve">las debilidades </w:t>
      </w:r>
      <w:r w:rsidR="00AE2998" w:rsidRPr="00E41A27">
        <w:rPr>
          <w:rFonts w:eastAsia="Arial"/>
          <w:lang w:eastAsia="es-SV"/>
        </w:rPr>
        <w:t>se tomaron</w:t>
      </w:r>
      <w:r w:rsidRPr="00E41A27">
        <w:rPr>
          <w:rFonts w:eastAsia="Arial"/>
          <w:lang w:eastAsia="es-SV"/>
        </w:rPr>
        <w:t xml:space="preserve"> en cuenta medidas para exponer los puntos críticos que afectan la gestión documental, </w:t>
      </w:r>
      <w:r w:rsidR="00503C14" w:rsidRPr="00E41A27">
        <w:rPr>
          <w:rFonts w:eastAsia="Arial"/>
          <w:lang w:eastAsia="es-SV"/>
        </w:rPr>
        <w:t>así</w:t>
      </w:r>
      <w:r w:rsidRPr="00E41A27">
        <w:rPr>
          <w:rFonts w:eastAsia="Arial"/>
          <w:lang w:eastAsia="es-SV"/>
        </w:rPr>
        <w:t xml:space="preserve"> como </w:t>
      </w:r>
      <w:r w:rsidR="00503C14" w:rsidRPr="00E41A27">
        <w:rPr>
          <w:rFonts w:eastAsia="Arial"/>
          <w:lang w:eastAsia="es-SV"/>
        </w:rPr>
        <w:t>las</w:t>
      </w:r>
      <w:r w:rsidRPr="00E41A27">
        <w:rPr>
          <w:rFonts w:eastAsia="Arial"/>
          <w:lang w:eastAsia="es-SV"/>
        </w:rPr>
        <w:t xml:space="preserve"> posibles consecuencias de su no </w:t>
      </w:r>
      <w:r w:rsidR="00503C14" w:rsidRPr="00E41A27">
        <w:rPr>
          <w:rFonts w:eastAsia="Arial"/>
          <w:lang w:eastAsia="es-SV"/>
        </w:rPr>
        <w:t>implantación</w:t>
      </w:r>
      <w:r w:rsidRPr="00E41A27">
        <w:rPr>
          <w:rFonts w:eastAsia="Arial"/>
          <w:lang w:eastAsia="es-SV"/>
        </w:rPr>
        <w:t xml:space="preserve">, lo cual </w:t>
      </w:r>
      <w:r w:rsidR="00503C14" w:rsidRPr="00E41A27">
        <w:rPr>
          <w:rFonts w:eastAsia="Arial"/>
          <w:lang w:eastAsia="es-SV"/>
        </w:rPr>
        <w:t>frenaría</w:t>
      </w:r>
      <w:r w:rsidRPr="00E41A27">
        <w:rPr>
          <w:rFonts w:eastAsia="Arial"/>
          <w:lang w:eastAsia="es-SV"/>
        </w:rPr>
        <w:t xml:space="preserve"> mejoras en la organización en cuanto a seguridad y accesibilidad de los documentos físicos.</w:t>
      </w:r>
    </w:p>
    <w:p w14:paraId="686C3683" w14:textId="77777777" w:rsidR="00E41A27" w:rsidRPr="00E41A27" w:rsidRDefault="00E41A27" w:rsidP="006B0F26">
      <w:pPr>
        <w:pStyle w:val="APA7ma"/>
        <w:rPr>
          <w:rFonts w:eastAsia="Arial"/>
          <w:lang w:eastAsia="es-SV"/>
        </w:rPr>
      </w:pPr>
    </w:p>
    <w:p w14:paraId="1A741F5A" w14:textId="0965EFB3" w:rsidR="00E41A27" w:rsidRPr="00E41A27" w:rsidRDefault="00E41A27" w:rsidP="006B0F26">
      <w:pPr>
        <w:pStyle w:val="APA7ma"/>
        <w:rPr>
          <w:rFonts w:eastAsia="Arial"/>
          <w:lang w:eastAsia="es-SV"/>
        </w:rPr>
      </w:pPr>
      <w:r w:rsidRPr="00E41A27">
        <w:rPr>
          <w:rFonts w:eastAsia="Arial"/>
          <w:b/>
          <w:bCs/>
          <w:lang w:eastAsia="es-SV"/>
        </w:rPr>
        <w:t xml:space="preserve">Falta de </w:t>
      </w:r>
      <w:r w:rsidR="00503C14" w:rsidRPr="00E41A27">
        <w:rPr>
          <w:rFonts w:eastAsia="Arial"/>
          <w:b/>
          <w:bCs/>
          <w:lang w:eastAsia="es-SV"/>
        </w:rPr>
        <w:t>Organización</w:t>
      </w:r>
      <w:r w:rsidRPr="00E41A27">
        <w:rPr>
          <w:rFonts w:eastAsia="Arial"/>
          <w:b/>
          <w:bCs/>
          <w:lang w:eastAsia="es-SV"/>
        </w:rPr>
        <w:t xml:space="preserve"> en el archivo </w:t>
      </w:r>
      <w:r w:rsidR="00503C14" w:rsidRPr="00E41A27">
        <w:rPr>
          <w:rFonts w:eastAsia="Arial"/>
          <w:b/>
          <w:bCs/>
          <w:lang w:eastAsia="es-SV"/>
        </w:rPr>
        <w:t>físico</w:t>
      </w:r>
      <w:r w:rsidRPr="00E41A27">
        <w:rPr>
          <w:rFonts w:eastAsia="Arial"/>
          <w:b/>
          <w:bCs/>
          <w:lang w:eastAsia="es-SV"/>
        </w:rPr>
        <w:t xml:space="preserve">: </w:t>
      </w:r>
      <w:r w:rsidRPr="00E41A27">
        <w:rPr>
          <w:rFonts w:eastAsia="Arial"/>
          <w:lang w:eastAsia="es-SV"/>
        </w:rPr>
        <w:t xml:space="preserve">Si el bufet carece de un sistema de </w:t>
      </w:r>
      <w:r w:rsidR="00503C14" w:rsidRPr="00E41A27">
        <w:rPr>
          <w:rFonts w:eastAsia="Arial"/>
          <w:lang w:eastAsia="es-SV"/>
        </w:rPr>
        <w:t>organización</w:t>
      </w:r>
      <w:r w:rsidRPr="00E41A27">
        <w:rPr>
          <w:rFonts w:eastAsia="Arial"/>
          <w:lang w:eastAsia="es-SV"/>
        </w:rPr>
        <w:t xml:space="preserve"> y eficiente para los documentos </w:t>
      </w:r>
      <w:r w:rsidR="00503C14" w:rsidRPr="00E41A27">
        <w:rPr>
          <w:rFonts w:eastAsia="Arial"/>
          <w:lang w:eastAsia="es-SV"/>
        </w:rPr>
        <w:t>físicos</w:t>
      </w:r>
      <w:r w:rsidRPr="00E41A27">
        <w:rPr>
          <w:rFonts w:eastAsia="Arial"/>
          <w:lang w:eastAsia="es-SV"/>
        </w:rPr>
        <w:t xml:space="preserve">, puede dificultar </w:t>
      </w:r>
      <w:r w:rsidR="00503C14" w:rsidRPr="00E41A27">
        <w:rPr>
          <w:rFonts w:eastAsia="Arial"/>
          <w:lang w:eastAsia="es-SV"/>
        </w:rPr>
        <w:t>la búsqueda y la</w:t>
      </w:r>
      <w:r w:rsidRPr="00E41A27">
        <w:rPr>
          <w:rFonts w:eastAsia="Arial"/>
          <w:lang w:eastAsia="es-SV"/>
        </w:rPr>
        <w:t xml:space="preserve"> </w:t>
      </w:r>
      <w:r w:rsidR="00503C14" w:rsidRPr="00E41A27">
        <w:rPr>
          <w:rFonts w:eastAsia="Arial"/>
          <w:lang w:eastAsia="es-SV"/>
        </w:rPr>
        <w:t>recuperación</w:t>
      </w:r>
      <w:r w:rsidRPr="00E41A27">
        <w:rPr>
          <w:rFonts w:eastAsia="Arial"/>
          <w:lang w:eastAsia="es-SV"/>
        </w:rPr>
        <w:t xml:space="preserve"> de </w:t>
      </w:r>
      <w:r w:rsidR="00503C14" w:rsidRPr="00E41A27">
        <w:rPr>
          <w:rFonts w:eastAsia="Arial"/>
          <w:lang w:eastAsia="es-SV"/>
        </w:rPr>
        <w:t>información</w:t>
      </w:r>
      <w:r w:rsidRPr="00E41A27">
        <w:rPr>
          <w:rFonts w:eastAsia="Arial"/>
          <w:lang w:eastAsia="es-SV"/>
        </w:rPr>
        <w:t xml:space="preserve"> de manera </w:t>
      </w:r>
      <w:r w:rsidR="00503C14" w:rsidRPr="00E41A27">
        <w:rPr>
          <w:rFonts w:eastAsia="Arial"/>
          <w:lang w:eastAsia="es-SV"/>
        </w:rPr>
        <w:t>rápida</w:t>
      </w:r>
      <w:r w:rsidRPr="00E41A27">
        <w:rPr>
          <w:rFonts w:eastAsia="Arial"/>
          <w:lang w:eastAsia="es-SV"/>
        </w:rPr>
        <w:t xml:space="preserve"> y precisa, la falta de estructura puede generar </w:t>
      </w:r>
      <w:r w:rsidR="00503C14" w:rsidRPr="00E41A27">
        <w:rPr>
          <w:rFonts w:eastAsia="Arial"/>
          <w:lang w:eastAsia="es-SV"/>
        </w:rPr>
        <w:t>confusión</w:t>
      </w:r>
      <w:r w:rsidRPr="00E41A27">
        <w:rPr>
          <w:rFonts w:eastAsia="Arial"/>
          <w:lang w:eastAsia="es-SV"/>
        </w:rPr>
        <w:t xml:space="preserve"> y retrasos en la </w:t>
      </w:r>
      <w:r w:rsidR="00503C14" w:rsidRPr="00E41A27">
        <w:rPr>
          <w:rFonts w:eastAsia="Arial"/>
          <w:lang w:eastAsia="es-SV"/>
        </w:rPr>
        <w:t>gestión</w:t>
      </w:r>
      <w:r w:rsidRPr="00E41A27">
        <w:rPr>
          <w:rFonts w:eastAsia="Arial"/>
          <w:lang w:eastAsia="es-SV"/>
        </w:rPr>
        <w:t xml:space="preserve"> documental.  </w:t>
      </w:r>
    </w:p>
    <w:p w14:paraId="73E3786A" w14:textId="196FBC82" w:rsidR="00E41A27" w:rsidRPr="00E41A27" w:rsidRDefault="00E41A27" w:rsidP="006B0F26">
      <w:pPr>
        <w:pStyle w:val="APA7ma"/>
        <w:rPr>
          <w:rFonts w:eastAsia="Arial"/>
          <w:lang w:eastAsia="es-SV"/>
        </w:rPr>
      </w:pPr>
      <w:r w:rsidRPr="00E41A27">
        <w:rPr>
          <w:rFonts w:eastAsia="Arial"/>
          <w:b/>
          <w:bCs/>
          <w:lang w:eastAsia="es-SV"/>
        </w:rPr>
        <w:t xml:space="preserve">Riesgo de </w:t>
      </w:r>
      <w:r w:rsidR="00503C14" w:rsidRPr="00E41A27">
        <w:rPr>
          <w:rFonts w:eastAsia="Arial"/>
          <w:b/>
          <w:bCs/>
          <w:lang w:eastAsia="es-SV"/>
        </w:rPr>
        <w:t>pérdida</w:t>
      </w:r>
      <w:r w:rsidRPr="00E41A27">
        <w:rPr>
          <w:rFonts w:eastAsia="Arial"/>
          <w:b/>
          <w:bCs/>
          <w:lang w:eastAsia="es-SV"/>
        </w:rPr>
        <w:t xml:space="preserve"> de documentos: </w:t>
      </w:r>
      <w:r w:rsidRPr="00E41A27">
        <w:rPr>
          <w:rFonts w:eastAsia="Arial"/>
          <w:lang w:eastAsia="es-SV"/>
        </w:rPr>
        <w:t xml:space="preserve">Si no se </w:t>
      </w:r>
      <w:r w:rsidR="00503C14" w:rsidRPr="00E41A27">
        <w:rPr>
          <w:rFonts w:eastAsia="Arial"/>
          <w:lang w:eastAsia="es-SV"/>
        </w:rPr>
        <w:t>implantan</w:t>
      </w:r>
      <w:r w:rsidRPr="00E41A27">
        <w:rPr>
          <w:rFonts w:eastAsia="Arial"/>
          <w:lang w:eastAsia="es-SV"/>
        </w:rPr>
        <w:t xml:space="preserve"> medidas de seguridad adecuadas para proteger los documentos </w:t>
      </w:r>
      <w:r w:rsidR="00503C14" w:rsidRPr="00E41A27">
        <w:rPr>
          <w:rFonts w:eastAsia="Arial"/>
          <w:lang w:eastAsia="es-SV"/>
        </w:rPr>
        <w:t>físicos</w:t>
      </w:r>
      <w:r w:rsidRPr="00E41A27">
        <w:rPr>
          <w:rFonts w:eastAsia="Arial"/>
          <w:lang w:eastAsia="es-SV"/>
        </w:rPr>
        <w:t xml:space="preserve"> existentes, se abre el espacio para riesgos potenciales de </w:t>
      </w:r>
      <w:r w:rsidR="00503C14" w:rsidRPr="00E41A27">
        <w:rPr>
          <w:rFonts w:eastAsia="Arial"/>
          <w:lang w:eastAsia="es-SV"/>
        </w:rPr>
        <w:t>pérdida</w:t>
      </w:r>
      <w:r w:rsidRPr="00E41A27">
        <w:rPr>
          <w:rFonts w:eastAsia="Arial"/>
          <w:lang w:eastAsia="es-SV"/>
        </w:rPr>
        <w:t xml:space="preserve"> o </w:t>
      </w:r>
      <w:r w:rsidR="00503C14" w:rsidRPr="00E41A27">
        <w:rPr>
          <w:rFonts w:eastAsia="Arial"/>
          <w:lang w:eastAsia="es-SV"/>
        </w:rPr>
        <w:t>daño</w:t>
      </w:r>
      <w:r w:rsidRPr="00E41A27">
        <w:rPr>
          <w:rFonts w:eastAsia="Arial"/>
          <w:lang w:eastAsia="es-SV"/>
        </w:rPr>
        <w:t xml:space="preserve"> de la </w:t>
      </w:r>
      <w:r w:rsidR="00503C14" w:rsidRPr="00E41A27">
        <w:rPr>
          <w:rFonts w:eastAsia="Arial"/>
          <w:lang w:eastAsia="es-SV"/>
        </w:rPr>
        <w:t>información</w:t>
      </w:r>
      <w:r w:rsidRPr="00E41A27">
        <w:rPr>
          <w:rFonts w:eastAsia="Arial"/>
          <w:lang w:eastAsia="es-SV"/>
        </w:rPr>
        <w:t xml:space="preserve"> crucial, factores como falta de respaldo de documentos importantes o la </w:t>
      </w:r>
      <w:r w:rsidR="00503C14" w:rsidRPr="00E41A27">
        <w:rPr>
          <w:rFonts w:eastAsia="Arial"/>
          <w:lang w:eastAsia="es-SV"/>
        </w:rPr>
        <w:t>exposición</w:t>
      </w:r>
      <w:r w:rsidRPr="00E41A27">
        <w:rPr>
          <w:rFonts w:eastAsia="Arial"/>
          <w:lang w:eastAsia="es-SV"/>
        </w:rPr>
        <w:t xml:space="preserve"> a riesgos ambientales( incendios, </w:t>
      </w:r>
      <w:r w:rsidR="00503C14" w:rsidRPr="00E41A27">
        <w:rPr>
          <w:rFonts w:eastAsia="Arial"/>
          <w:lang w:eastAsia="es-SV"/>
        </w:rPr>
        <w:t>terremotos</w:t>
      </w:r>
      <w:r w:rsidRPr="00E41A27">
        <w:rPr>
          <w:rFonts w:eastAsia="Arial"/>
          <w:lang w:eastAsia="es-SV"/>
        </w:rPr>
        <w:t xml:space="preserve"> o inundaciones) ponen en peligro </w:t>
      </w:r>
      <w:r w:rsidR="00503C14" w:rsidRPr="00E41A27">
        <w:rPr>
          <w:rFonts w:eastAsia="Arial"/>
          <w:lang w:eastAsia="es-SV"/>
        </w:rPr>
        <w:t>la</w:t>
      </w:r>
      <w:r w:rsidRPr="00E41A27">
        <w:rPr>
          <w:rFonts w:eastAsia="Arial"/>
          <w:lang w:eastAsia="es-SV"/>
        </w:rPr>
        <w:t xml:space="preserve"> integridad de la </w:t>
      </w:r>
      <w:r w:rsidR="00503C14" w:rsidRPr="00E41A27">
        <w:rPr>
          <w:rFonts w:eastAsia="Arial"/>
          <w:lang w:eastAsia="es-SV"/>
        </w:rPr>
        <w:t>información</w:t>
      </w:r>
      <w:r w:rsidRPr="00E41A27">
        <w:rPr>
          <w:rFonts w:eastAsia="Arial"/>
          <w:lang w:eastAsia="es-SV"/>
        </w:rPr>
        <w:t xml:space="preserve">. </w:t>
      </w:r>
    </w:p>
    <w:p w14:paraId="788F679A" w14:textId="135E261B" w:rsidR="00E41A27" w:rsidRPr="00E41A27" w:rsidRDefault="00E41A27" w:rsidP="006B0F26">
      <w:pPr>
        <w:pStyle w:val="APA7ma"/>
        <w:rPr>
          <w:rFonts w:eastAsia="Arial"/>
          <w:lang w:eastAsia="es-SV"/>
        </w:rPr>
      </w:pPr>
      <w:r w:rsidRPr="00E41A27">
        <w:rPr>
          <w:rFonts w:eastAsia="Arial"/>
          <w:b/>
          <w:bCs/>
          <w:lang w:eastAsia="es-SV"/>
        </w:rPr>
        <w:t xml:space="preserve">Dificultad en </w:t>
      </w:r>
      <w:r w:rsidR="00503C14" w:rsidRPr="00E41A27">
        <w:rPr>
          <w:rFonts w:eastAsia="Arial"/>
          <w:b/>
          <w:bCs/>
          <w:lang w:eastAsia="es-SV"/>
        </w:rPr>
        <w:t>Recuperación</w:t>
      </w:r>
      <w:r w:rsidRPr="00E41A27">
        <w:rPr>
          <w:rFonts w:eastAsia="Arial"/>
          <w:b/>
          <w:bCs/>
          <w:lang w:eastAsia="es-SV"/>
        </w:rPr>
        <w:t xml:space="preserve"> de </w:t>
      </w:r>
      <w:r w:rsidR="00503C14" w:rsidRPr="00E41A27">
        <w:rPr>
          <w:rFonts w:eastAsia="Arial"/>
          <w:b/>
          <w:bCs/>
          <w:lang w:eastAsia="es-SV"/>
        </w:rPr>
        <w:t>Información</w:t>
      </w:r>
      <w:r w:rsidRPr="00E41A27">
        <w:rPr>
          <w:rFonts w:eastAsia="Arial"/>
          <w:b/>
          <w:bCs/>
          <w:lang w:eastAsia="es-SV"/>
        </w:rPr>
        <w:t xml:space="preserve">: </w:t>
      </w:r>
      <w:r w:rsidRPr="00E41A27">
        <w:rPr>
          <w:rFonts w:eastAsia="Arial"/>
          <w:lang w:eastAsia="es-SV"/>
        </w:rPr>
        <w:t xml:space="preserve">Si los documentos </w:t>
      </w:r>
      <w:r w:rsidR="00503C14" w:rsidRPr="00E41A27">
        <w:rPr>
          <w:rFonts w:eastAsia="Arial"/>
          <w:lang w:eastAsia="es-SV"/>
        </w:rPr>
        <w:t>físicos</w:t>
      </w:r>
      <w:r w:rsidRPr="00E41A27">
        <w:rPr>
          <w:rFonts w:eastAsia="Arial"/>
          <w:lang w:eastAsia="es-SV"/>
        </w:rPr>
        <w:t xml:space="preserve"> no </w:t>
      </w:r>
      <w:r w:rsidR="00503C14" w:rsidRPr="00E41A27">
        <w:rPr>
          <w:rFonts w:eastAsia="Arial"/>
          <w:lang w:eastAsia="es-SV"/>
        </w:rPr>
        <w:t>están</w:t>
      </w:r>
      <w:r w:rsidRPr="00E41A27">
        <w:rPr>
          <w:rFonts w:eastAsia="Arial"/>
          <w:lang w:eastAsia="es-SV"/>
        </w:rPr>
        <w:t xml:space="preserve"> indexados o catalogados de la mejor manera o manera </w:t>
      </w:r>
      <w:r w:rsidR="00503C14" w:rsidRPr="00E41A27">
        <w:rPr>
          <w:rFonts w:eastAsia="Arial"/>
          <w:lang w:eastAsia="es-SV"/>
        </w:rPr>
        <w:t>efectiva,</w:t>
      </w:r>
      <w:r w:rsidRPr="00E41A27">
        <w:rPr>
          <w:rFonts w:eastAsia="Arial"/>
          <w:lang w:eastAsia="es-SV"/>
        </w:rPr>
        <w:t xml:space="preserve"> se torna complicado localizar </w:t>
      </w:r>
      <w:r w:rsidR="00503C14" w:rsidRPr="00E41A27">
        <w:rPr>
          <w:rFonts w:eastAsia="Arial"/>
          <w:lang w:eastAsia="es-SV"/>
        </w:rPr>
        <w:t>rápidamente</w:t>
      </w:r>
      <w:r w:rsidRPr="00E41A27">
        <w:rPr>
          <w:rFonts w:eastAsia="Arial"/>
          <w:lang w:eastAsia="es-SV"/>
        </w:rPr>
        <w:t xml:space="preserve"> la </w:t>
      </w:r>
      <w:r w:rsidR="00503C14" w:rsidRPr="00E41A27">
        <w:rPr>
          <w:rFonts w:eastAsia="Arial"/>
          <w:lang w:eastAsia="es-SV"/>
        </w:rPr>
        <w:t>información</w:t>
      </w:r>
      <w:r w:rsidRPr="00E41A27">
        <w:rPr>
          <w:rFonts w:eastAsia="Arial"/>
          <w:lang w:eastAsia="es-SV"/>
        </w:rPr>
        <w:t xml:space="preserve"> requerida, lo cual lleva a retrasos en la </w:t>
      </w:r>
      <w:r w:rsidR="00503C14" w:rsidRPr="00E41A27">
        <w:rPr>
          <w:rFonts w:eastAsia="Arial"/>
          <w:lang w:eastAsia="es-SV"/>
        </w:rPr>
        <w:t>preparación</w:t>
      </w:r>
      <w:r w:rsidRPr="00E41A27">
        <w:rPr>
          <w:rFonts w:eastAsia="Arial"/>
          <w:lang w:eastAsia="es-SV"/>
        </w:rPr>
        <w:t xml:space="preserve"> de casos, </w:t>
      </w:r>
      <w:r w:rsidR="00503C14" w:rsidRPr="00E41A27">
        <w:rPr>
          <w:rFonts w:eastAsia="Arial"/>
          <w:lang w:eastAsia="es-SV"/>
        </w:rPr>
        <w:t>pérdida</w:t>
      </w:r>
      <w:r w:rsidRPr="00E41A27">
        <w:rPr>
          <w:rFonts w:eastAsia="Arial"/>
          <w:lang w:eastAsia="es-SV"/>
        </w:rPr>
        <w:t xml:space="preserve"> de tiempo y posibilidad a errores en la </w:t>
      </w:r>
      <w:r w:rsidR="00503C14" w:rsidRPr="00E41A27">
        <w:rPr>
          <w:rFonts w:eastAsia="Arial"/>
          <w:lang w:eastAsia="es-SV"/>
        </w:rPr>
        <w:t>presentación</w:t>
      </w:r>
      <w:r w:rsidRPr="00E41A27">
        <w:rPr>
          <w:rFonts w:eastAsia="Arial"/>
          <w:lang w:eastAsia="es-SV"/>
        </w:rPr>
        <w:t xml:space="preserve"> de la </w:t>
      </w:r>
      <w:r w:rsidR="00503C14" w:rsidRPr="00E41A27">
        <w:rPr>
          <w:rFonts w:eastAsia="Arial"/>
          <w:lang w:eastAsia="es-SV"/>
        </w:rPr>
        <w:t>documentación</w:t>
      </w:r>
      <w:r w:rsidRPr="00E41A27">
        <w:rPr>
          <w:rFonts w:eastAsia="Arial"/>
          <w:lang w:eastAsia="es-SV"/>
        </w:rPr>
        <w:t xml:space="preserve"> legal requerida.</w:t>
      </w:r>
    </w:p>
    <w:p w14:paraId="30866AC5" w14:textId="4BB2E110" w:rsidR="00E41A27" w:rsidRPr="00E41A27" w:rsidRDefault="00E41A27" w:rsidP="006B0F26">
      <w:pPr>
        <w:pStyle w:val="APA7ma"/>
        <w:rPr>
          <w:rFonts w:eastAsia="Arial"/>
          <w:lang w:eastAsia="es-SV"/>
        </w:rPr>
      </w:pPr>
      <w:r w:rsidRPr="00E41A27">
        <w:rPr>
          <w:rFonts w:eastAsia="Arial"/>
          <w:b/>
          <w:bCs/>
          <w:lang w:eastAsia="es-SV"/>
        </w:rPr>
        <w:t xml:space="preserve">Limitaciones de </w:t>
      </w:r>
      <w:r w:rsidR="00503C14" w:rsidRPr="00E41A27">
        <w:rPr>
          <w:rFonts w:eastAsia="Arial"/>
          <w:b/>
          <w:bCs/>
          <w:lang w:eastAsia="es-SV"/>
        </w:rPr>
        <w:t>accesibilidad</w:t>
      </w:r>
      <w:r w:rsidRPr="00E41A27">
        <w:rPr>
          <w:rFonts w:eastAsia="Arial"/>
          <w:b/>
          <w:bCs/>
          <w:lang w:eastAsia="es-SV"/>
        </w:rPr>
        <w:t xml:space="preserve"> y </w:t>
      </w:r>
      <w:r w:rsidR="00503C14" w:rsidRPr="00E41A27">
        <w:rPr>
          <w:rFonts w:eastAsia="Arial"/>
          <w:b/>
          <w:bCs/>
          <w:lang w:eastAsia="es-SV"/>
        </w:rPr>
        <w:t>colaboración</w:t>
      </w:r>
      <w:r w:rsidRPr="00E41A27">
        <w:rPr>
          <w:rFonts w:eastAsia="Arial"/>
          <w:b/>
          <w:bCs/>
          <w:lang w:eastAsia="es-SV"/>
        </w:rPr>
        <w:t xml:space="preserve">: </w:t>
      </w:r>
      <w:r w:rsidRPr="00E41A27">
        <w:rPr>
          <w:rFonts w:eastAsia="Arial"/>
          <w:lang w:eastAsia="es-SV"/>
        </w:rPr>
        <w:t xml:space="preserve">Si </w:t>
      </w:r>
      <w:r w:rsidR="00042BED" w:rsidRPr="00E41A27">
        <w:rPr>
          <w:rFonts w:eastAsia="Arial"/>
          <w:lang w:eastAsia="es-SV"/>
        </w:rPr>
        <w:t>el acceso a los documentos físicos está</w:t>
      </w:r>
      <w:r w:rsidRPr="00E41A27">
        <w:rPr>
          <w:rFonts w:eastAsia="Arial"/>
          <w:lang w:eastAsia="es-SV"/>
        </w:rPr>
        <w:t xml:space="preserve"> restringido a ubicaciones </w:t>
      </w:r>
      <w:r w:rsidR="00503C14" w:rsidRPr="00E41A27">
        <w:rPr>
          <w:rFonts w:eastAsia="Arial"/>
          <w:lang w:eastAsia="es-SV"/>
        </w:rPr>
        <w:t>específicas</w:t>
      </w:r>
      <w:r w:rsidRPr="00E41A27">
        <w:rPr>
          <w:rFonts w:eastAsia="Arial"/>
          <w:lang w:eastAsia="es-SV"/>
        </w:rPr>
        <w:t xml:space="preserve"> o no se facilita la </w:t>
      </w:r>
      <w:r w:rsidR="00503C14" w:rsidRPr="00E41A27">
        <w:rPr>
          <w:rFonts w:eastAsia="Arial"/>
          <w:lang w:eastAsia="es-SV"/>
        </w:rPr>
        <w:t>colaboración</w:t>
      </w:r>
      <w:r w:rsidRPr="00E41A27">
        <w:rPr>
          <w:rFonts w:eastAsia="Arial"/>
          <w:lang w:eastAsia="es-SV"/>
        </w:rPr>
        <w:t xml:space="preserve"> entre el equipo de </w:t>
      </w:r>
      <w:r w:rsidRPr="00E41A27">
        <w:rPr>
          <w:rFonts w:eastAsia="Arial"/>
          <w:lang w:eastAsia="es-SV"/>
        </w:rPr>
        <w:lastRenderedPageBreak/>
        <w:t xml:space="preserve">manera eficiente, la </w:t>
      </w:r>
      <w:r w:rsidR="00503C14" w:rsidRPr="00E41A27">
        <w:rPr>
          <w:rFonts w:eastAsia="Arial"/>
          <w:lang w:eastAsia="es-SV"/>
        </w:rPr>
        <w:t>productiv</w:t>
      </w:r>
      <w:r w:rsidR="00042BED">
        <w:rPr>
          <w:rFonts w:eastAsia="Arial"/>
          <w:lang w:eastAsia="es-SV"/>
        </w:rPr>
        <w:t>idad</w:t>
      </w:r>
      <w:r w:rsidRPr="00E41A27">
        <w:rPr>
          <w:rFonts w:eastAsia="Arial"/>
          <w:lang w:eastAsia="es-SV"/>
        </w:rPr>
        <w:t xml:space="preserve"> se ve </w:t>
      </w:r>
      <w:r w:rsidR="00042BED" w:rsidRPr="00E41A27">
        <w:rPr>
          <w:rFonts w:eastAsia="Arial"/>
          <w:lang w:eastAsia="es-SV"/>
        </w:rPr>
        <w:t>afecta,</w:t>
      </w:r>
      <w:r w:rsidRPr="00E41A27">
        <w:rPr>
          <w:rFonts w:eastAsia="Arial"/>
          <w:lang w:eastAsia="es-SV"/>
        </w:rPr>
        <w:t xml:space="preserve"> </w:t>
      </w:r>
      <w:r w:rsidR="00503C14" w:rsidRPr="00E41A27">
        <w:rPr>
          <w:rFonts w:eastAsia="Arial"/>
          <w:lang w:eastAsia="es-SV"/>
        </w:rPr>
        <w:t>así</w:t>
      </w:r>
      <w:r w:rsidRPr="00E41A27">
        <w:rPr>
          <w:rFonts w:eastAsia="Arial"/>
          <w:lang w:eastAsia="es-SV"/>
        </w:rPr>
        <w:t xml:space="preserve"> como la </w:t>
      </w:r>
      <w:r w:rsidR="00503C14" w:rsidRPr="00E41A27">
        <w:rPr>
          <w:rFonts w:eastAsia="Arial"/>
          <w:lang w:eastAsia="es-SV"/>
        </w:rPr>
        <w:t>comunicación</w:t>
      </w:r>
      <w:r w:rsidRPr="00E41A27">
        <w:rPr>
          <w:rFonts w:eastAsia="Arial"/>
          <w:lang w:eastAsia="es-SV"/>
        </w:rPr>
        <w:t xml:space="preserve"> interna del bufet</w:t>
      </w:r>
      <w:r w:rsidR="00042BED">
        <w:rPr>
          <w:rFonts w:eastAsia="Arial"/>
          <w:lang w:eastAsia="es-SV"/>
        </w:rPr>
        <w:t>e</w:t>
      </w:r>
      <w:r w:rsidRPr="00E41A27">
        <w:rPr>
          <w:rFonts w:eastAsia="Arial"/>
          <w:lang w:eastAsia="es-SV"/>
        </w:rPr>
        <w:t xml:space="preserve">, lo cual obstaculiza la eficiencia operativa. </w:t>
      </w:r>
    </w:p>
    <w:p w14:paraId="2FBAC9BB" w14:textId="4CA6D7C5" w:rsidR="00E41A27" w:rsidRPr="00E41A27" w:rsidRDefault="00E41A27" w:rsidP="006B0F26">
      <w:pPr>
        <w:pStyle w:val="APA7ma"/>
        <w:rPr>
          <w:rFonts w:eastAsia="Arial"/>
          <w:lang w:eastAsia="es-SV"/>
        </w:rPr>
      </w:pPr>
      <w:r w:rsidRPr="00E41A27">
        <w:rPr>
          <w:rFonts w:eastAsia="Arial"/>
          <w:lang w:eastAsia="es-SV"/>
        </w:rPr>
        <w:t xml:space="preserve">Dentro de la </w:t>
      </w:r>
      <w:r w:rsidR="00503C14" w:rsidRPr="00E41A27">
        <w:rPr>
          <w:rFonts w:eastAsia="Arial"/>
          <w:lang w:eastAsia="es-SV"/>
        </w:rPr>
        <w:t>búsqueda</w:t>
      </w:r>
      <w:r w:rsidRPr="00E41A27">
        <w:rPr>
          <w:rFonts w:eastAsia="Arial"/>
          <w:lang w:eastAsia="es-SV"/>
        </w:rPr>
        <w:t xml:space="preserve"> de </w:t>
      </w:r>
      <w:r w:rsidR="00503C14" w:rsidRPr="00E41A27">
        <w:rPr>
          <w:rFonts w:eastAsia="Arial"/>
          <w:lang w:eastAsia="es-SV"/>
        </w:rPr>
        <w:t>amenazas</w:t>
      </w:r>
      <w:r w:rsidRPr="00E41A27">
        <w:rPr>
          <w:rFonts w:eastAsia="Arial"/>
          <w:lang w:eastAsia="es-SV"/>
        </w:rPr>
        <w:t xml:space="preserve"> se pretende que el bufet tome a </w:t>
      </w:r>
      <w:r w:rsidR="00503C14" w:rsidRPr="00E41A27">
        <w:rPr>
          <w:rFonts w:eastAsia="Arial"/>
          <w:lang w:eastAsia="es-SV"/>
        </w:rPr>
        <w:t>consideración</w:t>
      </w:r>
      <w:r w:rsidRPr="00E41A27">
        <w:rPr>
          <w:rFonts w:eastAsia="Arial"/>
          <w:lang w:eastAsia="es-SV"/>
        </w:rPr>
        <w:t xml:space="preserve"> las medidas de seguridad y cumplimiento normativo </w:t>
      </w:r>
      <w:r w:rsidR="00503C14" w:rsidRPr="00E41A27">
        <w:rPr>
          <w:rFonts w:eastAsia="Arial"/>
          <w:lang w:eastAsia="es-SV"/>
        </w:rPr>
        <w:t>así</w:t>
      </w:r>
      <w:r w:rsidRPr="00E41A27">
        <w:rPr>
          <w:rFonts w:eastAsia="Arial"/>
          <w:lang w:eastAsia="es-SV"/>
        </w:rPr>
        <w:t xml:space="preserve"> como la </w:t>
      </w:r>
      <w:r w:rsidR="00503C14" w:rsidRPr="00E41A27">
        <w:rPr>
          <w:rFonts w:eastAsia="Arial"/>
          <w:lang w:eastAsia="es-SV"/>
        </w:rPr>
        <w:t>gestión</w:t>
      </w:r>
      <w:r w:rsidRPr="00E41A27">
        <w:rPr>
          <w:rFonts w:eastAsia="Arial"/>
          <w:lang w:eastAsia="es-SV"/>
        </w:rPr>
        <w:t xml:space="preserve"> de riesgos para mitigar las posibles impactos negativos en la </w:t>
      </w:r>
      <w:r w:rsidR="00503C14" w:rsidRPr="00E41A27">
        <w:rPr>
          <w:rFonts w:eastAsia="Arial"/>
          <w:lang w:eastAsia="es-SV"/>
        </w:rPr>
        <w:t>gestión</w:t>
      </w:r>
      <w:r w:rsidRPr="00E41A27">
        <w:rPr>
          <w:rFonts w:eastAsia="Arial"/>
          <w:lang w:eastAsia="es-SV"/>
        </w:rPr>
        <w:t xml:space="preserve"> documental, como </w:t>
      </w:r>
      <w:r w:rsidR="00503C14" w:rsidRPr="00E41A27">
        <w:rPr>
          <w:rFonts w:eastAsia="Arial"/>
          <w:lang w:eastAsia="es-SV"/>
        </w:rPr>
        <w:t>también</w:t>
      </w:r>
      <w:r w:rsidRPr="00E41A27">
        <w:rPr>
          <w:rFonts w:eastAsia="Arial"/>
          <w:lang w:eastAsia="es-SV"/>
        </w:rPr>
        <w:t xml:space="preserve"> la </w:t>
      </w:r>
      <w:r w:rsidR="00503C14" w:rsidRPr="00E41A27">
        <w:rPr>
          <w:rFonts w:eastAsia="Arial"/>
          <w:lang w:eastAsia="es-SV"/>
        </w:rPr>
        <w:t>adopción</w:t>
      </w:r>
      <w:r w:rsidRPr="00E41A27">
        <w:rPr>
          <w:rFonts w:eastAsia="Arial"/>
          <w:lang w:eastAsia="es-SV"/>
        </w:rPr>
        <w:t xml:space="preserve"> de buenas </w:t>
      </w:r>
      <w:r w:rsidR="00503C14" w:rsidRPr="00E41A27">
        <w:rPr>
          <w:rFonts w:eastAsia="Arial"/>
          <w:lang w:eastAsia="es-SV"/>
        </w:rPr>
        <w:t>prácticas</w:t>
      </w:r>
      <w:r w:rsidRPr="00E41A27">
        <w:rPr>
          <w:rFonts w:eastAsia="Arial"/>
          <w:lang w:eastAsia="es-SV"/>
        </w:rPr>
        <w:t xml:space="preserve"> seguras y cumplimiento de regulaciones para proteger la </w:t>
      </w:r>
      <w:r w:rsidR="00503C14" w:rsidRPr="00E41A27">
        <w:rPr>
          <w:rFonts w:eastAsia="Arial"/>
          <w:lang w:eastAsia="es-SV"/>
        </w:rPr>
        <w:t>información</w:t>
      </w:r>
      <w:r w:rsidRPr="00E41A27">
        <w:rPr>
          <w:rFonts w:eastAsia="Arial"/>
          <w:lang w:eastAsia="es-SV"/>
        </w:rPr>
        <w:t xml:space="preserve"> y garantizar la confianza con los clientes y las partes involucradas</w:t>
      </w:r>
    </w:p>
    <w:p w14:paraId="2BD9CD52" w14:textId="77777777" w:rsidR="00E41A27" w:rsidRPr="00E41A27" w:rsidRDefault="00E41A27" w:rsidP="006B0F26">
      <w:pPr>
        <w:pStyle w:val="APA7ma"/>
        <w:rPr>
          <w:rFonts w:eastAsia="Arial"/>
          <w:lang w:eastAsia="es-SV"/>
        </w:rPr>
      </w:pPr>
    </w:p>
    <w:p w14:paraId="5DA69A14" w14:textId="6267E3B5" w:rsidR="00E41A27" w:rsidRPr="00E41A27" w:rsidRDefault="00E41A27" w:rsidP="006B0F26">
      <w:pPr>
        <w:pStyle w:val="APA7ma"/>
        <w:rPr>
          <w:rFonts w:eastAsia="Arial"/>
          <w:lang w:eastAsia="es-SV"/>
        </w:rPr>
      </w:pPr>
      <w:r w:rsidRPr="00E41A27">
        <w:rPr>
          <w:rFonts w:eastAsia="Arial"/>
          <w:b/>
          <w:bCs/>
          <w:lang w:eastAsia="es-SV"/>
        </w:rPr>
        <w:t>Incumplimiento de regulaciones</w:t>
      </w:r>
      <w:r w:rsidR="00503C14" w:rsidRPr="00E41A27">
        <w:rPr>
          <w:rFonts w:eastAsia="Arial"/>
          <w:b/>
          <w:bCs/>
          <w:lang w:eastAsia="es-SV"/>
        </w:rPr>
        <w:t xml:space="preserve">: </w:t>
      </w:r>
      <w:r w:rsidR="00503C14" w:rsidRPr="00832BAB">
        <w:rPr>
          <w:rFonts w:eastAsia="Arial"/>
          <w:lang w:eastAsia="es-SV"/>
        </w:rPr>
        <w:t>Si</w:t>
      </w:r>
      <w:r w:rsidRPr="00E41A27">
        <w:rPr>
          <w:rFonts w:eastAsia="Arial"/>
          <w:lang w:eastAsia="es-SV"/>
        </w:rPr>
        <w:t xml:space="preserve"> el bufet</w:t>
      </w:r>
      <w:r w:rsidR="00832BAB">
        <w:rPr>
          <w:rFonts w:eastAsia="Arial"/>
          <w:lang w:eastAsia="es-SV"/>
        </w:rPr>
        <w:t>e</w:t>
      </w:r>
      <w:r w:rsidRPr="00E41A27">
        <w:rPr>
          <w:rFonts w:eastAsia="Arial"/>
          <w:lang w:eastAsia="es-SV"/>
        </w:rPr>
        <w:t xml:space="preserve"> no cumple con regulaciones legales o normativas con el manejo de documentos y datos personales, </w:t>
      </w:r>
      <w:r w:rsidR="00503C14" w:rsidRPr="00E41A27">
        <w:rPr>
          <w:rFonts w:eastAsia="Arial"/>
          <w:lang w:eastAsia="es-SV"/>
        </w:rPr>
        <w:t>podría</w:t>
      </w:r>
      <w:r w:rsidRPr="00E41A27">
        <w:rPr>
          <w:rFonts w:eastAsia="Arial"/>
          <w:lang w:eastAsia="es-SV"/>
        </w:rPr>
        <w:t xml:space="preserve"> enfrentar sanciones  o multas </w:t>
      </w:r>
      <w:r w:rsidR="00503C14" w:rsidRPr="00E41A27">
        <w:rPr>
          <w:rFonts w:eastAsia="Arial"/>
          <w:lang w:eastAsia="es-SV"/>
        </w:rPr>
        <w:t>así</w:t>
      </w:r>
      <w:r w:rsidRPr="00E41A27">
        <w:rPr>
          <w:rFonts w:eastAsia="Arial"/>
          <w:lang w:eastAsia="es-SV"/>
        </w:rPr>
        <w:t xml:space="preserve"> como el </w:t>
      </w:r>
      <w:r w:rsidR="00503C14" w:rsidRPr="00E41A27">
        <w:rPr>
          <w:rFonts w:eastAsia="Arial"/>
          <w:lang w:eastAsia="es-SV"/>
        </w:rPr>
        <w:t>daño</w:t>
      </w:r>
      <w:r w:rsidRPr="00E41A27">
        <w:rPr>
          <w:rFonts w:eastAsia="Arial"/>
          <w:lang w:eastAsia="es-SV"/>
        </w:rPr>
        <w:t xml:space="preserve"> a la </w:t>
      </w:r>
      <w:r w:rsidR="00503C14" w:rsidRPr="00E41A27">
        <w:rPr>
          <w:rFonts w:eastAsia="Arial"/>
          <w:lang w:eastAsia="es-SV"/>
        </w:rPr>
        <w:t>reputación</w:t>
      </w:r>
      <w:r w:rsidRPr="00E41A27">
        <w:rPr>
          <w:rFonts w:eastAsia="Arial"/>
          <w:lang w:eastAsia="es-SV"/>
        </w:rPr>
        <w:t xml:space="preserve"> de dicho bufet</w:t>
      </w:r>
      <w:r w:rsidR="00832BAB">
        <w:rPr>
          <w:rFonts w:eastAsia="Arial"/>
          <w:lang w:eastAsia="es-SV"/>
        </w:rPr>
        <w:t>e</w:t>
      </w:r>
      <w:r w:rsidRPr="00E41A27">
        <w:rPr>
          <w:rFonts w:eastAsia="Arial"/>
          <w:lang w:eastAsia="es-SV"/>
        </w:rPr>
        <w:t xml:space="preserve">. </w:t>
      </w:r>
    </w:p>
    <w:p w14:paraId="5B71E28E" w14:textId="39C49CC2" w:rsidR="00E41A27" w:rsidRPr="00E41A27" w:rsidRDefault="00E41A27" w:rsidP="006B0F26">
      <w:pPr>
        <w:pStyle w:val="APA7ma"/>
        <w:rPr>
          <w:rFonts w:eastAsia="Arial"/>
          <w:lang w:eastAsia="es-SV"/>
        </w:rPr>
      </w:pPr>
      <w:r w:rsidRPr="00E41A27">
        <w:rPr>
          <w:rFonts w:eastAsia="Arial"/>
          <w:b/>
          <w:bCs/>
          <w:lang w:eastAsia="es-SV"/>
        </w:rPr>
        <w:t xml:space="preserve">Riesgos </w:t>
      </w:r>
      <w:r w:rsidR="00503C14" w:rsidRPr="00E41A27">
        <w:rPr>
          <w:rFonts w:eastAsia="Arial"/>
          <w:b/>
          <w:bCs/>
          <w:lang w:eastAsia="es-SV"/>
        </w:rPr>
        <w:t>Cibernéticos</w:t>
      </w:r>
      <w:r w:rsidRPr="00E41A27">
        <w:rPr>
          <w:rFonts w:eastAsia="Arial"/>
          <w:lang w:eastAsia="es-SV"/>
        </w:rPr>
        <w:t xml:space="preserve">: La </w:t>
      </w:r>
      <w:r w:rsidR="00503C14" w:rsidRPr="00E41A27">
        <w:rPr>
          <w:rFonts w:eastAsia="Arial"/>
          <w:lang w:eastAsia="es-SV"/>
        </w:rPr>
        <w:t>exposición</w:t>
      </w:r>
      <w:r w:rsidRPr="00E41A27">
        <w:rPr>
          <w:rFonts w:eastAsia="Arial"/>
          <w:lang w:eastAsia="es-SV"/>
        </w:rPr>
        <w:t xml:space="preserve"> de amenazas </w:t>
      </w:r>
      <w:r w:rsidR="00503C14" w:rsidRPr="00E41A27">
        <w:rPr>
          <w:rFonts w:eastAsia="Arial"/>
          <w:lang w:eastAsia="es-SV"/>
        </w:rPr>
        <w:t>cibernéticas</w:t>
      </w:r>
      <w:r w:rsidRPr="00E41A27">
        <w:rPr>
          <w:rFonts w:eastAsia="Arial"/>
          <w:lang w:eastAsia="es-SV"/>
        </w:rPr>
        <w:t xml:space="preserve"> siempre se encuentra presente en todo sistema </w:t>
      </w:r>
      <w:r w:rsidR="00503C14" w:rsidRPr="00E41A27">
        <w:rPr>
          <w:rFonts w:eastAsia="Arial"/>
          <w:lang w:eastAsia="es-SV"/>
        </w:rPr>
        <w:t>informático</w:t>
      </w:r>
      <w:r w:rsidRPr="00E41A27">
        <w:rPr>
          <w:rFonts w:eastAsia="Arial"/>
          <w:lang w:eastAsia="es-SV"/>
        </w:rPr>
        <w:t xml:space="preserve"> pero el riesgo aumenta si no se siguen normativas o buenas </w:t>
      </w:r>
      <w:r w:rsidR="00503C14" w:rsidRPr="00E41A27">
        <w:rPr>
          <w:rFonts w:eastAsia="Arial"/>
          <w:lang w:eastAsia="es-SV"/>
        </w:rPr>
        <w:t>practicas,</w:t>
      </w:r>
      <w:r w:rsidRPr="00E41A27">
        <w:rPr>
          <w:rFonts w:eastAsia="Arial"/>
          <w:lang w:eastAsia="es-SV"/>
        </w:rPr>
        <w:t xml:space="preserve"> las cuales pueden comprometer los documentos digitales dentro de la plataforma web, </w:t>
      </w:r>
      <w:r w:rsidR="00503C14" w:rsidRPr="00E41A27">
        <w:rPr>
          <w:rFonts w:eastAsia="Arial"/>
          <w:lang w:eastAsia="es-SV"/>
        </w:rPr>
        <w:t>así</w:t>
      </w:r>
      <w:r w:rsidRPr="00E41A27">
        <w:rPr>
          <w:rFonts w:eastAsia="Arial"/>
          <w:lang w:eastAsia="es-SV"/>
        </w:rPr>
        <w:t xml:space="preserve"> como la falta de medidas de seguridad propicia los riesgos a la confidencialidad y privacidad de la </w:t>
      </w:r>
      <w:r w:rsidR="00503C14" w:rsidRPr="00E41A27">
        <w:rPr>
          <w:rFonts w:eastAsia="Arial"/>
          <w:lang w:eastAsia="es-SV"/>
        </w:rPr>
        <w:t>información</w:t>
      </w:r>
      <w:r w:rsidRPr="00E41A27">
        <w:rPr>
          <w:rFonts w:eastAsia="Arial"/>
          <w:lang w:eastAsia="es-SV"/>
        </w:rPr>
        <w:t xml:space="preserve">. </w:t>
      </w:r>
    </w:p>
    <w:p w14:paraId="3B0D5401" w14:textId="2D269078" w:rsidR="00E41A27" w:rsidRPr="00E41A27" w:rsidRDefault="00E41A27" w:rsidP="006B0F26">
      <w:pPr>
        <w:pStyle w:val="APA7ma"/>
        <w:rPr>
          <w:rFonts w:eastAsia="Arial"/>
          <w:lang w:eastAsia="es-SV"/>
        </w:rPr>
      </w:pPr>
      <w:r w:rsidRPr="00E41A27">
        <w:rPr>
          <w:rFonts w:eastAsia="Arial"/>
          <w:b/>
          <w:bCs/>
          <w:lang w:eastAsia="es-SV"/>
        </w:rPr>
        <w:t xml:space="preserve">Desastres Naturales: </w:t>
      </w:r>
      <w:r w:rsidRPr="00E41A27">
        <w:rPr>
          <w:rFonts w:eastAsia="Arial"/>
          <w:lang w:eastAsia="es-SV"/>
        </w:rPr>
        <w:t>Los desastres naturales siempre se encuentran presentes en</w:t>
      </w:r>
      <w:r w:rsidR="002D5366">
        <w:rPr>
          <w:rFonts w:eastAsia="Arial"/>
          <w:lang w:eastAsia="es-SV"/>
        </w:rPr>
        <w:t xml:space="preserve"> </w:t>
      </w:r>
      <w:r w:rsidRPr="00E41A27">
        <w:rPr>
          <w:rFonts w:eastAsia="Arial"/>
          <w:lang w:eastAsia="es-SV"/>
        </w:rPr>
        <w:t>cualquier entorno, tales como incendio e inundaciones o robos</w:t>
      </w:r>
      <w:r w:rsidR="002D5366">
        <w:rPr>
          <w:rFonts w:eastAsia="Arial"/>
          <w:lang w:eastAsia="es-SV"/>
        </w:rPr>
        <w:t>,</w:t>
      </w:r>
      <w:r w:rsidRPr="00E41A27">
        <w:rPr>
          <w:rFonts w:eastAsia="Arial"/>
          <w:lang w:eastAsia="es-SV"/>
        </w:rPr>
        <w:t xml:space="preserve"> los cuales </w:t>
      </w:r>
      <w:r w:rsidR="00503C14" w:rsidRPr="00E41A27">
        <w:rPr>
          <w:rFonts w:eastAsia="Arial"/>
          <w:lang w:eastAsia="es-SV"/>
        </w:rPr>
        <w:t>también</w:t>
      </w:r>
      <w:r w:rsidRPr="00E41A27">
        <w:rPr>
          <w:rFonts w:eastAsia="Arial"/>
          <w:lang w:eastAsia="es-SV"/>
        </w:rPr>
        <w:t xml:space="preserve"> representan una amenaza para la integridad de los documentos </w:t>
      </w:r>
      <w:r w:rsidR="00503C14" w:rsidRPr="00E41A27">
        <w:rPr>
          <w:rFonts w:eastAsia="Arial"/>
          <w:lang w:eastAsia="es-SV"/>
        </w:rPr>
        <w:t>físicos</w:t>
      </w:r>
      <w:r w:rsidRPr="00E41A27">
        <w:rPr>
          <w:rFonts w:eastAsia="Arial"/>
          <w:lang w:eastAsia="es-SV"/>
        </w:rPr>
        <w:t xml:space="preserve"> almacenados en las instalaciones del bufet. La falta de medidas de </w:t>
      </w:r>
      <w:r w:rsidR="00503C14" w:rsidRPr="00E41A27">
        <w:rPr>
          <w:rFonts w:eastAsia="Arial"/>
          <w:lang w:eastAsia="es-SV"/>
        </w:rPr>
        <w:t>prevención</w:t>
      </w:r>
      <w:r w:rsidRPr="00E41A27">
        <w:rPr>
          <w:rFonts w:eastAsia="Arial"/>
          <w:lang w:eastAsia="es-SV"/>
        </w:rPr>
        <w:t xml:space="preserve"> o medidas de contingencia pueden resultar en </w:t>
      </w:r>
      <w:r w:rsidR="00503C14" w:rsidRPr="00E41A27">
        <w:rPr>
          <w:rFonts w:eastAsia="Arial"/>
          <w:lang w:eastAsia="es-SV"/>
        </w:rPr>
        <w:t>pérdidas</w:t>
      </w:r>
      <w:r w:rsidRPr="00E41A27">
        <w:rPr>
          <w:rFonts w:eastAsia="Arial"/>
          <w:lang w:eastAsia="es-SV"/>
        </w:rPr>
        <w:t xml:space="preserve"> irreversibles de </w:t>
      </w:r>
      <w:r w:rsidR="00503C14" w:rsidRPr="00E41A27">
        <w:rPr>
          <w:rFonts w:eastAsia="Arial"/>
          <w:lang w:eastAsia="es-SV"/>
        </w:rPr>
        <w:t>información</w:t>
      </w:r>
      <w:r w:rsidRPr="00E41A27">
        <w:rPr>
          <w:rFonts w:eastAsia="Arial"/>
          <w:lang w:eastAsia="es-SV"/>
        </w:rPr>
        <w:t xml:space="preserve"> importante. </w:t>
      </w:r>
    </w:p>
    <w:p w14:paraId="095C6BDB" w14:textId="38BF221B" w:rsidR="00E41A27" w:rsidRPr="00E41A27" w:rsidRDefault="00E41A27" w:rsidP="006B0F26">
      <w:pPr>
        <w:pStyle w:val="APA7ma"/>
        <w:rPr>
          <w:rFonts w:eastAsia="Arial"/>
          <w:lang w:eastAsia="es-SV"/>
        </w:rPr>
      </w:pPr>
      <w:r w:rsidRPr="00E41A27">
        <w:rPr>
          <w:rFonts w:eastAsia="Arial"/>
          <w:b/>
          <w:bCs/>
          <w:lang w:eastAsia="es-SV"/>
        </w:rPr>
        <w:lastRenderedPageBreak/>
        <w:t xml:space="preserve">Acceso No Autorizado: </w:t>
      </w:r>
      <w:r w:rsidRPr="00E41A27">
        <w:rPr>
          <w:rFonts w:eastAsia="Arial"/>
          <w:lang w:eastAsia="es-SV"/>
        </w:rPr>
        <w:t xml:space="preserve">Falta de controles de acceso ya sea perimetral o </w:t>
      </w:r>
      <w:r w:rsidR="00503C14" w:rsidRPr="00E41A27">
        <w:rPr>
          <w:rFonts w:eastAsia="Arial"/>
          <w:lang w:eastAsia="es-SV"/>
        </w:rPr>
        <w:t>físico</w:t>
      </w:r>
      <w:r w:rsidRPr="00E41A27">
        <w:rPr>
          <w:rFonts w:eastAsia="Arial"/>
          <w:lang w:eastAsia="es-SV"/>
        </w:rPr>
        <w:t xml:space="preserve"> al lugar de resguardo de documentos puede exponer la </w:t>
      </w:r>
      <w:r w:rsidR="00503C14" w:rsidRPr="00E41A27">
        <w:rPr>
          <w:rFonts w:eastAsia="Arial"/>
          <w:lang w:eastAsia="es-SV"/>
        </w:rPr>
        <w:t>información</w:t>
      </w:r>
      <w:r w:rsidRPr="00E41A27">
        <w:rPr>
          <w:rFonts w:eastAsia="Arial"/>
          <w:lang w:eastAsia="es-SV"/>
        </w:rPr>
        <w:t xml:space="preserve"> confidencial a riesgos de acceso no autorizado por parte de empleados o clientes u otras partes externas lo cual </w:t>
      </w:r>
      <w:r w:rsidR="00503C14" w:rsidRPr="00E41A27">
        <w:rPr>
          <w:rFonts w:eastAsia="Arial"/>
          <w:lang w:eastAsia="es-SV"/>
        </w:rPr>
        <w:t>podría</w:t>
      </w:r>
      <w:r w:rsidRPr="00E41A27">
        <w:rPr>
          <w:rFonts w:eastAsia="Arial"/>
          <w:lang w:eastAsia="es-SV"/>
        </w:rPr>
        <w:t xml:space="preserve"> resultar en  filtraciones de </w:t>
      </w:r>
      <w:r w:rsidR="00503C14" w:rsidRPr="00E41A27">
        <w:rPr>
          <w:rFonts w:eastAsia="Arial"/>
          <w:lang w:eastAsia="es-SV"/>
        </w:rPr>
        <w:t>información</w:t>
      </w:r>
      <w:r w:rsidRPr="00E41A27">
        <w:rPr>
          <w:rFonts w:eastAsia="Arial"/>
          <w:lang w:eastAsia="es-SV"/>
        </w:rPr>
        <w:t xml:space="preserve"> sensible </w:t>
      </w:r>
      <w:r w:rsidR="00503C14" w:rsidRPr="00E41A27">
        <w:rPr>
          <w:rFonts w:eastAsia="Arial"/>
          <w:lang w:eastAsia="es-SV"/>
        </w:rPr>
        <w:t>así</w:t>
      </w:r>
      <w:r w:rsidRPr="00E41A27">
        <w:rPr>
          <w:rFonts w:eastAsia="Arial"/>
          <w:lang w:eastAsia="es-SV"/>
        </w:rPr>
        <w:t xml:space="preserve"> como el uso indebido de documentos. </w:t>
      </w:r>
    </w:p>
    <w:p w14:paraId="19F3D5E3" w14:textId="77777777" w:rsidR="005D2F1F" w:rsidRDefault="005D2F1F" w:rsidP="003527E9">
      <w:pPr>
        <w:rPr>
          <w:rFonts w:ascii="Times New Roman" w:hAnsi="Times New Roman"/>
        </w:rPr>
      </w:pPr>
    </w:p>
    <w:tbl>
      <w:tblPr>
        <w:tblStyle w:val="Tablaconcuadrcula"/>
        <w:tblW w:w="0" w:type="auto"/>
        <w:tblLook w:val="04A0" w:firstRow="1" w:lastRow="0" w:firstColumn="1" w:lastColumn="0" w:noHBand="0" w:noVBand="1"/>
      </w:tblPr>
      <w:tblGrid>
        <w:gridCol w:w="4750"/>
        <w:gridCol w:w="4750"/>
      </w:tblGrid>
      <w:tr w:rsidR="005574A8" w14:paraId="6D1BF1E3" w14:textId="77777777" w:rsidTr="005574A8">
        <w:tc>
          <w:tcPr>
            <w:tcW w:w="4750" w:type="dxa"/>
          </w:tcPr>
          <w:p w14:paraId="247F2AE9" w14:textId="22FC1750" w:rsidR="005574A8" w:rsidRPr="00BC1B9E" w:rsidRDefault="005574A8" w:rsidP="00D5669A">
            <w:pPr>
              <w:ind w:firstLine="0"/>
              <w:jc w:val="center"/>
              <w:rPr>
                <w:rFonts w:ascii="Times New Roman" w:hAnsi="Times New Roman"/>
              </w:rPr>
            </w:pPr>
            <w:r w:rsidRPr="00BC1B9E">
              <w:rPr>
                <w:rFonts w:ascii="Times New Roman" w:hAnsi="Times New Roman"/>
              </w:rPr>
              <w:t>FORTALEZAS</w:t>
            </w:r>
          </w:p>
        </w:tc>
        <w:tc>
          <w:tcPr>
            <w:tcW w:w="4750" w:type="dxa"/>
          </w:tcPr>
          <w:p w14:paraId="3D9DE30B" w14:textId="3C17192D" w:rsidR="005574A8" w:rsidRPr="00BC1B9E" w:rsidRDefault="005574A8" w:rsidP="00D5669A">
            <w:pPr>
              <w:ind w:firstLine="0"/>
              <w:jc w:val="center"/>
              <w:rPr>
                <w:rFonts w:ascii="Times New Roman" w:hAnsi="Times New Roman"/>
              </w:rPr>
            </w:pPr>
            <w:r w:rsidRPr="00BC1B9E">
              <w:rPr>
                <w:rFonts w:ascii="Times New Roman" w:hAnsi="Times New Roman"/>
              </w:rPr>
              <w:t>OPORTUNIDADES</w:t>
            </w:r>
          </w:p>
        </w:tc>
      </w:tr>
      <w:tr w:rsidR="005574A8" w14:paraId="71459065" w14:textId="77777777" w:rsidTr="005574A8">
        <w:tc>
          <w:tcPr>
            <w:tcW w:w="4750" w:type="dxa"/>
          </w:tcPr>
          <w:p w14:paraId="0CC34207" w14:textId="0AA6F3B3" w:rsidR="005574A8" w:rsidRPr="00510D2D" w:rsidRDefault="00E56DE1" w:rsidP="007D7F0B">
            <w:pPr>
              <w:pStyle w:val="Prrafodelista"/>
              <w:numPr>
                <w:ilvl w:val="0"/>
                <w:numId w:val="25"/>
              </w:numPr>
              <w:rPr>
                <w:rFonts w:ascii="Times New Roman" w:hAnsi="Times New Roman"/>
              </w:rPr>
            </w:pPr>
            <w:r w:rsidRPr="00510D2D">
              <w:rPr>
                <w:rFonts w:ascii="Times New Roman" w:hAnsi="Times New Roman"/>
              </w:rPr>
              <w:t>Personal capacitado</w:t>
            </w:r>
          </w:p>
          <w:p w14:paraId="671346C7" w14:textId="64BBB514"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 xml:space="preserve">Sistema de Archivos </w:t>
            </w:r>
            <w:r w:rsidR="00D7794A" w:rsidRPr="00510D2D">
              <w:rPr>
                <w:rFonts w:ascii="Times New Roman" w:hAnsi="Times New Roman"/>
              </w:rPr>
              <w:t>Físico</w:t>
            </w:r>
            <w:r w:rsidRPr="00510D2D">
              <w:rPr>
                <w:rFonts w:ascii="Times New Roman" w:hAnsi="Times New Roman"/>
              </w:rPr>
              <w:t xml:space="preserve"> Establecido</w:t>
            </w:r>
          </w:p>
          <w:p w14:paraId="32B952B7" w14:textId="77777777"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Seguridad en el Almacenamiento</w:t>
            </w:r>
          </w:p>
          <w:p w14:paraId="641B89F3" w14:textId="41DFDCDD"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Cultura Organizacional</w:t>
            </w:r>
          </w:p>
        </w:tc>
        <w:tc>
          <w:tcPr>
            <w:tcW w:w="4750" w:type="dxa"/>
          </w:tcPr>
          <w:p w14:paraId="57737916" w14:textId="7F3608D5" w:rsidR="005574A8" w:rsidRPr="00510D2D" w:rsidRDefault="00D7794A" w:rsidP="007D7F0B">
            <w:pPr>
              <w:pStyle w:val="Prrafodelista"/>
              <w:numPr>
                <w:ilvl w:val="0"/>
                <w:numId w:val="25"/>
              </w:numPr>
              <w:rPr>
                <w:rFonts w:ascii="Times New Roman" w:hAnsi="Times New Roman"/>
              </w:rPr>
            </w:pPr>
            <w:r w:rsidRPr="00510D2D">
              <w:rPr>
                <w:rFonts w:ascii="Times New Roman" w:hAnsi="Times New Roman"/>
              </w:rPr>
              <w:t>Implementación</w:t>
            </w:r>
            <w:r w:rsidR="006F1A08" w:rsidRPr="00510D2D">
              <w:rPr>
                <w:rFonts w:ascii="Times New Roman" w:hAnsi="Times New Roman"/>
              </w:rPr>
              <w:t xml:space="preserve"> Sistema gestión Documental</w:t>
            </w:r>
          </w:p>
          <w:p w14:paraId="074AA643" w14:textId="77777777" w:rsidR="006F1A08" w:rsidRPr="00510D2D" w:rsidRDefault="006F1A08" w:rsidP="007D7F0B">
            <w:pPr>
              <w:pStyle w:val="Prrafodelista"/>
              <w:numPr>
                <w:ilvl w:val="0"/>
                <w:numId w:val="25"/>
              </w:numPr>
              <w:rPr>
                <w:rFonts w:ascii="Times New Roman" w:hAnsi="Times New Roman"/>
              </w:rPr>
            </w:pPr>
            <w:r w:rsidRPr="00510D2D">
              <w:rPr>
                <w:rFonts w:ascii="Times New Roman" w:hAnsi="Times New Roman"/>
              </w:rPr>
              <w:t>Automatizar Procesos</w:t>
            </w:r>
          </w:p>
          <w:p w14:paraId="0F880C1E" w14:textId="0A2AB2D9" w:rsidR="006F1A08" w:rsidRPr="00510D2D" w:rsidRDefault="006F1A08" w:rsidP="007D7F0B">
            <w:pPr>
              <w:pStyle w:val="Prrafodelista"/>
              <w:numPr>
                <w:ilvl w:val="0"/>
                <w:numId w:val="25"/>
              </w:numPr>
              <w:rPr>
                <w:rFonts w:ascii="Times New Roman" w:hAnsi="Times New Roman"/>
              </w:rPr>
            </w:pPr>
            <w:r w:rsidRPr="00510D2D">
              <w:rPr>
                <w:rFonts w:ascii="Times New Roman" w:hAnsi="Times New Roman"/>
              </w:rPr>
              <w:t xml:space="preserve">Respaldo de la </w:t>
            </w:r>
            <w:r w:rsidR="00D7794A" w:rsidRPr="00510D2D">
              <w:rPr>
                <w:rFonts w:ascii="Times New Roman" w:hAnsi="Times New Roman"/>
              </w:rPr>
              <w:t>Información</w:t>
            </w:r>
            <w:r w:rsidRPr="00510D2D">
              <w:rPr>
                <w:rFonts w:ascii="Times New Roman" w:hAnsi="Times New Roman"/>
              </w:rPr>
              <w:br/>
              <w:t>Acceso Remoto</w:t>
            </w:r>
          </w:p>
        </w:tc>
      </w:tr>
      <w:tr w:rsidR="005574A8" w14:paraId="15F358D3" w14:textId="77777777" w:rsidTr="005574A8">
        <w:tc>
          <w:tcPr>
            <w:tcW w:w="4750" w:type="dxa"/>
          </w:tcPr>
          <w:p w14:paraId="14C1670F" w14:textId="55D8FFAD" w:rsidR="005574A8" w:rsidRPr="00BC1B9E" w:rsidRDefault="005574A8" w:rsidP="00D5669A">
            <w:pPr>
              <w:ind w:firstLine="0"/>
              <w:jc w:val="center"/>
              <w:rPr>
                <w:rFonts w:ascii="Times New Roman" w:hAnsi="Times New Roman"/>
              </w:rPr>
            </w:pPr>
            <w:r w:rsidRPr="00BC1B9E">
              <w:rPr>
                <w:rFonts w:ascii="Times New Roman" w:hAnsi="Times New Roman"/>
              </w:rPr>
              <w:t>DEBILIDADES</w:t>
            </w:r>
          </w:p>
        </w:tc>
        <w:tc>
          <w:tcPr>
            <w:tcW w:w="4750" w:type="dxa"/>
          </w:tcPr>
          <w:p w14:paraId="5A9B615F" w14:textId="3B76C654" w:rsidR="005574A8" w:rsidRPr="00BC1B9E" w:rsidRDefault="005574A8" w:rsidP="00D5669A">
            <w:pPr>
              <w:ind w:firstLine="0"/>
              <w:jc w:val="center"/>
              <w:rPr>
                <w:rFonts w:ascii="Times New Roman" w:hAnsi="Times New Roman"/>
              </w:rPr>
            </w:pPr>
            <w:r w:rsidRPr="00BC1B9E">
              <w:rPr>
                <w:rFonts w:ascii="Times New Roman" w:hAnsi="Times New Roman"/>
              </w:rPr>
              <w:t>AMENZAS</w:t>
            </w:r>
          </w:p>
        </w:tc>
      </w:tr>
      <w:tr w:rsidR="005574A8" w14:paraId="38FD0B29" w14:textId="77777777" w:rsidTr="005574A8">
        <w:tc>
          <w:tcPr>
            <w:tcW w:w="4750" w:type="dxa"/>
          </w:tcPr>
          <w:p w14:paraId="566BC2E5" w14:textId="4BBD97B7" w:rsidR="005574A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Falta de Organización en el Archivo </w:t>
            </w:r>
            <w:r w:rsidR="00D7794A" w:rsidRPr="00510D2D">
              <w:rPr>
                <w:rFonts w:ascii="Times New Roman" w:hAnsi="Times New Roman"/>
              </w:rPr>
              <w:t>Físico</w:t>
            </w:r>
          </w:p>
          <w:p w14:paraId="762EF6A2" w14:textId="035DD4B7"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Riesgo de </w:t>
            </w:r>
            <w:r w:rsidR="00D7794A" w:rsidRPr="00510D2D">
              <w:rPr>
                <w:rFonts w:ascii="Times New Roman" w:hAnsi="Times New Roman"/>
              </w:rPr>
              <w:t>Pérdida</w:t>
            </w:r>
            <w:r w:rsidRPr="00510D2D">
              <w:rPr>
                <w:rFonts w:ascii="Times New Roman" w:hAnsi="Times New Roman"/>
              </w:rPr>
              <w:t xml:space="preserve"> de Documentos</w:t>
            </w:r>
          </w:p>
          <w:p w14:paraId="4D47706F" w14:textId="35D47BDC"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Dificultad en </w:t>
            </w:r>
            <w:r w:rsidR="00D7794A" w:rsidRPr="00510D2D">
              <w:rPr>
                <w:rFonts w:ascii="Times New Roman" w:hAnsi="Times New Roman"/>
              </w:rPr>
              <w:t>Recuperación</w:t>
            </w:r>
            <w:r w:rsidRPr="00510D2D">
              <w:rPr>
                <w:rFonts w:ascii="Times New Roman" w:hAnsi="Times New Roman"/>
              </w:rPr>
              <w:t xml:space="preserve"> de </w:t>
            </w:r>
            <w:r w:rsidR="00D7794A" w:rsidRPr="00510D2D">
              <w:rPr>
                <w:rFonts w:ascii="Times New Roman" w:hAnsi="Times New Roman"/>
              </w:rPr>
              <w:t>Información</w:t>
            </w:r>
          </w:p>
          <w:p w14:paraId="33A34BED" w14:textId="06008811"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Limitaciones de Acceso y </w:t>
            </w:r>
            <w:r w:rsidR="008B2663" w:rsidRPr="00510D2D">
              <w:rPr>
                <w:rFonts w:ascii="Times New Roman" w:hAnsi="Times New Roman"/>
              </w:rPr>
              <w:t>Colaboración</w:t>
            </w:r>
          </w:p>
        </w:tc>
        <w:tc>
          <w:tcPr>
            <w:tcW w:w="4750" w:type="dxa"/>
          </w:tcPr>
          <w:p w14:paraId="2EF5920B" w14:textId="77777777" w:rsidR="005574A8" w:rsidRPr="00510D2D" w:rsidRDefault="00846AB0" w:rsidP="004A32DC">
            <w:pPr>
              <w:pStyle w:val="Prrafodelista"/>
              <w:numPr>
                <w:ilvl w:val="0"/>
                <w:numId w:val="26"/>
              </w:numPr>
              <w:rPr>
                <w:rFonts w:ascii="Times New Roman" w:hAnsi="Times New Roman"/>
              </w:rPr>
            </w:pPr>
            <w:r w:rsidRPr="00510D2D">
              <w:rPr>
                <w:rFonts w:ascii="Times New Roman" w:hAnsi="Times New Roman"/>
              </w:rPr>
              <w:t>Incumplimiento de Regulaciones</w:t>
            </w:r>
          </w:p>
          <w:p w14:paraId="2C5B3127" w14:textId="0888B288" w:rsidR="00846AB0" w:rsidRPr="00510D2D" w:rsidRDefault="00846AB0" w:rsidP="004A32DC">
            <w:pPr>
              <w:pStyle w:val="Prrafodelista"/>
              <w:numPr>
                <w:ilvl w:val="0"/>
                <w:numId w:val="26"/>
              </w:numPr>
              <w:rPr>
                <w:rFonts w:ascii="Times New Roman" w:hAnsi="Times New Roman"/>
              </w:rPr>
            </w:pPr>
            <w:r w:rsidRPr="00510D2D">
              <w:rPr>
                <w:rFonts w:ascii="Times New Roman" w:hAnsi="Times New Roman"/>
              </w:rPr>
              <w:t xml:space="preserve">Riesgos Ataque </w:t>
            </w:r>
            <w:r w:rsidR="00D7794A" w:rsidRPr="00510D2D">
              <w:rPr>
                <w:rFonts w:ascii="Times New Roman" w:hAnsi="Times New Roman"/>
              </w:rPr>
              <w:t>Cibernético</w:t>
            </w:r>
          </w:p>
          <w:p w14:paraId="6C0A6CE8" w14:textId="04431C99" w:rsidR="00846AB0" w:rsidRPr="00510D2D" w:rsidRDefault="00D7794A" w:rsidP="004A32DC">
            <w:pPr>
              <w:pStyle w:val="Prrafodelista"/>
              <w:numPr>
                <w:ilvl w:val="0"/>
                <w:numId w:val="26"/>
              </w:numPr>
              <w:rPr>
                <w:rFonts w:ascii="Times New Roman" w:hAnsi="Times New Roman"/>
              </w:rPr>
            </w:pPr>
            <w:r w:rsidRPr="00510D2D">
              <w:rPr>
                <w:rFonts w:ascii="Times New Roman" w:hAnsi="Times New Roman"/>
              </w:rPr>
              <w:t>Desastre</w:t>
            </w:r>
            <w:r w:rsidR="00846AB0" w:rsidRPr="00510D2D">
              <w:rPr>
                <w:rFonts w:ascii="Times New Roman" w:hAnsi="Times New Roman"/>
              </w:rPr>
              <w:t xml:space="preserve"> Naturales</w:t>
            </w:r>
          </w:p>
          <w:p w14:paraId="1AA4A28F" w14:textId="29E46498" w:rsidR="00846AB0" w:rsidRPr="00510D2D" w:rsidRDefault="00846AB0" w:rsidP="004A32DC">
            <w:pPr>
              <w:pStyle w:val="Prrafodelista"/>
              <w:numPr>
                <w:ilvl w:val="0"/>
                <w:numId w:val="26"/>
              </w:numPr>
              <w:rPr>
                <w:rFonts w:ascii="Times New Roman" w:hAnsi="Times New Roman"/>
              </w:rPr>
            </w:pPr>
            <w:r w:rsidRPr="00510D2D">
              <w:rPr>
                <w:rFonts w:ascii="Times New Roman" w:hAnsi="Times New Roman"/>
              </w:rPr>
              <w:t>Acceso no Autorizado</w:t>
            </w:r>
          </w:p>
        </w:tc>
      </w:tr>
    </w:tbl>
    <w:p w14:paraId="377586AA" w14:textId="0CDE86C8" w:rsidR="005D2F1F" w:rsidRDefault="005D2F1F" w:rsidP="00E66333">
      <w:pPr>
        <w:ind w:firstLine="0"/>
      </w:pPr>
    </w:p>
    <w:p w14:paraId="4FE54C1F" w14:textId="77777777" w:rsidR="00E66333" w:rsidRDefault="00E66333" w:rsidP="00E66333">
      <w:pPr>
        <w:ind w:firstLine="0"/>
      </w:pPr>
    </w:p>
    <w:p w14:paraId="7AD5E34B" w14:textId="77777777" w:rsidR="0061142B" w:rsidRDefault="0061142B">
      <w:r>
        <w:br w:type="page"/>
      </w:r>
    </w:p>
    <w:p w14:paraId="40621204" w14:textId="58A98811" w:rsidR="00E66333" w:rsidRDefault="0061142B" w:rsidP="00E66333">
      <w:pPr>
        <w:ind w:firstLine="0"/>
      </w:pPr>
      <w:r>
        <w:lastRenderedPageBreak/>
        <w:t>ANÁLISIS DE PROCEDIMIENTOS PRINCIPALES GESTIONADOS POR BUFET.</w:t>
      </w:r>
    </w:p>
    <w:p w14:paraId="71A2D28E" w14:textId="77777777" w:rsidR="0061142B" w:rsidRDefault="0061142B" w:rsidP="00E66333">
      <w:pPr>
        <w:ind w:firstLine="0"/>
      </w:pPr>
    </w:p>
    <w:p w14:paraId="084CC485" w14:textId="3067951E" w:rsidR="00514A15" w:rsidRDefault="00EA119A" w:rsidP="0061142B">
      <w:pPr>
        <w:pStyle w:val="APA7ma"/>
      </w:pPr>
      <w:r>
        <w:t xml:space="preserve">Para poder analizar los procesos que se llevan a cabo dentro del Bufet Cartagena se hizo uso de la notación </w:t>
      </w:r>
      <w:r w:rsidR="0034170D">
        <w:t>BPMN (</w:t>
      </w:r>
      <w:r w:rsidRPr="00EA119A">
        <w:t>Business Process Model and Notation</w:t>
      </w:r>
      <w:r>
        <w:t xml:space="preserve">) la cual nos permite dar </w:t>
      </w:r>
      <w:r w:rsidR="0034170D">
        <w:t xml:space="preserve">a conocer procesos extensos o semi-extensos con un mínimo de pasos </w:t>
      </w:r>
      <w:r>
        <w:t xml:space="preserve"> </w:t>
      </w:r>
      <w:r w:rsidR="00FC0EA6">
        <w:t>al personal, aun  no siendo especialista en esa área.</w:t>
      </w:r>
    </w:p>
    <w:p w14:paraId="3EDFC167" w14:textId="7C69F105" w:rsidR="00EA119A" w:rsidRDefault="004E6758" w:rsidP="0061142B">
      <w:pPr>
        <w:pStyle w:val="APA7ma"/>
      </w:pPr>
      <w:r>
        <w:t>De</w:t>
      </w:r>
      <w:r w:rsidR="00EA119A">
        <w:t xml:space="preserve"> los cuales </w:t>
      </w:r>
      <w:r w:rsidR="00F969FD">
        <w:t xml:space="preserve">se detallan </w:t>
      </w:r>
      <w:r w:rsidR="00EA119A">
        <w:t>siguientes procesos</w:t>
      </w:r>
    </w:p>
    <w:p w14:paraId="44B31ED9" w14:textId="2247EABF" w:rsidR="00EA119A" w:rsidRDefault="0034170D" w:rsidP="00085F92">
      <w:pPr>
        <w:pStyle w:val="APA7ma"/>
        <w:numPr>
          <w:ilvl w:val="0"/>
          <w:numId w:val="28"/>
        </w:numPr>
      </w:pPr>
      <w:r>
        <w:t>Defensoría</w:t>
      </w:r>
      <w:r w:rsidR="00085F92">
        <w:t xml:space="preserve"> Caso </w:t>
      </w:r>
      <w:r>
        <w:t>Régimen</w:t>
      </w:r>
    </w:p>
    <w:p w14:paraId="1D2ADF30" w14:textId="365E53E3" w:rsidR="00085F92" w:rsidRDefault="00085F92" w:rsidP="00085F92">
      <w:pPr>
        <w:pStyle w:val="APA7ma"/>
        <w:numPr>
          <w:ilvl w:val="0"/>
          <w:numId w:val="28"/>
        </w:numPr>
      </w:pPr>
      <w:r>
        <w:t xml:space="preserve">Traspaso de </w:t>
      </w:r>
      <w:r w:rsidR="0034170D">
        <w:t>Vehículos</w:t>
      </w:r>
    </w:p>
    <w:p w14:paraId="5625CFCE" w14:textId="76DAF202" w:rsidR="00085F92" w:rsidRDefault="00085F92" w:rsidP="00085F92">
      <w:pPr>
        <w:pStyle w:val="APA7ma"/>
        <w:numPr>
          <w:ilvl w:val="0"/>
          <w:numId w:val="28"/>
        </w:numPr>
      </w:pPr>
      <w:r>
        <w:t>Compra Venta de inmueble</w:t>
      </w:r>
    </w:p>
    <w:p w14:paraId="33D00A4B" w14:textId="1D06162D" w:rsidR="00085F92" w:rsidRDefault="007468E2" w:rsidP="00085F92">
      <w:pPr>
        <w:pStyle w:val="APA7ma"/>
        <w:ind w:left="1429" w:firstLine="0"/>
      </w:pPr>
      <w:r>
        <w:rPr>
          <w:noProof/>
          <w:lang w:eastAsia="es-SV"/>
        </w:rPr>
        <mc:AlternateContent>
          <mc:Choice Requires="wps">
            <w:drawing>
              <wp:anchor distT="0" distB="0" distL="114300" distR="114300" simplePos="0" relativeHeight="251660288" behindDoc="0" locked="0" layoutInCell="1" allowOverlap="1" wp14:anchorId="0D8D8D59" wp14:editId="0A745060">
                <wp:simplePos x="0" y="0"/>
                <wp:positionH relativeFrom="column">
                  <wp:posOffset>78105</wp:posOffset>
                </wp:positionH>
                <wp:positionV relativeFrom="paragraph">
                  <wp:posOffset>3406775</wp:posOffset>
                </wp:positionV>
                <wp:extent cx="5612130" cy="635"/>
                <wp:effectExtent l="0" t="0" r="0" b="0"/>
                <wp:wrapTight wrapText="bothSides">
                  <wp:wrapPolygon edited="0">
                    <wp:start x="0" y="0"/>
                    <wp:lineTo x="0" y="21600"/>
                    <wp:lineTo x="21600" y="21600"/>
                    <wp:lineTo x="21600" y="0"/>
                  </wp:wrapPolygon>
                </wp:wrapTight>
                <wp:docPr id="6" name="6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2432537C" w14:textId="56AC9A6B" w:rsidR="007468E2" w:rsidRPr="00A20EAB" w:rsidRDefault="007468E2" w:rsidP="007468E2">
                            <w:pPr>
                              <w:pStyle w:val="Epgrafe"/>
                              <w:jc w:val="center"/>
                              <w:rPr>
                                <w:rFonts w:ascii="Times New Roman" w:hAnsi="Times New Roman"/>
                                <w:sz w:val="24"/>
                                <w:szCs w:val="24"/>
                              </w:rPr>
                            </w:pPr>
                            <w:r>
                              <w:t xml:space="preserve">Ilustración </w:t>
                            </w:r>
                            <w:fldSimple w:instr=" SEQ Ilustración \* ARABIC ">
                              <w:r w:rsidR="00A06951">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6.15pt;margin-top:268.25pt;width:44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" stroked="f">
                <v:textbox style="mso-fit-shape-to-text:t" inset="0,0,0,0">
                  <w:txbxContent>
                    <w:p w14:paraId="2432537C" w14:textId="56AC9A6B" w:rsidR="007468E2" w:rsidRPr="00A20EAB" w:rsidRDefault="007468E2" w:rsidP="007468E2">
                      <w:pPr>
                        <w:pStyle w:val="Epgrafe"/>
                        <w:jc w:val="center"/>
                        <w:rPr>
                          <w:rFonts w:ascii="Times New Roman" w:hAnsi="Times New Roman"/>
                          <w:sz w:val="24"/>
                          <w:szCs w:val="24"/>
                        </w:rPr>
                      </w:pPr>
                      <w:r>
                        <w:t xml:space="preserve">Ilustración </w:t>
                      </w:r>
                      <w:r>
                        <w:fldChar w:fldCharType="begin"/>
                      </w:r>
                      <w:r>
                        <w:instrText xml:space="preserve"> SEQ Ilustración \* ARABIC </w:instrText>
                      </w:r>
                      <w:r>
                        <w:fldChar w:fldCharType="separate"/>
                      </w:r>
                      <w:r w:rsidR="00A06951">
                        <w:rPr>
                          <w:noProof/>
                        </w:rPr>
                        <w:t>4</w:t>
                      </w:r>
                      <w:r>
                        <w:fldChar w:fldCharType="end"/>
                      </w:r>
                    </w:p>
                  </w:txbxContent>
                </v:textbox>
                <w10:wrap type="tight"/>
              </v:shape>
            </w:pict>
          </mc:Fallback>
        </mc:AlternateContent>
      </w:r>
      <w:r w:rsidRPr="007468E2">
        <w:rPr>
          <w:noProof/>
          <w:lang w:eastAsia="es-SV"/>
        </w:rPr>
        <w:drawing>
          <wp:anchor distT="0" distB="0" distL="114300" distR="114300" simplePos="0" relativeHeight="251658240" behindDoc="1" locked="0" layoutInCell="1" allowOverlap="1" wp14:anchorId="69D1B560" wp14:editId="40636FD5">
            <wp:simplePos x="0" y="0"/>
            <wp:positionH relativeFrom="column">
              <wp:posOffset>78105</wp:posOffset>
            </wp:positionH>
            <wp:positionV relativeFrom="paragraph">
              <wp:posOffset>193040</wp:posOffset>
            </wp:positionV>
            <wp:extent cx="5612130" cy="3156585"/>
            <wp:effectExtent l="0" t="0" r="7620" b="5715"/>
            <wp:wrapTight wrapText="bothSides">
              <wp:wrapPolygon edited="0">
                <wp:start x="0" y="0"/>
                <wp:lineTo x="0" y="21509"/>
                <wp:lineTo x="21556" y="21509"/>
                <wp:lineTo x="2155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14:paraId="4F27B27E" w14:textId="2FB4DDCD" w:rsidR="00085F92" w:rsidRDefault="00085F92" w:rsidP="007468E2">
      <w:pPr>
        <w:pStyle w:val="APA7ma"/>
        <w:ind w:left="1429" w:firstLine="0"/>
        <w:jc w:val="center"/>
      </w:pPr>
    </w:p>
    <w:p w14:paraId="0D59F85A" w14:textId="77777777" w:rsidR="00E66333" w:rsidRDefault="00E66333" w:rsidP="00E66333">
      <w:pPr>
        <w:ind w:firstLine="0"/>
      </w:pPr>
    </w:p>
    <w:p w14:paraId="4F994074" w14:textId="77777777" w:rsidR="00E66333" w:rsidRDefault="00E66333" w:rsidP="00E66333">
      <w:pPr>
        <w:ind w:firstLine="0"/>
      </w:pPr>
    </w:p>
    <w:p w14:paraId="454A7EFA" w14:textId="77777777" w:rsidR="00E66333" w:rsidRDefault="00E66333" w:rsidP="00E66333">
      <w:pPr>
        <w:ind w:firstLine="0"/>
      </w:pPr>
    </w:p>
    <w:p w14:paraId="55F618AE" w14:textId="77777777" w:rsidR="00E66333" w:rsidRDefault="00E66333" w:rsidP="00E66333">
      <w:pPr>
        <w:ind w:firstLine="0"/>
        <w:rPr>
          <w:rFonts w:ascii="Times New Roman" w:hAnsi="Times New Roman"/>
        </w:rPr>
      </w:pPr>
    </w:p>
    <w:p w14:paraId="41C607A9" w14:textId="77777777" w:rsidR="007468E2" w:rsidRDefault="007468E2" w:rsidP="00E66333">
      <w:pPr>
        <w:ind w:firstLine="0"/>
        <w:rPr>
          <w:rFonts w:ascii="Times New Roman" w:hAnsi="Times New Roman"/>
        </w:rPr>
      </w:pPr>
    </w:p>
    <w:p w14:paraId="6520AA98" w14:textId="77777777" w:rsidR="007468E2" w:rsidRDefault="007468E2" w:rsidP="00E66333">
      <w:pPr>
        <w:ind w:firstLine="0"/>
        <w:rPr>
          <w:rFonts w:ascii="Times New Roman" w:hAnsi="Times New Roman"/>
        </w:rPr>
      </w:pPr>
    </w:p>
    <w:p w14:paraId="313D7F02" w14:textId="77777777" w:rsidR="007468E2" w:rsidRDefault="007468E2" w:rsidP="00E66333">
      <w:pPr>
        <w:ind w:firstLine="0"/>
        <w:rPr>
          <w:rFonts w:ascii="Times New Roman" w:hAnsi="Times New Roman"/>
        </w:rPr>
      </w:pPr>
    </w:p>
    <w:p w14:paraId="1F3E37E3" w14:textId="77777777" w:rsidR="007468E2" w:rsidRDefault="007468E2" w:rsidP="00E66333">
      <w:pPr>
        <w:ind w:firstLine="0"/>
        <w:rPr>
          <w:rFonts w:ascii="Times New Roman" w:hAnsi="Times New Roman"/>
        </w:rPr>
      </w:pPr>
    </w:p>
    <w:p w14:paraId="0B1DBA97" w14:textId="77777777" w:rsidR="007468E2" w:rsidRDefault="007468E2" w:rsidP="007468E2">
      <w:pPr>
        <w:keepNext/>
        <w:ind w:firstLine="0"/>
      </w:pPr>
      <w:r w:rsidRPr="007468E2">
        <w:rPr>
          <w:rFonts w:ascii="Times New Roman" w:hAnsi="Times New Roman"/>
          <w:noProof/>
          <w:lang w:eastAsia="es-SV"/>
        </w:rPr>
        <w:lastRenderedPageBreak/>
        <w:drawing>
          <wp:inline distT="0" distB="0" distL="0" distR="0" wp14:anchorId="48AE6553" wp14:editId="6571ECAE">
            <wp:extent cx="5612130" cy="319849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98495"/>
                    </a:xfrm>
                    <a:prstGeom prst="rect">
                      <a:avLst/>
                    </a:prstGeom>
                  </pic:spPr>
                </pic:pic>
              </a:graphicData>
            </a:graphic>
          </wp:inline>
        </w:drawing>
      </w:r>
    </w:p>
    <w:p w14:paraId="36ACCC78" w14:textId="0322EED9" w:rsidR="007468E2" w:rsidRDefault="007468E2" w:rsidP="007468E2">
      <w:pPr>
        <w:pStyle w:val="Epgrafe"/>
        <w:jc w:val="center"/>
        <w:rPr>
          <w:rFonts w:ascii="Times New Roman" w:hAnsi="Times New Roman"/>
        </w:rPr>
      </w:pPr>
      <w:r>
        <w:t xml:space="preserve">Ilustración </w:t>
      </w:r>
      <w:fldSimple w:instr=" SEQ Ilustración \* ARABIC ">
        <w:r w:rsidR="00A06951">
          <w:rPr>
            <w:noProof/>
          </w:rPr>
          <w:t>5</w:t>
        </w:r>
      </w:fldSimple>
    </w:p>
    <w:p w14:paraId="1518F664" w14:textId="77777777" w:rsidR="00A06951" w:rsidRDefault="00A06951" w:rsidP="00A06951">
      <w:pPr>
        <w:keepNext/>
        <w:ind w:firstLine="0"/>
      </w:pPr>
      <w:r w:rsidRPr="00A06951">
        <w:rPr>
          <w:rFonts w:ascii="Times New Roman" w:hAnsi="Times New Roman"/>
          <w:noProof/>
          <w:lang w:eastAsia="es-SV"/>
        </w:rPr>
        <w:drawing>
          <wp:inline distT="0" distB="0" distL="0" distR="0" wp14:anchorId="72F14396" wp14:editId="2CBAD1C5">
            <wp:extent cx="5612130" cy="32073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07385"/>
                    </a:xfrm>
                    <a:prstGeom prst="rect">
                      <a:avLst/>
                    </a:prstGeom>
                  </pic:spPr>
                </pic:pic>
              </a:graphicData>
            </a:graphic>
          </wp:inline>
        </w:drawing>
      </w:r>
    </w:p>
    <w:p w14:paraId="30F2AFDF" w14:textId="77CB3C41" w:rsidR="007468E2" w:rsidRDefault="00A06951" w:rsidP="00A06951">
      <w:pPr>
        <w:pStyle w:val="Epgrafe"/>
        <w:jc w:val="center"/>
        <w:rPr>
          <w:rFonts w:ascii="Times New Roman" w:hAnsi="Times New Roman"/>
        </w:rPr>
      </w:pPr>
      <w:r>
        <w:t xml:space="preserve">Ilustración </w:t>
      </w:r>
      <w:fldSimple w:instr=" SEQ Ilustración \* ARABIC ">
        <w:r>
          <w:rPr>
            <w:noProof/>
          </w:rPr>
          <w:t>6</w:t>
        </w:r>
      </w:fldSimple>
    </w:p>
    <w:p w14:paraId="32BC0246" w14:textId="77777777" w:rsidR="005D2F1F" w:rsidRDefault="006D75BE" w:rsidP="0014234F">
      <w:pPr>
        <w:pStyle w:val="Ttulo1"/>
      </w:pPr>
      <w:bookmarkStart w:id="22" w:name="_heading=h.yaski3tuzfmv" w:colFirst="0" w:colLast="0"/>
      <w:bookmarkStart w:id="23" w:name="_Toc164069822"/>
      <w:bookmarkEnd w:id="22"/>
      <w:r>
        <w:lastRenderedPageBreak/>
        <w:t>FUNDAMENTACIÓN TEÓRICA</w:t>
      </w:r>
      <w:bookmarkEnd w:id="23"/>
    </w:p>
    <w:p w14:paraId="697B8EB2" w14:textId="77777777" w:rsidR="006D4F02" w:rsidRPr="000F265D" w:rsidRDefault="006D4F02" w:rsidP="00C00614">
      <w:pPr>
        <w:pStyle w:val="APA7ma"/>
        <w:ind w:firstLine="0"/>
        <w:rPr>
          <w:rFonts w:eastAsia="Arial"/>
          <w:lang w:eastAsia="es-SV"/>
        </w:rPr>
      </w:pPr>
      <w:r w:rsidRPr="000F265D">
        <w:rPr>
          <w:rFonts w:eastAsia="Arial"/>
          <w:bCs/>
          <w:lang w:eastAsia="es-SV"/>
        </w:rPr>
        <w:t>Gestión documental</w:t>
      </w:r>
      <w:r w:rsidRPr="000F265D">
        <w:rPr>
          <w:rFonts w:eastAsia="Arial"/>
          <w:lang w:eastAsia="es-SV"/>
        </w:rPr>
        <w:t>: Conjunto de actividades administrativas y técnicas tendientes</w:t>
      </w:r>
    </w:p>
    <w:p w14:paraId="441E420B" w14:textId="78E5E6D2" w:rsidR="006D4F02" w:rsidRPr="000F265D" w:rsidRDefault="00503C14" w:rsidP="00C00614">
      <w:pPr>
        <w:pStyle w:val="APA7ma"/>
        <w:ind w:firstLine="0"/>
        <w:rPr>
          <w:rFonts w:eastAsia="Arial"/>
          <w:lang w:eastAsia="es-SV"/>
        </w:rPr>
      </w:pPr>
      <w:r w:rsidRPr="000F265D">
        <w:rPr>
          <w:rFonts w:eastAsia="Arial"/>
          <w:lang w:eastAsia="es-SV"/>
        </w:rPr>
        <w:t>A</w:t>
      </w:r>
      <w:r w:rsidR="006D4F02" w:rsidRPr="000F265D">
        <w:rPr>
          <w:rFonts w:eastAsia="Arial"/>
          <w:lang w:eastAsia="es-SV"/>
        </w:rPr>
        <w:t xml:space="preserve"> la planificación, manejo y organización de la documentación producida y recibida</w:t>
      </w:r>
    </w:p>
    <w:p w14:paraId="57D871BE" w14:textId="5452EDEF" w:rsidR="006D4F02" w:rsidRPr="00503C14" w:rsidRDefault="00503C14" w:rsidP="00C00614">
      <w:pPr>
        <w:pStyle w:val="APA7ma"/>
        <w:ind w:firstLine="0"/>
        <w:rPr>
          <w:rFonts w:eastAsia="Arial"/>
          <w:lang w:val="es-ES" w:eastAsia="es-SV"/>
        </w:rPr>
      </w:pPr>
      <w:r w:rsidRPr="000F265D">
        <w:rPr>
          <w:rFonts w:eastAsia="Arial"/>
          <w:lang w:eastAsia="es-SV"/>
        </w:rPr>
        <w:t>Por</w:t>
      </w:r>
      <w:r w:rsidR="006D4F02" w:rsidRPr="000F265D">
        <w:rPr>
          <w:rFonts w:eastAsia="Arial"/>
          <w:lang w:eastAsia="es-SV"/>
        </w:rPr>
        <w:t xml:space="preserve"> las entidades, desde su origen hasta su destino final, con el objeto de facilitar su</w:t>
      </w:r>
    </w:p>
    <w:p w14:paraId="25906662" w14:textId="7F16BFA2" w:rsidR="006D4F02" w:rsidRPr="00601ED5" w:rsidRDefault="00503C14" w:rsidP="00C00614">
      <w:pPr>
        <w:pStyle w:val="APA7ma"/>
        <w:ind w:firstLine="0"/>
        <w:rPr>
          <w:rFonts w:eastAsia="Arial"/>
          <w:lang w:eastAsia="es-SV"/>
        </w:rPr>
      </w:pPr>
      <w:r w:rsidRPr="00503C14">
        <w:rPr>
          <w:rFonts w:eastAsia="Arial"/>
          <w:lang w:val="es-ES" w:eastAsia="es-SV"/>
        </w:rPr>
        <w:t>Utilización</w:t>
      </w:r>
      <w:r w:rsidR="006D4F02" w:rsidRPr="00601ED5">
        <w:rPr>
          <w:rFonts w:eastAsia="Arial"/>
          <w:lang w:eastAsia="es-SV"/>
        </w:rPr>
        <w:t xml:space="preserve"> y </w:t>
      </w:r>
      <w:r w:rsidR="008E0C1E" w:rsidRPr="00601ED5">
        <w:rPr>
          <w:rFonts w:eastAsia="Arial"/>
          <w:lang w:eastAsia="es-SV"/>
        </w:rPr>
        <w:t>conservación.</w:t>
      </w:r>
    </w:p>
    <w:p w14:paraId="5D1DBF93" w14:textId="77777777" w:rsidR="00E66333" w:rsidRDefault="00E66333" w:rsidP="00E66333">
      <w:pPr>
        <w:pStyle w:val="APA7ma"/>
      </w:pPr>
    </w:p>
    <w:p w14:paraId="3DFD8DC2" w14:textId="298D3089" w:rsidR="00E66333" w:rsidRDefault="00E66333" w:rsidP="00E66333">
      <w:pPr>
        <w:pStyle w:val="APA7ma"/>
        <w:ind w:firstLine="0"/>
      </w:pPr>
      <w:r>
        <w:t>Norma ISO 15489 Información y documentación: Gestión de documentos, todas las organizaciones necesitan identificar el entorno normativo que afecta a sus actividades y los</w:t>
      </w:r>
    </w:p>
    <w:p w14:paraId="5A3983FD" w14:textId="3CCE3DB5" w:rsidR="00E66333" w:rsidRPr="00E66333" w:rsidRDefault="00804CF0" w:rsidP="00EC36E7">
      <w:pPr>
        <w:pStyle w:val="APA7ma"/>
        <w:ind w:firstLine="0"/>
      </w:pPr>
      <w:r>
        <w:t>Requisitos</w:t>
      </w:r>
      <w:r w:rsidR="00E66333">
        <w:t xml:space="preserve"> para documentar sus actividades. Las políticas y los procedimientos de las organizaciones deberían reflejar la aplicación del entorno normativo en sus procesos de negocio. Una organización debería poder probar a través de sus documentos de archivo que realiza sus</w:t>
      </w:r>
      <w:r w:rsidR="00EC36E7">
        <w:t xml:space="preserve"> </w:t>
      </w:r>
      <w:r w:rsidR="00E66333">
        <w:t>actividades de acuerdo con el entorno normativo.</w:t>
      </w:r>
    </w:p>
    <w:p w14:paraId="5EC1159F" w14:textId="77777777" w:rsidR="00832BAB" w:rsidRDefault="00832BAB" w:rsidP="00832BAB">
      <w:pPr>
        <w:pStyle w:val="APA7ma"/>
        <w:ind w:firstLine="0"/>
      </w:pPr>
    </w:p>
    <w:p w14:paraId="399B7C2E" w14:textId="4896DDA0" w:rsidR="000B7EC0" w:rsidRDefault="000B7EC0" w:rsidP="00832BAB">
      <w:pPr>
        <w:pStyle w:val="APA7ma"/>
        <w:ind w:firstLine="0"/>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lastRenderedPageBreak/>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20D5F70A" w:rsidR="000B7EC0" w:rsidRDefault="000B7EC0" w:rsidP="000B7EC0">
      <w:pPr>
        <w:pStyle w:val="APA7ma"/>
      </w:pPr>
      <w:r>
        <w:t>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w:t>
      </w:r>
      <w:r w:rsidR="00602615">
        <w:t>, 2022</w:t>
      </w:r>
      <w:r>
        <w:t xml:space="preserve">)  </w:t>
      </w:r>
    </w:p>
    <w:p w14:paraId="66D26303" w14:textId="77777777" w:rsidR="000B7EC0" w:rsidRDefault="000B7EC0" w:rsidP="000B7EC0">
      <w:pPr>
        <w:pStyle w:val="APA7ma"/>
      </w:pPr>
      <w:r>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12340D2B" w:rsidR="000B7EC0" w:rsidRDefault="000B7EC0" w:rsidP="000B7EC0">
      <w:pPr>
        <w:pStyle w:val="APA7ma"/>
        <w:rPr>
          <w:color w:val="000000"/>
        </w:rPr>
      </w:pPr>
      <w:r>
        <w:t xml:space="preserve">En ocasiones, su figura es </w:t>
      </w:r>
      <w:r w:rsidR="008E0C1E">
        <w:t>sola</w:t>
      </w:r>
      <w:r>
        <w:t xml:space="preserve">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lastRenderedPageBreak/>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lastRenderedPageBreak/>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833D64">
      <w:pPr>
        <w:pStyle w:val="APA7ma"/>
        <w:ind w:left="720" w:hanging="11"/>
      </w:pPr>
      <w:r>
        <w:t xml:space="preserve">Los bufetes de abogados cuentan con </w:t>
      </w:r>
      <w:hyperlink r:id="rId17">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lastRenderedPageBreak/>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lastRenderedPageBreak/>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4" w:name="_heading=h.6yt1clei267h" w:colFirst="0" w:colLast="0"/>
      <w:bookmarkEnd w:id="24"/>
      <w:r>
        <w:t>INMOBILIARIOS</w:t>
      </w:r>
    </w:p>
    <w:p w14:paraId="6B5D29D5" w14:textId="77777777" w:rsidR="000B7EC0" w:rsidRDefault="000B7EC0" w:rsidP="00B138D4">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B138D4">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B138D4">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B138D4">
      <w:pPr>
        <w:pStyle w:val="APA7ma"/>
      </w:pPr>
    </w:p>
    <w:p w14:paraId="4FE29D90" w14:textId="30674E14" w:rsidR="005D2F1F" w:rsidRDefault="006D75BE" w:rsidP="00B138D4">
      <w:pPr>
        <w:pStyle w:val="APA7ma"/>
      </w:pPr>
      <w:r>
        <w:t xml:space="preserve">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w:t>
      </w:r>
    </w:p>
    <w:p w14:paraId="43C37DAC" w14:textId="77777777" w:rsidR="005D2F1F" w:rsidRDefault="006D75BE" w:rsidP="00B138D4">
      <w:pPr>
        <w:pStyle w:val="APA7ma"/>
      </w:pPr>
      <w:r>
        <w:t xml:space="preserve">  Importancia de una gestión documental sólida (Honig, 2022)</w:t>
      </w:r>
    </w:p>
    <w:p w14:paraId="3DB8F997" w14:textId="77777777" w:rsidR="005D2F1F" w:rsidRDefault="006D75BE" w:rsidP="00B138D4">
      <w:pPr>
        <w:pStyle w:val="APA7ma"/>
      </w:pPr>
      <w:r>
        <w:t xml:space="preserve">En promedio, las empresas que carecen de procesos eficientes de gestión documental malgastan unos 20.000 dólares debido a problemas relacionados con los documentos. En una </w:t>
      </w:r>
      <w:r>
        <w:lastRenderedPageBreak/>
        <w:t>encuesta, los empleados señalaron que dedicaban unos 18 minutos de media en buscar los documentos o el papeleo que necesitaban para completar una tarea.</w:t>
      </w:r>
    </w:p>
    <w:p w14:paraId="7C4BE1FB" w14:textId="77777777" w:rsidR="005D2F1F" w:rsidRDefault="006D75BE" w:rsidP="00B138D4">
      <w:pPr>
        <w:pStyle w:val="APA7ma"/>
      </w:pPr>
      <w: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6D75BE" w:rsidP="00B138D4">
      <w:pPr>
        <w:pStyle w:val="APA7ma"/>
      </w:pPr>
      <w:r>
        <w:t>Garantizar que cualquier empleado con acceso a los documentos, pueda encontrar inmediatamente el documento que necesite en tiempo real.</w:t>
      </w:r>
    </w:p>
    <w:p w14:paraId="78E277B6" w14:textId="77777777" w:rsidR="005D2F1F" w:rsidRDefault="006D75BE" w:rsidP="00B138D4">
      <w:pPr>
        <w:pStyle w:val="APA7ma"/>
      </w:pPr>
      <w:r>
        <w:t>Proteger la seguridad y la confidencialidad con derechos de acceso, cifrado y otras garantías.</w:t>
      </w:r>
    </w:p>
    <w:p w14:paraId="231784D8" w14:textId="77777777" w:rsidR="005D2F1F" w:rsidRDefault="006D75BE" w:rsidP="00B138D4">
      <w:pPr>
        <w:pStyle w:val="APA7ma"/>
      </w:pPr>
      <w:r>
        <w:t>Sustituir las tareas manuales repetitivas por flujos de trabajo automatizados.</w:t>
      </w:r>
    </w:p>
    <w:p w14:paraId="58501288" w14:textId="77777777" w:rsidR="005D2F1F" w:rsidRDefault="006D75BE" w:rsidP="00B138D4">
      <w:pPr>
        <w:pStyle w:val="APA7ma"/>
      </w:pPr>
      <w:r>
        <w:t>Crear procesos más sostenibles que no dependan del papel.</w:t>
      </w:r>
    </w:p>
    <w:p w14:paraId="12E3D0DD" w14:textId="77777777" w:rsidR="005D2F1F" w:rsidRDefault="006D75BE" w:rsidP="00B138D4">
      <w:pPr>
        <w:pStyle w:val="APA7ma"/>
      </w:pPr>
      <w:r>
        <w:t>Capture y procese documentos para gozar de una oficina sin papeles (Honig, 2022)</w:t>
      </w:r>
    </w:p>
    <w:p w14:paraId="48D05F83" w14:textId="77777777" w:rsidR="005D2F1F" w:rsidRDefault="006D75BE" w:rsidP="00B138D4">
      <w:pPr>
        <w:pStyle w:val="APA7ma"/>
      </w:pPr>
      <w: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341F9513" w:rsidR="005D2F1F" w:rsidRDefault="006D75BE" w:rsidP="00B138D4">
      <w:pPr>
        <w:pStyle w:val="APA7ma"/>
      </w:pPr>
      <w:r>
        <w:t xml:space="preserve">Escaneo: Es posible escanear documentos en papel desde una fotocopiadora multifunción, un escáner de alta velocidad o de sobremesa y un </w:t>
      </w:r>
      <w:r w:rsidR="008E0C1E">
        <w:t>Smartphone</w:t>
      </w:r>
      <w:r>
        <w:t>. Estos escaneos pueden indexar automáticamente, archivarse, enviarse al empleado responsable o utilizarse para activar un flujo de trabajo.</w:t>
      </w:r>
    </w:p>
    <w:p w14:paraId="63671666" w14:textId="6771E330" w:rsidR="005D2F1F" w:rsidRDefault="006D75BE" w:rsidP="00B138D4">
      <w:pPr>
        <w:pStyle w:val="APA7ma"/>
      </w:pPr>
      <w:r>
        <w:lastRenderedPageBreak/>
        <w:t>OCR: Son las siglas en inglés de Reconocimiento Óptico de Caracteres. Se trata de una tecnología que convierte el texto de las imágenes en datos que pueden ser utilizados por el software empresarial.</w:t>
      </w:r>
    </w:p>
    <w:p w14:paraId="35E63D3B" w14:textId="14676070" w:rsidR="005D2F1F" w:rsidRDefault="005D2F1F" w:rsidP="00B138D4">
      <w:pPr>
        <w:pStyle w:val="APA7ma"/>
      </w:pPr>
    </w:p>
    <w:p w14:paraId="5CC7CFDB" w14:textId="77777777" w:rsidR="005D2F1F" w:rsidRDefault="006D75BE" w:rsidP="00B138D4">
      <w:pPr>
        <w:pStyle w:val="APA7ma"/>
      </w:pPr>
      <w:r>
        <w:t>Una plataforma web proporciona un entorno accesible a través de un navegador web, permitiendo a los usuarios interactuar con la aplicación y acceder a los servicios ofrecidos. En el contexto de la gestión documental, una plataforma web facilita el acceso remoto a la información y la colaboración entre usuarios.</w:t>
      </w:r>
    </w:p>
    <w:p w14:paraId="12E31D09" w14:textId="2AC00C99" w:rsidR="005D2F1F" w:rsidRDefault="006D75BE" w:rsidP="00B138D4">
      <w:pPr>
        <w:pStyle w:val="APA7ma"/>
      </w:pPr>
      <w:r>
        <w:t>Python es un lenguaje de programación ampliamente utilizado en el desarrollo web debido a su simplicidad, legibilidad y una amplia variedad de bibliotecas y</w:t>
      </w:r>
      <w:r w:rsidRPr="00601ED5">
        <w:t xml:space="preserve"> </w:t>
      </w:r>
      <w:r w:rsidR="008E0C1E" w:rsidRPr="00601ED5">
        <w:t>Frameworks</w:t>
      </w:r>
      <w:r>
        <w:t xml:space="preserve"> disponibles. Frameworks como Django o Flask son populares en el desarrollo web con Python y proporcionan herramientas para construir aplicaciones web robustas y escalables.</w:t>
      </w:r>
    </w:p>
    <w:p w14:paraId="401380D6" w14:textId="77777777" w:rsidR="00327F05" w:rsidRDefault="00327F05" w:rsidP="00B138D4">
      <w:pPr>
        <w:pStyle w:val="APA7ma"/>
      </w:pPr>
    </w:p>
    <w:p w14:paraId="2DDDA2EF" w14:textId="1C148955" w:rsidR="005D2F1F" w:rsidRPr="00832BAB" w:rsidRDefault="006D75BE" w:rsidP="00832BAB">
      <w:pPr>
        <w:ind w:firstLine="0"/>
        <w:rPr>
          <w:rFonts w:ascii="Times New Roman" w:hAnsi="Times New Roman"/>
          <w:b/>
          <w:bCs/>
        </w:rPr>
      </w:pPr>
      <w:r>
        <w:rPr>
          <w:rFonts w:ascii="Times New Roman" w:hAnsi="Times New Roman"/>
        </w:rPr>
        <w:t xml:space="preserve"> </w:t>
      </w:r>
      <w:r w:rsidRPr="00832BAB">
        <w:rPr>
          <w:rFonts w:ascii="Times New Roman" w:hAnsi="Times New Roman"/>
          <w:b/>
          <w:bCs/>
        </w:rPr>
        <w:t>Beneficios para el Bufete de Abogados Cartagena:</w:t>
      </w:r>
    </w:p>
    <w:p w14:paraId="2AC07B4C" w14:textId="77777777" w:rsidR="005D2F1F" w:rsidRDefault="006D75BE"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6D75BE"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6D75BE"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6D75BE" w:rsidP="003527E9">
      <w:pPr>
        <w:rPr>
          <w:rFonts w:ascii="Times New Roman" w:hAnsi="Times New Roman"/>
        </w:rPr>
      </w:pPr>
      <w:r>
        <w:rPr>
          <w:rFonts w:ascii="Times New Roman" w:hAnsi="Times New Roman"/>
        </w:rPr>
        <w:lastRenderedPageBreak/>
        <w:t>Automatización de tareas: Mediante el uso de scripts y herramientas automatizadas, es posible simplificar tareas repetitivas como la indexación de documentos o la generación de informes.</w:t>
      </w:r>
    </w:p>
    <w:p w14:paraId="45795CF3" w14:textId="15150207" w:rsidR="005D2F1F" w:rsidRDefault="006D75BE" w:rsidP="00832BAB">
      <w:pPr>
        <w:rPr>
          <w:rFonts w:ascii="Times New Roman" w:hAnsi="Times New Roman"/>
        </w:rPr>
      </w:pPr>
      <w:r>
        <w:rPr>
          <w:rFonts w:ascii="Times New Roman" w:hAnsi="Times New Roman"/>
        </w:rPr>
        <w:t>Integración con sistemas existentes: La plataforma puede integrarse con otros sistemas utilizados por el bufete, como sistemas de correo electrónico o herramientas de gestión de clientes (CRM), para una experiencia de usuario más fluida.</w:t>
      </w:r>
    </w:p>
    <w:p w14:paraId="5BEFB62F" w14:textId="77777777" w:rsidR="005D2F1F" w:rsidRDefault="005D2F1F" w:rsidP="003527E9">
      <w:pPr>
        <w:rPr>
          <w:rFonts w:ascii="Times New Roman" w:hAnsi="Times New Roman"/>
        </w:rPr>
      </w:pPr>
    </w:p>
    <w:p w14:paraId="33053015" w14:textId="77777777" w:rsidR="00832BAB" w:rsidRDefault="00832BAB" w:rsidP="003527E9">
      <w:pPr>
        <w:rPr>
          <w:rFonts w:ascii="Times New Roman" w:hAnsi="Times New Roman"/>
        </w:rPr>
      </w:pPr>
    </w:p>
    <w:p w14:paraId="1A834E15" w14:textId="77777777" w:rsidR="005D2F1F" w:rsidRDefault="006D75BE"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6D75BE"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6D75BE"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6D75BE" w:rsidP="0014234F">
      <w:pPr>
        <w:pStyle w:val="Ttulo1"/>
      </w:pPr>
      <w:bookmarkStart w:id="28" w:name="_heading=h.h8e98ildy0fg" w:colFirst="0" w:colLast="0"/>
      <w:bookmarkStart w:id="29" w:name="_Toc164069824"/>
      <w:bookmarkEnd w:id="28"/>
      <w:r>
        <w:t>TÉCNICAS E INSTRUMENTOS PARA LA RECOLECCIÓN DE DATOS</w:t>
      </w:r>
      <w:bookmarkEnd w:id="29"/>
    </w:p>
    <w:p w14:paraId="110ED5D6" w14:textId="77777777" w:rsidR="005D2F1F" w:rsidRDefault="006D75BE" w:rsidP="003527E9">
      <w:bookmarkStart w:id="30" w:name="_heading=h.23gruy6tnfcg" w:colFirst="0" w:colLast="0"/>
      <w:bookmarkEnd w:id="30"/>
      <w:r>
        <w:t>ENTREVISTAS</w:t>
      </w:r>
    </w:p>
    <w:p w14:paraId="012E2AA5" w14:textId="77777777" w:rsidR="005D2F1F" w:rsidRDefault="006D75BE" w:rsidP="00CF7C90">
      <w:pPr>
        <w:pStyle w:val="APA7ma"/>
      </w:pPr>
      <w:r>
        <w:t>Al organizar y contemplar una entrevista, se tienen en cuenta los siguientes factores, detalle, exactitud y confidencialidad.</w:t>
      </w:r>
    </w:p>
    <w:p w14:paraId="63269C62" w14:textId="77777777" w:rsidR="005D2F1F" w:rsidRDefault="006D75BE" w:rsidP="00CF7C90">
      <w:pPr>
        <w:pStyle w:val="APA7ma"/>
      </w:pPr>
      <w:r>
        <w:lastRenderedPageBreak/>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6D75BE"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6D75BE" w:rsidP="00CF7C90">
      <w:pPr>
        <w:pStyle w:val="APA7ma"/>
      </w:pPr>
      <w:r>
        <w:t xml:space="preserve">También el deterioro dependerá si el lugar donde se guarda padece de humedad. </w:t>
      </w:r>
    </w:p>
    <w:p w14:paraId="542B7966" w14:textId="77777777" w:rsidR="005D2F1F" w:rsidRDefault="006D75BE"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6D75BE"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6D75BE"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estantes, después se debe buscar el folder que contenga el documento a utilizar el cual lleva tiempo en buscarlo. Otro punto que se observó es que si se desea modificar un apartado de un documento se debe transcribir todo nuevamente para emitir el nuevo documento lo cual hace más </w:t>
      </w:r>
      <w:r>
        <w:lastRenderedPageBreak/>
        <w:t>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112ED9" w:rsidRDefault="003F0AE2" w:rsidP="00112ED9">
      <w:pPr>
        <w:pStyle w:val="APA7ma"/>
      </w:pPr>
      <w:r w:rsidRPr="00112ED9">
        <w:t>Los requerimientos son las condiciones necesarias que el sistema informático debe de cumplir para tener un rendimiento óptimo dentro de las necesidades que el cliente solicite.</w:t>
      </w:r>
    </w:p>
    <w:p w14:paraId="454BFC67" w14:textId="77777777" w:rsidR="003F0AE2" w:rsidRPr="00112ED9" w:rsidRDefault="003F0AE2" w:rsidP="00112ED9">
      <w:pPr>
        <w:pStyle w:val="APA7ma"/>
      </w:pPr>
    </w:p>
    <w:p w14:paraId="0F1ED63C" w14:textId="77777777" w:rsidR="003F0AE2" w:rsidRPr="00112ED9" w:rsidRDefault="003F0AE2" w:rsidP="00112ED9">
      <w:pPr>
        <w:pStyle w:val="APA7ma"/>
      </w:pPr>
      <w:r w:rsidRPr="00112ED9">
        <w:t xml:space="preserve">El sistema será operado bajo plataforma web usando la arquitectura cliente/servidor que es básicamente la distribución de tareas entre la entidad </w:t>
      </w:r>
      <w:r w:rsidR="003B63AB" w:rsidRPr="00112ED9">
        <w:t>que realiza</w:t>
      </w:r>
      <w:r w:rsidRPr="00112ED9">
        <w:t xml:space="preserve"> peticiones y quien la</w:t>
      </w:r>
      <w:r w:rsidR="00E10F1D" w:rsidRPr="00112ED9">
        <w:t>s</w:t>
      </w:r>
      <w:r w:rsidRPr="00112ED9">
        <w:t xml:space="preserve"> procesa que e</w:t>
      </w:r>
      <w:r w:rsidR="00E10F1D" w:rsidRPr="00112ED9">
        <w:t>n</w:t>
      </w:r>
      <w:r w:rsidRPr="00112ED9">
        <w:t xml:space="preserve"> dicho caso es el servidor.  </w:t>
      </w:r>
    </w:p>
    <w:p w14:paraId="2D0D74F8" w14:textId="77777777" w:rsidR="003F0AE2" w:rsidRPr="00112ED9" w:rsidRDefault="003F0AE2" w:rsidP="00112ED9">
      <w:pPr>
        <w:pStyle w:val="APA7ma"/>
      </w:pPr>
    </w:p>
    <w:p w14:paraId="784D1845" w14:textId="77777777" w:rsidR="003F0AE2" w:rsidRPr="00112ED9" w:rsidRDefault="003F0AE2" w:rsidP="00112ED9">
      <w:pPr>
        <w:pStyle w:val="APA7ma"/>
      </w:pPr>
      <w:r w:rsidRPr="00112ED9">
        <w:t xml:space="preserve">En esta sección se determinará mediante investigación dichos requerimientos en base a lo mínimo requerido por las etapas de utilización para </w:t>
      </w:r>
      <w:r w:rsidR="00A40353" w:rsidRPr="00112ED9">
        <w:t>su implementación</w:t>
      </w:r>
      <w:r w:rsidRPr="00112ED9">
        <w:t>. </w:t>
      </w:r>
    </w:p>
    <w:p w14:paraId="40A90887" w14:textId="1074A424" w:rsidR="003F0AE2" w:rsidRPr="00112ED9" w:rsidRDefault="008E0C1E" w:rsidP="00112ED9">
      <w:pPr>
        <w:pStyle w:val="APA7ma"/>
      </w:pPr>
      <w:r w:rsidRPr="00112ED9">
        <w:t>Dentro</w:t>
      </w:r>
      <w:r w:rsidR="003F0AE2" w:rsidRPr="00112ED9">
        <w:t xml:space="preserve"> de este apartado también se </w:t>
      </w:r>
      <w:r w:rsidR="00427726" w:rsidRPr="00112ED9">
        <w:t>detallarán</w:t>
      </w:r>
      <w:r w:rsidR="003F0AE2" w:rsidRPr="00112ED9">
        <w:t xml:space="preserve"> requisitos como restricciones de software y hardware, temas de </w:t>
      </w:r>
      <w:r w:rsidR="00427726" w:rsidRPr="00112ED9">
        <w:t>rendimiento,</w:t>
      </w:r>
      <w:r w:rsidR="003F0AE2" w:rsidRPr="00112ED9">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t>El proyecto se debe de realizar en un tiempo comprendido entre xx  yy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1D2988">
      <w:pPr>
        <w:pStyle w:val="APA7ma"/>
        <w:numPr>
          <w:ilvl w:val="0"/>
          <w:numId w:val="27"/>
        </w:numPr>
        <w:rPr>
          <w:lang w:eastAsia="es-SV"/>
        </w:rPr>
      </w:pPr>
      <w:r w:rsidRPr="00427726">
        <w:rPr>
          <w:lang w:eastAsia="es-SV"/>
        </w:rPr>
        <w:lastRenderedPageBreak/>
        <w:t>Recurso Humano</w:t>
      </w:r>
    </w:p>
    <w:p w14:paraId="1A96AE25" w14:textId="77777777" w:rsidR="003F0AE2" w:rsidRPr="00427726" w:rsidRDefault="003F0AE2" w:rsidP="001D2988">
      <w:pPr>
        <w:pStyle w:val="APA7ma"/>
        <w:numPr>
          <w:ilvl w:val="0"/>
          <w:numId w:val="27"/>
        </w:numPr>
        <w:rPr>
          <w:lang w:eastAsia="es-SV"/>
        </w:rPr>
      </w:pPr>
      <w:r w:rsidRPr="00427726">
        <w:rPr>
          <w:lang w:eastAsia="es-SV"/>
        </w:rPr>
        <w:t>Recursos Tecnológicos</w:t>
      </w:r>
    </w:p>
    <w:p w14:paraId="21A379F1" w14:textId="77777777" w:rsidR="003F0AE2" w:rsidRPr="00427726" w:rsidRDefault="003F0AE2" w:rsidP="001D2988">
      <w:pPr>
        <w:pStyle w:val="APA7ma"/>
        <w:numPr>
          <w:ilvl w:val="0"/>
          <w:numId w:val="27"/>
        </w:numPr>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4114"/>
        <w:gridCol w:w="1132"/>
        <w:gridCol w:w="3780"/>
      </w:tblGrid>
      <w:tr w:rsidR="003F0AE2" w:rsidRPr="003F0AE2" w14:paraId="27945F50" w14:textId="77777777" w:rsidTr="006A3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9AD47" w14:textId="1E3DD8A2" w:rsidR="003F0AE2" w:rsidRPr="003F0AE2" w:rsidRDefault="006A3C09" w:rsidP="003F0AE2">
            <w:pPr>
              <w:ind w:firstLine="0"/>
              <w:rPr>
                <w:rFonts w:ascii="Times New Roman" w:hAnsi="Times New Roman"/>
                <w:lang w:eastAsia="es-SV"/>
              </w:rPr>
            </w:pPr>
            <w:r w:rsidRPr="003F0AE2">
              <w:rPr>
                <w:rFonts w:cs="Arial"/>
                <w:color w:val="000000"/>
                <w:sz w:val="22"/>
                <w:szCs w:val="22"/>
                <w:lang w:eastAsia="es-SV"/>
              </w:rPr>
              <w:t>RECURSO </w:t>
            </w:r>
          </w:p>
        </w:tc>
        <w:tc>
          <w:tcPr>
            <w:tcW w:w="0" w:type="auto"/>
            <w:hideMark/>
          </w:tcPr>
          <w:p w14:paraId="21094972" w14:textId="034ED654" w:rsidR="003F0AE2" w:rsidRPr="003F0AE2" w:rsidRDefault="006A3C09"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CANTIDAD</w:t>
            </w:r>
          </w:p>
        </w:tc>
        <w:tc>
          <w:tcPr>
            <w:tcW w:w="0" w:type="auto"/>
            <w:hideMark/>
          </w:tcPr>
          <w:p w14:paraId="7C536D48" w14:textId="2D8F10C2" w:rsidR="003F0AE2" w:rsidRPr="003F0AE2" w:rsidRDefault="006A3C09"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6A3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195928"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hideMark/>
          </w:tcPr>
          <w:p w14:paraId="217E05E3"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w:t>
            </w:r>
          </w:p>
        </w:tc>
        <w:tc>
          <w:tcPr>
            <w:tcW w:w="0" w:type="auto"/>
            <w:hideMark/>
          </w:tcPr>
          <w:p w14:paraId="7AB48B56"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742586AC" w14:textId="77777777" w:rsidTr="006A3C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60EF68"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hideMark/>
          </w:tcPr>
          <w:p w14:paraId="0ACD57FA"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w:t>
            </w:r>
          </w:p>
        </w:tc>
        <w:tc>
          <w:tcPr>
            <w:tcW w:w="0" w:type="auto"/>
            <w:hideMark/>
          </w:tcPr>
          <w:p w14:paraId="02B4DA94"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1CB33523" w14:textId="220A3943" w:rsidR="00427726" w:rsidRPr="003F0AE2" w:rsidRDefault="001522D4" w:rsidP="00602615">
      <w:pPr>
        <w:ind w:firstLine="0"/>
        <w:rPr>
          <w:rFonts w:ascii="Times New Roman" w:hAnsi="Times New Roman"/>
          <w:lang w:eastAsia="es-SV"/>
        </w:rPr>
      </w:pPr>
      <w:r>
        <w:rPr>
          <w:rFonts w:ascii="Times New Roman" w:hAnsi="Times New Roman"/>
          <w:lang w:eastAsia="es-SV"/>
        </w:rPr>
        <w:br w:type="page"/>
      </w: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3815"/>
        <w:gridCol w:w="2018"/>
        <w:gridCol w:w="1804"/>
        <w:gridCol w:w="1389"/>
      </w:tblGrid>
      <w:tr w:rsidR="003F0AE2" w:rsidRPr="003F0AE2" w14:paraId="737E6962" w14:textId="77777777" w:rsidTr="00265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6D7B35" w14:textId="454F67C2" w:rsidR="003F0AE2" w:rsidRPr="00324F29" w:rsidRDefault="00401986" w:rsidP="00401986">
            <w:pPr>
              <w:ind w:firstLine="0"/>
              <w:rPr>
                <w:rFonts w:ascii="Times New Roman" w:hAnsi="Times New Roman"/>
                <w:lang w:eastAsia="es-SV"/>
              </w:rPr>
            </w:pPr>
            <w:r w:rsidRPr="00324F29">
              <w:rPr>
                <w:rFonts w:cs="Arial"/>
                <w:sz w:val="22"/>
                <w:szCs w:val="22"/>
                <w:lang w:eastAsia="es-SV"/>
              </w:rPr>
              <w:t>RECURSO REQUERIDO</w:t>
            </w:r>
          </w:p>
        </w:tc>
        <w:tc>
          <w:tcPr>
            <w:tcW w:w="0" w:type="auto"/>
            <w:hideMark/>
          </w:tcPr>
          <w:p w14:paraId="7C1C7272" w14:textId="1517D79A"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CANTIDAD</w:t>
            </w:r>
          </w:p>
        </w:tc>
        <w:tc>
          <w:tcPr>
            <w:tcW w:w="0" w:type="auto"/>
            <w:hideMark/>
          </w:tcPr>
          <w:p w14:paraId="6A5F8994" w14:textId="5A5B0C6C" w:rsidR="003F0AE2" w:rsidRPr="00B51DED"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lang w:eastAsia="es-SV"/>
              </w:rPr>
            </w:pPr>
            <w:r w:rsidRPr="00B51DED">
              <w:rPr>
                <w:rFonts w:cs="Arial"/>
                <w:color w:val="FFFFFF" w:themeColor="background1"/>
                <w:sz w:val="22"/>
                <w:szCs w:val="22"/>
                <w:lang w:eastAsia="es-SV"/>
              </w:rPr>
              <w:t>COSTO</w:t>
            </w:r>
          </w:p>
        </w:tc>
        <w:tc>
          <w:tcPr>
            <w:tcW w:w="0" w:type="auto"/>
            <w:hideMark/>
          </w:tcPr>
          <w:p w14:paraId="6E2DF0DE" w14:textId="610B1E6B"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9DD4C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Estación de Trabajo</w:t>
            </w:r>
          </w:p>
        </w:tc>
        <w:tc>
          <w:tcPr>
            <w:tcW w:w="0" w:type="auto"/>
            <w:hideMark/>
          </w:tcPr>
          <w:p w14:paraId="68F9B495"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w:t>
            </w:r>
          </w:p>
        </w:tc>
        <w:tc>
          <w:tcPr>
            <w:tcW w:w="0" w:type="auto"/>
            <w:hideMark/>
          </w:tcPr>
          <w:p w14:paraId="4E91987C"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$524.36</w:t>
            </w:r>
          </w:p>
        </w:tc>
        <w:tc>
          <w:tcPr>
            <w:tcW w:w="0" w:type="auto"/>
            <w:hideMark/>
          </w:tcPr>
          <w:p w14:paraId="4293BD8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6E40730F"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61716"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Impresora</w:t>
            </w:r>
          </w:p>
        </w:tc>
        <w:tc>
          <w:tcPr>
            <w:tcW w:w="0" w:type="auto"/>
            <w:hideMark/>
          </w:tcPr>
          <w:p w14:paraId="1290734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2 </w:t>
            </w:r>
          </w:p>
        </w:tc>
        <w:tc>
          <w:tcPr>
            <w:tcW w:w="0" w:type="auto"/>
            <w:hideMark/>
          </w:tcPr>
          <w:p w14:paraId="4AA2F47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$40.14</w:t>
            </w:r>
          </w:p>
        </w:tc>
        <w:tc>
          <w:tcPr>
            <w:tcW w:w="0" w:type="auto"/>
            <w:hideMark/>
          </w:tcPr>
          <w:p w14:paraId="688916E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r>
      <w:tr w:rsidR="003F0AE2" w:rsidRPr="003F0AE2" w14:paraId="6996A961"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AE9C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USB</w:t>
            </w:r>
          </w:p>
        </w:tc>
        <w:tc>
          <w:tcPr>
            <w:tcW w:w="0" w:type="auto"/>
            <w:hideMark/>
          </w:tcPr>
          <w:p w14:paraId="2138584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w:t>
            </w:r>
          </w:p>
        </w:tc>
        <w:tc>
          <w:tcPr>
            <w:tcW w:w="0" w:type="auto"/>
            <w:hideMark/>
          </w:tcPr>
          <w:p w14:paraId="099F90D6"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$5.25</w:t>
            </w:r>
          </w:p>
        </w:tc>
        <w:tc>
          <w:tcPr>
            <w:tcW w:w="0" w:type="auto"/>
            <w:hideMark/>
          </w:tcPr>
          <w:p w14:paraId="49840A9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0B8C04C9"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ECD15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Router</w:t>
            </w:r>
          </w:p>
        </w:tc>
        <w:tc>
          <w:tcPr>
            <w:tcW w:w="0" w:type="auto"/>
            <w:hideMark/>
          </w:tcPr>
          <w:p w14:paraId="3F28E8E7"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w:t>
            </w:r>
          </w:p>
        </w:tc>
        <w:tc>
          <w:tcPr>
            <w:tcW w:w="0" w:type="auto"/>
            <w:hideMark/>
          </w:tcPr>
          <w:p w14:paraId="1F7BB30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$20.57</w:t>
            </w:r>
          </w:p>
        </w:tc>
        <w:tc>
          <w:tcPr>
            <w:tcW w:w="0" w:type="auto"/>
            <w:hideMark/>
          </w:tcPr>
          <w:p w14:paraId="678F9D2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r>
      <w:tr w:rsidR="003F0AE2" w:rsidRPr="003F0AE2" w14:paraId="39DAF16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047E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Total</w:t>
            </w:r>
          </w:p>
        </w:tc>
        <w:tc>
          <w:tcPr>
            <w:tcW w:w="0" w:type="auto"/>
            <w:hideMark/>
          </w:tcPr>
          <w:p w14:paraId="40F3E55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c>
          <w:tcPr>
            <w:tcW w:w="0" w:type="auto"/>
            <w:hideMark/>
          </w:tcPr>
          <w:p w14:paraId="67B28582"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c>
          <w:tcPr>
            <w:tcW w:w="0" w:type="auto"/>
            <w:hideMark/>
          </w:tcPr>
          <w:p w14:paraId="46B8C7EF"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7096"/>
        <w:gridCol w:w="1930"/>
      </w:tblGrid>
      <w:tr w:rsidR="003F0AE2" w:rsidRPr="003F0AE2" w14:paraId="59C8C715" w14:textId="77777777" w:rsidTr="00265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5E5087" w14:textId="09182884" w:rsidR="003F0AE2" w:rsidRPr="003F0AE2" w:rsidRDefault="00401986" w:rsidP="00401986">
            <w:pPr>
              <w:ind w:firstLine="0"/>
              <w:rPr>
                <w:rFonts w:ascii="Times New Roman" w:hAnsi="Times New Roman"/>
                <w:lang w:eastAsia="es-SV"/>
              </w:rPr>
            </w:pPr>
            <w:r w:rsidRPr="003F0AE2">
              <w:rPr>
                <w:rFonts w:cs="Arial"/>
                <w:color w:val="000000"/>
                <w:sz w:val="22"/>
                <w:szCs w:val="22"/>
                <w:lang w:eastAsia="es-SV"/>
              </w:rPr>
              <w:t>RECURSO REQUERIDO</w:t>
            </w:r>
          </w:p>
        </w:tc>
        <w:tc>
          <w:tcPr>
            <w:tcW w:w="0" w:type="auto"/>
            <w:hideMark/>
          </w:tcPr>
          <w:p w14:paraId="3E443597" w14:textId="17ABD2A6"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8A59AF"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hideMark/>
          </w:tcPr>
          <w:p w14:paraId="049F350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7A091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hideMark/>
          </w:tcPr>
          <w:p w14:paraId="27BC2A93"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22D5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hideMark/>
          </w:tcPr>
          <w:p w14:paraId="09B170A5"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F15C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Framework Linux </w:t>
            </w:r>
          </w:p>
        </w:tc>
        <w:tc>
          <w:tcPr>
            <w:tcW w:w="0" w:type="auto"/>
            <w:hideMark/>
          </w:tcPr>
          <w:p w14:paraId="65035260"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FD2AEA" w14:textId="77777777" w:rsidR="003F0AE2" w:rsidRPr="003F0AE2" w:rsidRDefault="003F0AE2" w:rsidP="003F0AE2">
            <w:pPr>
              <w:ind w:firstLine="0"/>
              <w:rPr>
                <w:rFonts w:ascii="Times New Roman" w:hAnsi="Times New Roman"/>
                <w:lang w:eastAsia="es-SV"/>
              </w:rPr>
            </w:pPr>
          </w:p>
        </w:tc>
        <w:tc>
          <w:tcPr>
            <w:tcW w:w="0" w:type="auto"/>
            <w:hideMark/>
          </w:tcPr>
          <w:p w14:paraId="75643B7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2649"/>
        <w:gridCol w:w="1888"/>
        <w:gridCol w:w="2949"/>
        <w:gridCol w:w="1540"/>
      </w:tblGrid>
      <w:tr w:rsidR="003F0AE2" w:rsidRPr="003F0AE2" w14:paraId="65AC72F5" w14:textId="77777777" w:rsidTr="00AC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FF4D6C" w14:textId="037B0A79" w:rsidR="003F0AE2" w:rsidRPr="003F0AE2" w:rsidRDefault="00AC0D12" w:rsidP="003F0AE2">
            <w:pPr>
              <w:ind w:firstLine="0"/>
              <w:rPr>
                <w:rFonts w:ascii="Times New Roman" w:hAnsi="Times New Roman"/>
                <w:lang w:eastAsia="es-SV"/>
              </w:rPr>
            </w:pPr>
            <w:r w:rsidRPr="003F0AE2">
              <w:rPr>
                <w:rFonts w:cs="Arial"/>
                <w:color w:val="000000"/>
                <w:sz w:val="22"/>
                <w:szCs w:val="22"/>
                <w:lang w:eastAsia="es-SV"/>
              </w:rPr>
              <w:t>RECURSO</w:t>
            </w:r>
          </w:p>
        </w:tc>
        <w:tc>
          <w:tcPr>
            <w:tcW w:w="0" w:type="auto"/>
            <w:hideMark/>
          </w:tcPr>
          <w:p w14:paraId="464A3579" w14:textId="0F36C2A8"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CANTIDAD</w:t>
            </w:r>
          </w:p>
        </w:tc>
        <w:tc>
          <w:tcPr>
            <w:tcW w:w="0" w:type="auto"/>
            <w:hideMark/>
          </w:tcPr>
          <w:p w14:paraId="27F24BEF" w14:textId="362CA9F3"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PRECIO UNITARIO</w:t>
            </w:r>
          </w:p>
        </w:tc>
        <w:tc>
          <w:tcPr>
            <w:tcW w:w="0" w:type="auto"/>
            <w:hideMark/>
          </w:tcPr>
          <w:p w14:paraId="1557D5A9" w14:textId="628350FC"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C3148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Resma de Papel</w:t>
            </w:r>
          </w:p>
        </w:tc>
        <w:tc>
          <w:tcPr>
            <w:tcW w:w="0" w:type="auto"/>
            <w:hideMark/>
          </w:tcPr>
          <w:p w14:paraId="0DF7F5C9"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w:t>
            </w:r>
          </w:p>
        </w:tc>
        <w:tc>
          <w:tcPr>
            <w:tcW w:w="0" w:type="auto"/>
            <w:hideMark/>
          </w:tcPr>
          <w:p w14:paraId="7C9CD8F6"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3.20</w:t>
            </w:r>
          </w:p>
        </w:tc>
        <w:tc>
          <w:tcPr>
            <w:tcW w:w="0" w:type="auto"/>
            <w:hideMark/>
          </w:tcPr>
          <w:p w14:paraId="283C575F" w14:textId="0A0B5A75" w:rsidR="003F0AE2" w:rsidRPr="003F0AE2" w:rsidRDefault="00720814"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$9.60</w:t>
            </w:r>
          </w:p>
        </w:tc>
      </w:tr>
      <w:tr w:rsidR="003F0AE2" w:rsidRPr="003F0AE2" w14:paraId="40281655"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EB53C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Fotocopias</w:t>
            </w:r>
          </w:p>
        </w:tc>
        <w:tc>
          <w:tcPr>
            <w:tcW w:w="0" w:type="auto"/>
            <w:hideMark/>
          </w:tcPr>
          <w:p w14:paraId="5EF8E63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150</w:t>
            </w:r>
          </w:p>
        </w:tc>
        <w:tc>
          <w:tcPr>
            <w:tcW w:w="0" w:type="auto"/>
            <w:hideMark/>
          </w:tcPr>
          <w:p w14:paraId="0DA469F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0.02</w:t>
            </w:r>
          </w:p>
        </w:tc>
        <w:tc>
          <w:tcPr>
            <w:tcW w:w="0" w:type="auto"/>
            <w:hideMark/>
          </w:tcPr>
          <w:p w14:paraId="77818DC1" w14:textId="7099FBFD" w:rsidR="003F0AE2" w:rsidRPr="003F0AE2" w:rsidRDefault="00720814"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$3</w:t>
            </w:r>
          </w:p>
        </w:tc>
      </w:tr>
      <w:tr w:rsidR="003F0AE2" w:rsidRPr="003F0AE2" w14:paraId="22B88F13"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8009"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Folder</w:t>
            </w:r>
          </w:p>
        </w:tc>
        <w:tc>
          <w:tcPr>
            <w:tcW w:w="0" w:type="auto"/>
            <w:hideMark/>
          </w:tcPr>
          <w:p w14:paraId="1E55CC36"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30</w:t>
            </w:r>
          </w:p>
        </w:tc>
        <w:tc>
          <w:tcPr>
            <w:tcW w:w="0" w:type="auto"/>
            <w:hideMark/>
          </w:tcPr>
          <w:p w14:paraId="5C87FF85"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0.15</w:t>
            </w:r>
          </w:p>
        </w:tc>
        <w:tc>
          <w:tcPr>
            <w:tcW w:w="0" w:type="auto"/>
            <w:hideMark/>
          </w:tcPr>
          <w:p w14:paraId="68626B3A" w14:textId="5E650FAC" w:rsidR="003F0AE2" w:rsidRPr="003F0AE2" w:rsidRDefault="00720814"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$4.50</w:t>
            </w:r>
          </w:p>
        </w:tc>
      </w:tr>
      <w:tr w:rsidR="003F0AE2" w:rsidRPr="003F0AE2" w14:paraId="5B5CBF4E"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55A12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Anillado</w:t>
            </w:r>
          </w:p>
        </w:tc>
        <w:tc>
          <w:tcPr>
            <w:tcW w:w="0" w:type="auto"/>
            <w:hideMark/>
          </w:tcPr>
          <w:p w14:paraId="7914E39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w:t>
            </w:r>
          </w:p>
        </w:tc>
        <w:tc>
          <w:tcPr>
            <w:tcW w:w="0" w:type="auto"/>
            <w:hideMark/>
          </w:tcPr>
          <w:p w14:paraId="316BB9B9"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2.55</w:t>
            </w:r>
          </w:p>
        </w:tc>
        <w:tc>
          <w:tcPr>
            <w:tcW w:w="0" w:type="auto"/>
            <w:hideMark/>
          </w:tcPr>
          <w:p w14:paraId="0CC0CBF2" w14:textId="66170F93" w:rsidR="003F0AE2" w:rsidRPr="003F0AE2" w:rsidRDefault="00720814"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$12.75</w:t>
            </w:r>
          </w:p>
        </w:tc>
      </w:tr>
      <w:tr w:rsidR="003F0AE2" w:rsidRPr="003F0AE2" w14:paraId="0BA35974"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23FC9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Empastado</w:t>
            </w:r>
          </w:p>
        </w:tc>
        <w:tc>
          <w:tcPr>
            <w:tcW w:w="0" w:type="auto"/>
            <w:hideMark/>
          </w:tcPr>
          <w:p w14:paraId="4F9ECE61"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w:t>
            </w:r>
          </w:p>
        </w:tc>
        <w:tc>
          <w:tcPr>
            <w:tcW w:w="0" w:type="auto"/>
            <w:hideMark/>
          </w:tcPr>
          <w:p w14:paraId="1A6033AF"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2.15</w:t>
            </w:r>
          </w:p>
        </w:tc>
        <w:tc>
          <w:tcPr>
            <w:tcW w:w="0" w:type="auto"/>
            <w:hideMark/>
          </w:tcPr>
          <w:p w14:paraId="77AB8F3F" w14:textId="637110B7" w:rsidR="003F0AE2" w:rsidRPr="003F0AE2" w:rsidRDefault="00584EA5"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$10.75</w:t>
            </w:r>
          </w:p>
        </w:tc>
      </w:tr>
      <w:tr w:rsidR="003F0AE2" w:rsidRPr="003F0AE2" w14:paraId="5DAA3CF3"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AB6A78"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Total</w:t>
            </w:r>
          </w:p>
        </w:tc>
        <w:tc>
          <w:tcPr>
            <w:tcW w:w="0" w:type="auto"/>
            <w:hideMark/>
          </w:tcPr>
          <w:p w14:paraId="0F20415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c>
          <w:tcPr>
            <w:tcW w:w="0" w:type="auto"/>
            <w:hideMark/>
          </w:tcPr>
          <w:p w14:paraId="6377152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c>
          <w:tcPr>
            <w:tcW w:w="0" w:type="auto"/>
            <w:hideMark/>
          </w:tcPr>
          <w:p w14:paraId="6A732047" w14:textId="6DFF9621" w:rsidR="003F0AE2" w:rsidRPr="003F0AE2" w:rsidRDefault="00F85CF5"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$40.60</w:t>
            </w: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2180"/>
        <w:gridCol w:w="1501"/>
        <w:gridCol w:w="3240"/>
        <w:gridCol w:w="2105"/>
      </w:tblGrid>
      <w:tr w:rsidR="003F0AE2" w:rsidRPr="003F0AE2" w14:paraId="10C492BE" w14:textId="77777777" w:rsidTr="00AC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19AF2" w14:textId="7921E8DE" w:rsidR="003F0AE2" w:rsidRPr="003F0AE2" w:rsidRDefault="00AC0D12" w:rsidP="003F0AE2">
            <w:pPr>
              <w:ind w:firstLine="0"/>
              <w:rPr>
                <w:rFonts w:ascii="Times New Roman" w:hAnsi="Times New Roman"/>
                <w:lang w:eastAsia="es-SV"/>
              </w:rPr>
            </w:pPr>
            <w:r w:rsidRPr="003F0AE2">
              <w:rPr>
                <w:rFonts w:cs="Arial"/>
                <w:color w:val="000000"/>
                <w:sz w:val="22"/>
                <w:szCs w:val="22"/>
                <w:lang w:eastAsia="es-SV"/>
              </w:rPr>
              <w:t>RECURSO</w:t>
            </w:r>
          </w:p>
        </w:tc>
        <w:tc>
          <w:tcPr>
            <w:tcW w:w="0" w:type="auto"/>
            <w:hideMark/>
          </w:tcPr>
          <w:p w14:paraId="7E922D7F" w14:textId="13660B41"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MESES</w:t>
            </w:r>
          </w:p>
        </w:tc>
        <w:tc>
          <w:tcPr>
            <w:tcW w:w="0" w:type="auto"/>
            <w:hideMark/>
          </w:tcPr>
          <w:p w14:paraId="48E85D71" w14:textId="1017F30D"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COSTO MENSUAL</w:t>
            </w:r>
          </w:p>
        </w:tc>
        <w:tc>
          <w:tcPr>
            <w:tcW w:w="0" w:type="auto"/>
            <w:hideMark/>
          </w:tcPr>
          <w:p w14:paraId="15559F15" w14:textId="3DAC47C1"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3E39A5"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Internet</w:t>
            </w:r>
          </w:p>
        </w:tc>
        <w:tc>
          <w:tcPr>
            <w:tcW w:w="0" w:type="auto"/>
            <w:hideMark/>
          </w:tcPr>
          <w:p w14:paraId="4E3658BD"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p>
        </w:tc>
        <w:tc>
          <w:tcPr>
            <w:tcW w:w="0" w:type="auto"/>
            <w:hideMark/>
          </w:tcPr>
          <w:p w14:paraId="15F736C9" w14:textId="33BF9549" w:rsidR="003F0AE2" w:rsidRPr="003F0AE2" w:rsidRDefault="003A5DD3"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5E4EB3">
              <w:rPr>
                <w:rFonts w:cs="Arial"/>
                <w:color w:val="000000"/>
                <w:sz w:val="22"/>
                <w:szCs w:val="22"/>
                <w:lang w:eastAsia="es-SV"/>
              </w:rPr>
              <w:t>32</w:t>
            </w:r>
          </w:p>
        </w:tc>
        <w:tc>
          <w:tcPr>
            <w:tcW w:w="0" w:type="auto"/>
            <w:hideMark/>
          </w:tcPr>
          <w:p w14:paraId="47FD749E" w14:textId="1D79AEE6" w:rsidR="003F0AE2" w:rsidRPr="003F0AE2" w:rsidRDefault="004D793E"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$224</w:t>
            </w:r>
          </w:p>
        </w:tc>
      </w:tr>
      <w:tr w:rsidR="003F0AE2" w:rsidRPr="003F0AE2" w14:paraId="366A7D25"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C16394"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Energía</w:t>
            </w:r>
          </w:p>
        </w:tc>
        <w:tc>
          <w:tcPr>
            <w:tcW w:w="0" w:type="auto"/>
            <w:hideMark/>
          </w:tcPr>
          <w:p w14:paraId="2015E13C"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bookmarkStart w:id="33" w:name="_GoBack"/>
            <w:bookmarkEnd w:id="33"/>
          </w:p>
        </w:tc>
        <w:tc>
          <w:tcPr>
            <w:tcW w:w="0" w:type="auto"/>
            <w:hideMark/>
          </w:tcPr>
          <w:p w14:paraId="026E84AE" w14:textId="57CEDC39" w:rsidR="003F0AE2" w:rsidRPr="003F0AE2" w:rsidRDefault="003A5DD3"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5E4EB3">
              <w:rPr>
                <w:rFonts w:cs="Arial"/>
                <w:color w:val="000000"/>
                <w:sz w:val="22"/>
                <w:szCs w:val="22"/>
                <w:lang w:eastAsia="es-SV"/>
              </w:rPr>
              <w:t>25</w:t>
            </w:r>
          </w:p>
        </w:tc>
        <w:tc>
          <w:tcPr>
            <w:tcW w:w="0" w:type="auto"/>
            <w:hideMark/>
          </w:tcPr>
          <w:p w14:paraId="64E4BE6E" w14:textId="603769B8" w:rsidR="003F0AE2" w:rsidRPr="003F0AE2" w:rsidRDefault="004D793E"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$175</w:t>
            </w:r>
          </w:p>
        </w:tc>
      </w:tr>
      <w:tr w:rsidR="003F0AE2" w:rsidRPr="003F0AE2" w14:paraId="18381171"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FD699"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lastRenderedPageBreak/>
              <w:t>Transporte</w:t>
            </w:r>
          </w:p>
        </w:tc>
        <w:tc>
          <w:tcPr>
            <w:tcW w:w="0" w:type="auto"/>
            <w:hideMark/>
          </w:tcPr>
          <w:p w14:paraId="47E88379"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p>
        </w:tc>
        <w:tc>
          <w:tcPr>
            <w:tcW w:w="0" w:type="auto"/>
            <w:hideMark/>
          </w:tcPr>
          <w:p w14:paraId="3E089545" w14:textId="35E35438" w:rsidR="003F0AE2" w:rsidRPr="003F0AE2" w:rsidRDefault="003A5DD3"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3F0AE2" w:rsidRPr="003F0AE2">
              <w:rPr>
                <w:rFonts w:cs="Arial"/>
                <w:color w:val="000000"/>
                <w:sz w:val="22"/>
                <w:szCs w:val="22"/>
                <w:lang w:eastAsia="es-SV"/>
              </w:rPr>
              <w:t>35</w:t>
            </w:r>
          </w:p>
        </w:tc>
        <w:tc>
          <w:tcPr>
            <w:tcW w:w="0" w:type="auto"/>
            <w:hideMark/>
          </w:tcPr>
          <w:p w14:paraId="6A534983" w14:textId="48DFB293" w:rsidR="003F0AE2" w:rsidRPr="003F0AE2" w:rsidRDefault="004D793E"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$245</w:t>
            </w:r>
          </w:p>
        </w:tc>
      </w:tr>
      <w:tr w:rsidR="003F0AE2" w:rsidRPr="003F0AE2" w14:paraId="54F9568C"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1D04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Telefonía</w:t>
            </w:r>
          </w:p>
        </w:tc>
        <w:tc>
          <w:tcPr>
            <w:tcW w:w="0" w:type="auto"/>
            <w:hideMark/>
          </w:tcPr>
          <w:p w14:paraId="729FFE6B"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p>
        </w:tc>
        <w:tc>
          <w:tcPr>
            <w:tcW w:w="0" w:type="auto"/>
            <w:hideMark/>
          </w:tcPr>
          <w:p w14:paraId="7EF04BC6" w14:textId="6D22B631" w:rsidR="003F0AE2" w:rsidRPr="003F0AE2" w:rsidRDefault="003A5DD3"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3F0AE2" w:rsidRPr="003F0AE2">
              <w:rPr>
                <w:rFonts w:cs="Arial"/>
                <w:color w:val="000000"/>
                <w:sz w:val="22"/>
                <w:szCs w:val="22"/>
                <w:lang w:eastAsia="es-SV"/>
              </w:rPr>
              <w:t>25</w:t>
            </w:r>
          </w:p>
        </w:tc>
        <w:tc>
          <w:tcPr>
            <w:tcW w:w="0" w:type="auto"/>
            <w:hideMark/>
          </w:tcPr>
          <w:p w14:paraId="6397E356" w14:textId="7EA63703" w:rsidR="003F0AE2" w:rsidRPr="003F0AE2" w:rsidRDefault="00E06406"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$175</w:t>
            </w:r>
          </w:p>
        </w:tc>
      </w:tr>
      <w:tr w:rsidR="009B3B00" w:rsidRPr="003F0AE2" w14:paraId="4BA01B2B"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062AC55D" w14:textId="3DD1FE21" w:rsidR="009B3B00" w:rsidRPr="003F0AE2" w:rsidRDefault="009B3B00" w:rsidP="009B3B00">
            <w:pPr>
              <w:ind w:firstLine="0"/>
              <w:jc w:val="right"/>
              <w:rPr>
                <w:rFonts w:ascii="Times New Roman" w:hAnsi="Times New Roman"/>
                <w:lang w:eastAsia="es-SV"/>
              </w:rPr>
            </w:pPr>
            <w:r w:rsidRPr="003F0AE2">
              <w:rPr>
                <w:rFonts w:cs="Arial"/>
                <w:color w:val="000000"/>
                <w:sz w:val="22"/>
                <w:szCs w:val="22"/>
                <w:lang w:eastAsia="es-SV"/>
              </w:rPr>
              <w:t>Total</w:t>
            </w:r>
          </w:p>
        </w:tc>
        <w:tc>
          <w:tcPr>
            <w:tcW w:w="0" w:type="auto"/>
            <w:hideMark/>
          </w:tcPr>
          <w:p w14:paraId="31E22487" w14:textId="5D4E92C9" w:rsidR="009B3B00" w:rsidRPr="003F0AE2" w:rsidRDefault="00B325D8"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$819</w:t>
            </w: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1676"/>
        <w:gridCol w:w="7350"/>
      </w:tblGrid>
      <w:tr w:rsidR="003F0AE2" w:rsidRPr="003F0AE2" w14:paraId="4A6CE58E" w14:textId="77777777" w:rsidTr="006D0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434A0E" w14:textId="01B17123" w:rsidR="003F0AE2" w:rsidRPr="003F0AE2" w:rsidRDefault="006D0416" w:rsidP="003F0AE2">
            <w:pPr>
              <w:ind w:firstLine="0"/>
              <w:rPr>
                <w:rFonts w:ascii="Times New Roman" w:hAnsi="Times New Roman"/>
                <w:lang w:eastAsia="es-SV"/>
              </w:rPr>
            </w:pPr>
            <w:r w:rsidRPr="003F0AE2">
              <w:rPr>
                <w:rFonts w:cs="Arial"/>
                <w:color w:val="000000"/>
                <w:sz w:val="22"/>
                <w:szCs w:val="22"/>
                <w:lang w:eastAsia="es-SV"/>
              </w:rPr>
              <w:t>CARACTERÍSTICA</w:t>
            </w:r>
          </w:p>
        </w:tc>
        <w:tc>
          <w:tcPr>
            <w:tcW w:w="0" w:type="auto"/>
            <w:hideMark/>
          </w:tcPr>
          <w:p w14:paraId="757CA904" w14:textId="3FDBFA1C" w:rsidR="003F0AE2" w:rsidRPr="003F0AE2" w:rsidRDefault="006D0416"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AF500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Procesador </w:t>
            </w:r>
          </w:p>
        </w:tc>
        <w:tc>
          <w:tcPr>
            <w:tcW w:w="0" w:type="auto"/>
            <w:hideMark/>
          </w:tcPr>
          <w:p w14:paraId="369DF569"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Dual Core 2 Duo E7500 2.93Ghz</w:t>
            </w:r>
          </w:p>
        </w:tc>
      </w:tr>
      <w:tr w:rsidR="003F0AE2" w:rsidRPr="003F0AE2" w14:paraId="1C80F2FC"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4BF93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RAM</w:t>
            </w:r>
          </w:p>
        </w:tc>
        <w:tc>
          <w:tcPr>
            <w:tcW w:w="0" w:type="auto"/>
            <w:hideMark/>
          </w:tcPr>
          <w:p w14:paraId="4FA588E1"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F67FD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Disco Duro </w:t>
            </w:r>
          </w:p>
        </w:tc>
        <w:tc>
          <w:tcPr>
            <w:tcW w:w="0" w:type="auto"/>
            <w:hideMark/>
          </w:tcPr>
          <w:p w14:paraId="20925FB3"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40940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Fuente Poder</w:t>
            </w:r>
          </w:p>
        </w:tc>
        <w:tc>
          <w:tcPr>
            <w:tcW w:w="0" w:type="auto"/>
            <w:hideMark/>
          </w:tcPr>
          <w:p w14:paraId="4B7CB341"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E151"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Periférico </w:t>
            </w:r>
          </w:p>
        </w:tc>
        <w:tc>
          <w:tcPr>
            <w:tcW w:w="0" w:type="auto"/>
            <w:hideMark/>
          </w:tcPr>
          <w:p w14:paraId="7E419C4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Tarjeta de red</w:t>
            </w:r>
            <w:r w:rsidRPr="00601ED5">
              <w:rPr>
                <w:rFonts w:cs="Arial"/>
                <w:color w:val="000000"/>
                <w:sz w:val="22"/>
                <w:szCs w:val="22"/>
                <w:lang w:eastAsia="es-SV"/>
              </w:rPr>
              <w:t xml:space="preserve"> Fast</w:t>
            </w:r>
            <w:r w:rsidRPr="003F0AE2">
              <w:rPr>
                <w:rFonts w:cs="Arial"/>
                <w:color w:val="000000"/>
                <w:sz w:val="22"/>
                <w:szCs w:val="22"/>
                <w:lang w:eastAsia="es-SV"/>
              </w:rPr>
              <w:t xml:space="preserve"> Ethernet 100/1000Mbps</w:t>
            </w:r>
          </w:p>
        </w:tc>
      </w:tr>
      <w:tr w:rsidR="003F0AE2" w:rsidRPr="003F0AE2" w14:paraId="71AB0C8B"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A8C25"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UPS</w:t>
            </w:r>
          </w:p>
        </w:tc>
        <w:tc>
          <w:tcPr>
            <w:tcW w:w="0" w:type="auto"/>
            <w:hideMark/>
          </w:tcPr>
          <w:p w14:paraId="35CF6D90"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02C0382E" w:rsidR="00846A07"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2337E4A6" w14:textId="77777777" w:rsidR="00846A07" w:rsidRDefault="00846A07">
      <w:pPr>
        <w:rPr>
          <w:rFonts w:ascii="Times New Roman" w:hAnsi="Times New Roman"/>
          <w:lang w:eastAsia="es-SV"/>
        </w:rPr>
      </w:pPr>
      <w:r>
        <w:rPr>
          <w:rFonts w:ascii="Times New Roman" w:hAnsi="Times New Roman"/>
          <w:lang w:eastAsia="es-SV"/>
        </w:rPr>
        <w:br w:type="page"/>
      </w:r>
    </w:p>
    <w:p w14:paraId="34502C4C" w14:textId="77777777" w:rsidR="003F0AE2" w:rsidRPr="003F0AE2" w:rsidRDefault="003F0AE2" w:rsidP="003F0AE2">
      <w:pPr>
        <w:spacing w:after="240" w:line="240" w:lineRule="auto"/>
        <w:ind w:firstLine="0"/>
        <w:rPr>
          <w:rFonts w:ascii="Times New Roman" w:hAnsi="Times New Roman"/>
          <w:lang w:eastAsia="es-SV"/>
        </w:rPr>
      </w:pP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2095"/>
        <w:gridCol w:w="6931"/>
      </w:tblGrid>
      <w:tr w:rsidR="003F0AE2" w:rsidRPr="003F0AE2" w14:paraId="0E3DF8B3" w14:textId="77777777" w:rsidTr="00846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FF3D0A" w14:textId="0B3B74A7" w:rsidR="003F0AE2" w:rsidRPr="003F0AE2" w:rsidRDefault="006D0416" w:rsidP="003F0AE2">
            <w:pPr>
              <w:ind w:firstLine="0"/>
              <w:rPr>
                <w:rFonts w:ascii="Times New Roman" w:hAnsi="Times New Roman"/>
                <w:lang w:eastAsia="es-SV"/>
              </w:rPr>
            </w:pPr>
            <w:r w:rsidRPr="003F0AE2">
              <w:rPr>
                <w:rFonts w:cs="Arial"/>
                <w:color w:val="000000"/>
                <w:sz w:val="22"/>
                <w:szCs w:val="22"/>
                <w:lang w:eastAsia="es-SV"/>
              </w:rPr>
              <w:t>CARACTERÍSTICAS</w:t>
            </w:r>
          </w:p>
        </w:tc>
        <w:tc>
          <w:tcPr>
            <w:tcW w:w="0" w:type="auto"/>
            <w:hideMark/>
          </w:tcPr>
          <w:p w14:paraId="58D56985" w14:textId="51875C34" w:rsidR="003F0AE2" w:rsidRPr="003F0AE2" w:rsidRDefault="006D0416"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ESPECIFICACIÓN MÍNIMA</w:t>
            </w:r>
          </w:p>
        </w:tc>
      </w:tr>
      <w:tr w:rsidR="003F0AE2" w:rsidRPr="00AC0D12" w14:paraId="528A5CAE"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A9549"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Procesador </w:t>
            </w:r>
          </w:p>
        </w:tc>
        <w:tc>
          <w:tcPr>
            <w:tcW w:w="0" w:type="auto"/>
            <w:hideMark/>
          </w:tcPr>
          <w:p w14:paraId="4BBDFC71" w14:textId="77777777" w:rsidR="003F0AE2" w:rsidRPr="005574A8"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eastAsia="es-SV"/>
              </w:rPr>
            </w:pPr>
            <w:r w:rsidRPr="005574A8">
              <w:rPr>
                <w:rFonts w:cs="Arial"/>
                <w:color w:val="000000"/>
                <w:sz w:val="22"/>
                <w:szCs w:val="22"/>
                <w:lang w:val="en-US" w:eastAsia="es-SV"/>
              </w:rPr>
              <w:t>intel Dual Core 1.80Ghz 32 Bit</w:t>
            </w:r>
          </w:p>
        </w:tc>
      </w:tr>
      <w:tr w:rsidR="003F0AE2" w:rsidRPr="003F0AE2" w14:paraId="041F9925"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12730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RAM</w:t>
            </w:r>
          </w:p>
        </w:tc>
        <w:tc>
          <w:tcPr>
            <w:tcW w:w="0" w:type="auto"/>
            <w:hideMark/>
          </w:tcPr>
          <w:p w14:paraId="5BD48C84"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42D73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Disco Duro</w:t>
            </w:r>
          </w:p>
        </w:tc>
        <w:tc>
          <w:tcPr>
            <w:tcW w:w="0" w:type="auto"/>
            <w:hideMark/>
          </w:tcPr>
          <w:p w14:paraId="5E472A5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D9C01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Pantalla</w:t>
            </w:r>
          </w:p>
        </w:tc>
        <w:tc>
          <w:tcPr>
            <w:tcW w:w="0" w:type="auto"/>
            <w:hideMark/>
          </w:tcPr>
          <w:p w14:paraId="13ABE2CB"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30B0F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Periféricos </w:t>
            </w:r>
          </w:p>
        </w:tc>
        <w:tc>
          <w:tcPr>
            <w:tcW w:w="0" w:type="auto"/>
            <w:hideMark/>
          </w:tcPr>
          <w:p w14:paraId="2502CD4D"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Tarjeta de Red</w:t>
            </w:r>
            <w:r w:rsidRPr="00601ED5">
              <w:rPr>
                <w:rFonts w:cs="Arial"/>
                <w:color w:val="000000"/>
                <w:sz w:val="22"/>
                <w:szCs w:val="22"/>
                <w:lang w:eastAsia="es-SV"/>
              </w:rPr>
              <w:t xml:space="preserve"> Fast</w:t>
            </w:r>
            <w:r w:rsidRPr="003F0AE2">
              <w:rPr>
                <w:rFonts w:cs="Arial"/>
                <w:color w:val="000000"/>
                <w:sz w:val="22"/>
                <w:szCs w:val="22"/>
                <w:lang w:eastAsia="es-SV"/>
              </w:rPr>
              <w:t xml:space="preserve"> Ethernet</w:t>
            </w:r>
          </w:p>
        </w:tc>
      </w:tr>
      <w:tr w:rsidR="003F0AE2" w:rsidRPr="003F0AE2" w14:paraId="536E21B1"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FEF05"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Escáner </w:t>
            </w:r>
          </w:p>
        </w:tc>
        <w:tc>
          <w:tcPr>
            <w:tcW w:w="0" w:type="auto"/>
            <w:hideMark/>
          </w:tcPr>
          <w:p w14:paraId="562150A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4035"/>
        <w:gridCol w:w="4991"/>
      </w:tblGrid>
      <w:tr w:rsidR="003F0AE2" w:rsidRPr="003F0AE2" w14:paraId="142AA7A6" w14:textId="77777777" w:rsidTr="00F63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B75D24" w14:textId="6C6F9A8A" w:rsidR="003F0AE2" w:rsidRPr="003F0AE2" w:rsidRDefault="00F6325D" w:rsidP="003F0AE2">
            <w:pPr>
              <w:ind w:firstLine="0"/>
              <w:rPr>
                <w:rFonts w:ascii="Times New Roman" w:hAnsi="Times New Roman"/>
                <w:lang w:eastAsia="es-SV"/>
              </w:rPr>
            </w:pPr>
            <w:r w:rsidRPr="003F0AE2">
              <w:rPr>
                <w:rFonts w:cs="Arial"/>
                <w:color w:val="000000"/>
                <w:sz w:val="22"/>
                <w:szCs w:val="22"/>
                <w:lang w:eastAsia="es-SV"/>
              </w:rPr>
              <w:t>CLASIFICACIÓN</w:t>
            </w:r>
          </w:p>
        </w:tc>
        <w:tc>
          <w:tcPr>
            <w:tcW w:w="0" w:type="auto"/>
            <w:hideMark/>
          </w:tcPr>
          <w:p w14:paraId="357CEA06" w14:textId="616B185E" w:rsidR="003F0AE2" w:rsidRPr="003F0AE2" w:rsidRDefault="00F6325D"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F6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6E3903"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Sistema Operativo</w:t>
            </w:r>
          </w:p>
        </w:tc>
        <w:tc>
          <w:tcPr>
            <w:tcW w:w="0" w:type="auto"/>
            <w:hideMark/>
          </w:tcPr>
          <w:p w14:paraId="768DFA4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F63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495E4"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Servidor Web</w:t>
            </w:r>
          </w:p>
        </w:tc>
        <w:tc>
          <w:tcPr>
            <w:tcW w:w="0" w:type="auto"/>
            <w:hideMark/>
          </w:tcPr>
          <w:p w14:paraId="0737409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F6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43DDE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hideMark/>
          </w:tcPr>
          <w:p w14:paraId="3FA408BC"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F63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B53BBA"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hideMark/>
          </w:tcPr>
          <w:p w14:paraId="1EC11D6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Python 3</w:t>
            </w:r>
          </w:p>
        </w:tc>
      </w:tr>
    </w:tbl>
    <w:p w14:paraId="3E929FFF" w14:textId="7808F632" w:rsidR="00F6325D" w:rsidRDefault="00F6325D" w:rsidP="00591AC0">
      <w:pPr>
        <w:ind w:firstLine="0"/>
        <w:rPr>
          <w:rFonts w:ascii="Times New Roman" w:hAnsi="Times New Roman"/>
        </w:rPr>
      </w:pPr>
    </w:p>
    <w:p w14:paraId="10391E5E" w14:textId="7A4EA761" w:rsidR="00591AC0" w:rsidRDefault="00591AC0" w:rsidP="00591AC0">
      <w:pPr>
        <w:ind w:firstLine="0"/>
        <w:rPr>
          <w:rFonts w:ascii="Times New Roman" w:hAnsi="Times New Roman"/>
        </w:rPr>
      </w:pPr>
      <w:r>
        <w:rPr>
          <w:rFonts w:ascii="Times New Roman" w:hAnsi="Times New Roman"/>
        </w:rPr>
        <w:br w:type="page"/>
      </w:r>
    </w:p>
    <w:p w14:paraId="3A11F6C3" w14:textId="77777777" w:rsidR="005D2F1F" w:rsidRDefault="005D2F1F" w:rsidP="00591AC0">
      <w:pPr>
        <w:ind w:firstLine="0"/>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6D75BE" w:rsidP="0014234F">
      <w:pPr>
        <w:pStyle w:val="Ttulo1"/>
      </w:pPr>
      <w:bookmarkStart w:id="34" w:name="_heading=h.1sl8wghhlms9" w:colFirst="0" w:colLast="0"/>
      <w:bookmarkStart w:id="35" w:name="_Toc164069826"/>
      <w:bookmarkEnd w:id="34"/>
      <w:r>
        <w:t>CRONOGRAMA</w:t>
      </w:r>
      <w:bookmarkEnd w:id="35"/>
    </w:p>
    <w:tbl>
      <w:tblPr>
        <w:tblStyle w:val="Cuadrculaclara"/>
        <w:tblW w:w="10073" w:type="dxa"/>
        <w:tblLook w:val="04A0" w:firstRow="1" w:lastRow="0" w:firstColumn="1" w:lastColumn="0" w:noHBand="0" w:noVBand="1"/>
      </w:tblPr>
      <w:tblGrid>
        <w:gridCol w:w="456"/>
        <w:gridCol w:w="4278"/>
        <w:gridCol w:w="1376"/>
        <w:gridCol w:w="1376"/>
        <w:gridCol w:w="1475"/>
        <w:gridCol w:w="1349"/>
      </w:tblGrid>
      <w:tr w:rsidR="006B192B" w:rsidRPr="00CA0270" w14:paraId="035206F6" w14:textId="77777777" w:rsidTr="00F6325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AA2090D"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Id</w:t>
            </w:r>
          </w:p>
        </w:tc>
        <w:tc>
          <w:tcPr>
            <w:tcW w:w="4278" w:type="dxa"/>
            <w:noWrap/>
            <w:hideMark/>
          </w:tcPr>
          <w:p w14:paraId="5541F29E" w14:textId="42221EA8"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Descripción de Actividades</w:t>
            </w:r>
          </w:p>
        </w:tc>
        <w:tc>
          <w:tcPr>
            <w:tcW w:w="1376" w:type="dxa"/>
            <w:noWrap/>
            <w:hideMark/>
          </w:tcPr>
          <w:p w14:paraId="5E056865"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Fecha Inicio</w:t>
            </w:r>
          </w:p>
        </w:tc>
        <w:tc>
          <w:tcPr>
            <w:tcW w:w="1376" w:type="dxa"/>
            <w:noWrap/>
            <w:hideMark/>
          </w:tcPr>
          <w:p w14:paraId="1082D218"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Fecha Fin</w:t>
            </w:r>
          </w:p>
        </w:tc>
        <w:tc>
          <w:tcPr>
            <w:tcW w:w="1475" w:type="dxa"/>
            <w:noWrap/>
            <w:hideMark/>
          </w:tcPr>
          <w:p w14:paraId="05C2AFAD" w14:textId="33CABE0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Duración (días)</w:t>
            </w:r>
          </w:p>
        </w:tc>
        <w:tc>
          <w:tcPr>
            <w:tcW w:w="1147" w:type="dxa"/>
            <w:noWrap/>
            <w:hideMark/>
          </w:tcPr>
          <w:p w14:paraId="18DA21DE"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Predecesor</w:t>
            </w:r>
          </w:p>
        </w:tc>
      </w:tr>
      <w:tr w:rsidR="006B192B" w:rsidRPr="00CA0270" w14:paraId="590F8336"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CE1BF84"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w:t>
            </w:r>
          </w:p>
        </w:tc>
        <w:tc>
          <w:tcPr>
            <w:tcW w:w="4278" w:type="dxa"/>
            <w:noWrap/>
            <w:hideMark/>
          </w:tcPr>
          <w:p w14:paraId="7B7D14FA" w14:textId="0CCF84D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Elaboración de trabajo de graduación</w:t>
            </w:r>
          </w:p>
        </w:tc>
        <w:tc>
          <w:tcPr>
            <w:tcW w:w="1376" w:type="dxa"/>
            <w:noWrap/>
            <w:hideMark/>
          </w:tcPr>
          <w:p w14:paraId="089AAC7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30D8000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w:t>
            </w:r>
          </w:p>
        </w:tc>
        <w:tc>
          <w:tcPr>
            <w:tcW w:w="1475" w:type="dxa"/>
            <w:noWrap/>
            <w:hideMark/>
          </w:tcPr>
          <w:p w14:paraId="698573A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c>
          <w:tcPr>
            <w:tcW w:w="1147" w:type="dxa"/>
            <w:noWrap/>
            <w:hideMark/>
          </w:tcPr>
          <w:p w14:paraId="3FB33546"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383068B"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329A514"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2</w:t>
            </w:r>
          </w:p>
        </w:tc>
        <w:tc>
          <w:tcPr>
            <w:tcW w:w="4278" w:type="dxa"/>
            <w:noWrap/>
            <w:hideMark/>
          </w:tcPr>
          <w:p w14:paraId="2FAED0C6" w14:textId="5B473791"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Planeación del proyecto </w:t>
            </w:r>
          </w:p>
        </w:tc>
        <w:tc>
          <w:tcPr>
            <w:tcW w:w="1376" w:type="dxa"/>
            <w:noWrap/>
            <w:hideMark/>
          </w:tcPr>
          <w:p w14:paraId="608C13F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16/01/2024</w:t>
            </w:r>
          </w:p>
        </w:tc>
        <w:tc>
          <w:tcPr>
            <w:tcW w:w="1376" w:type="dxa"/>
            <w:noWrap/>
            <w:hideMark/>
          </w:tcPr>
          <w:p w14:paraId="78E6FB57"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19/01/2024</w:t>
            </w:r>
          </w:p>
        </w:tc>
        <w:tc>
          <w:tcPr>
            <w:tcW w:w="1475" w:type="dxa"/>
            <w:noWrap/>
            <w:hideMark/>
          </w:tcPr>
          <w:p w14:paraId="5045282C" w14:textId="17B614D0"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3 días</w:t>
            </w:r>
          </w:p>
        </w:tc>
        <w:tc>
          <w:tcPr>
            <w:tcW w:w="1147" w:type="dxa"/>
            <w:noWrap/>
            <w:hideMark/>
          </w:tcPr>
          <w:p w14:paraId="08230BA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w:t>
            </w:r>
          </w:p>
        </w:tc>
      </w:tr>
      <w:tr w:rsidR="006B192B" w:rsidRPr="00CA0270" w14:paraId="1C8C8E02"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49EEC86"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3</w:t>
            </w:r>
          </w:p>
        </w:tc>
        <w:tc>
          <w:tcPr>
            <w:tcW w:w="4278" w:type="dxa"/>
            <w:noWrap/>
            <w:hideMark/>
          </w:tcPr>
          <w:p w14:paraId="2FE484FB" w14:textId="62F66C8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Creación de tema delimitado</w:t>
            </w:r>
          </w:p>
        </w:tc>
        <w:tc>
          <w:tcPr>
            <w:tcW w:w="1376" w:type="dxa"/>
            <w:noWrap/>
            <w:hideMark/>
          </w:tcPr>
          <w:p w14:paraId="6CCE62C7"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44B0651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noWrap/>
            <w:hideMark/>
          </w:tcPr>
          <w:p w14:paraId="3E22829D" w14:textId="4FBB9CFB"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4CF98C6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FCC89F"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730B1D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4</w:t>
            </w:r>
          </w:p>
        </w:tc>
        <w:tc>
          <w:tcPr>
            <w:tcW w:w="4278" w:type="dxa"/>
            <w:noWrap/>
            <w:hideMark/>
          </w:tcPr>
          <w:p w14:paraId="0223CAD8"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Enunciado del problema </w:t>
            </w:r>
          </w:p>
        </w:tc>
        <w:tc>
          <w:tcPr>
            <w:tcW w:w="1376" w:type="dxa"/>
            <w:noWrap/>
            <w:hideMark/>
          </w:tcPr>
          <w:p w14:paraId="3229815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7D54656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noWrap/>
            <w:hideMark/>
          </w:tcPr>
          <w:p w14:paraId="29C46151" w14:textId="7910BFA9"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6DD61BFE"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CBDA934"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01A96497"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5</w:t>
            </w:r>
          </w:p>
        </w:tc>
        <w:tc>
          <w:tcPr>
            <w:tcW w:w="4278" w:type="dxa"/>
            <w:noWrap/>
            <w:hideMark/>
          </w:tcPr>
          <w:p w14:paraId="5A84ACC0" w14:textId="53DD9301"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Elaboración del problema de investigación </w:t>
            </w:r>
          </w:p>
        </w:tc>
        <w:tc>
          <w:tcPr>
            <w:tcW w:w="1376" w:type="dxa"/>
            <w:noWrap/>
            <w:hideMark/>
          </w:tcPr>
          <w:p w14:paraId="2EE42EEC"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21/01/2024</w:t>
            </w:r>
          </w:p>
        </w:tc>
        <w:tc>
          <w:tcPr>
            <w:tcW w:w="1376" w:type="dxa"/>
            <w:noWrap/>
            <w:hideMark/>
          </w:tcPr>
          <w:p w14:paraId="02E8EBA1"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21/01/2024</w:t>
            </w:r>
          </w:p>
        </w:tc>
        <w:tc>
          <w:tcPr>
            <w:tcW w:w="1475" w:type="dxa"/>
            <w:noWrap/>
            <w:hideMark/>
          </w:tcPr>
          <w:p w14:paraId="3CA43570" w14:textId="1445E070"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02A2DB2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3</w:t>
            </w:r>
          </w:p>
        </w:tc>
      </w:tr>
      <w:tr w:rsidR="006B192B" w:rsidRPr="00CA0270" w14:paraId="272ED6CB"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311016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6</w:t>
            </w:r>
          </w:p>
        </w:tc>
        <w:tc>
          <w:tcPr>
            <w:tcW w:w="4278" w:type="dxa"/>
            <w:noWrap/>
            <w:hideMark/>
          </w:tcPr>
          <w:p w14:paraId="4E7021F7" w14:textId="7A01F3E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Descripción</w:t>
            </w:r>
          </w:p>
        </w:tc>
        <w:tc>
          <w:tcPr>
            <w:tcW w:w="1376" w:type="dxa"/>
            <w:noWrap/>
            <w:hideMark/>
          </w:tcPr>
          <w:p w14:paraId="3ED3CE22"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5E97BA2D"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7DCE49A7" w14:textId="74FB399C"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DEC8EC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0EB4FFCA"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AF2E384"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7</w:t>
            </w:r>
          </w:p>
        </w:tc>
        <w:tc>
          <w:tcPr>
            <w:tcW w:w="4278" w:type="dxa"/>
            <w:noWrap/>
            <w:hideMark/>
          </w:tcPr>
          <w:p w14:paraId="630F1A84" w14:textId="068283AA"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Justificación</w:t>
            </w:r>
          </w:p>
        </w:tc>
        <w:tc>
          <w:tcPr>
            <w:tcW w:w="1376" w:type="dxa"/>
            <w:noWrap/>
            <w:hideMark/>
          </w:tcPr>
          <w:p w14:paraId="55791271"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20C566BF"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5003843A" w14:textId="3616EE44"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31F492E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2C7D8F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0C5A79F"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8</w:t>
            </w:r>
          </w:p>
        </w:tc>
        <w:tc>
          <w:tcPr>
            <w:tcW w:w="4278" w:type="dxa"/>
            <w:noWrap/>
            <w:hideMark/>
          </w:tcPr>
          <w:p w14:paraId="49BC644A"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Alcance</w:t>
            </w:r>
          </w:p>
        </w:tc>
        <w:tc>
          <w:tcPr>
            <w:tcW w:w="1376" w:type="dxa"/>
            <w:noWrap/>
            <w:hideMark/>
          </w:tcPr>
          <w:p w14:paraId="5B604971"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17EE56B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2D82263E" w14:textId="52ADE8F5"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7501D7F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24881042"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7DBE788"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9</w:t>
            </w:r>
          </w:p>
        </w:tc>
        <w:tc>
          <w:tcPr>
            <w:tcW w:w="4278" w:type="dxa"/>
            <w:noWrap/>
            <w:hideMark/>
          </w:tcPr>
          <w:p w14:paraId="3A4E17C9" w14:textId="556AB3A2"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Delimitación</w:t>
            </w:r>
          </w:p>
        </w:tc>
        <w:tc>
          <w:tcPr>
            <w:tcW w:w="1376" w:type="dxa"/>
            <w:noWrap/>
            <w:hideMark/>
          </w:tcPr>
          <w:p w14:paraId="60F3498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7058427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04F9BBB3" w14:textId="15464399"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7BA282FD"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52AF9678"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2E480A2"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10</w:t>
            </w:r>
          </w:p>
        </w:tc>
        <w:tc>
          <w:tcPr>
            <w:tcW w:w="4278" w:type="dxa"/>
            <w:noWrap/>
            <w:hideMark/>
          </w:tcPr>
          <w:p w14:paraId="6327735B"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Viabilidad y factibilidad</w:t>
            </w:r>
          </w:p>
        </w:tc>
        <w:tc>
          <w:tcPr>
            <w:tcW w:w="1376" w:type="dxa"/>
            <w:noWrap/>
            <w:hideMark/>
          </w:tcPr>
          <w:p w14:paraId="7B816636"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2E3B24F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2E071C63" w14:textId="53DE0E38"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1D8BBF5"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8DBACB"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352C6C16"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11</w:t>
            </w:r>
          </w:p>
        </w:tc>
        <w:tc>
          <w:tcPr>
            <w:tcW w:w="4278" w:type="dxa"/>
            <w:noWrap/>
            <w:hideMark/>
          </w:tcPr>
          <w:p w14:paraId="043B5074" w14:textId="65F6E51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Selección y formulación del problema </w:t>
            </w:r>
          </w:p>
        </w:tc>
        <w:tc>
          <w:tcPr>
            <w:tcW w:w="1376" w:type="dxa"/>
            <w:noWrap/>
            <w:hideMark/>
          </w:tcPr>
          <w:p w14:paraId="728A180D"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36C9A77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712ADDCA" w14:textId="5862F611"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148B92DC"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2F8EAF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D43D26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12</w:t>
            </w:r>
          </w:p>
        </w:tc>
        <w:tc>
          <w:tcPr>
            <w:tcW w:w="4278" w:type="dxa"/>
            <w:noWrap/>
            <w:hideMark/>
          </w:tcPr>
          <w:p w14:paraId="0DEC1017" w14:textId="71263173"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Formulación de objetivos</w:t>
            </w:r>
          </w:p>
        </w:tc>
        <w:tc>
          <w:tcPr>
            <w:tcW w:w="1376" w:type="dxa"/>
            <w:noWrap/>
            <w:hideMark/>
          </w:tcPr>
          <w:p w14:paraId="34320531"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noWrap/>
            <w:hideMark/>
          </w:tcPr>
          <w:p w14:paraId="7DFE038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noWrap/>
            <w:hideMark/>
          </w:tcPr>
          <w:p w14:paraId="14DA9DB3" w14:textId="3B33FB6F"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21E0AA7B"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5</w:t>
            </w:r>
          </w:p>
        </w:tc>
      </w:tr>
      <w:tr w:rsidR="006B192B" w:rsidRPr="00CA0270" w14:paraId="7AD603C5"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625B5ECC"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13</w:t>
            </w:r>
          </w:p>
        </w:tc>
        <w:tc>
          <w:tcPr>
            <w:tcW w:w="4278" w:type="dxa"/>
            <w:noWrap/>
            <w:hideMark/>
          </w:tcPr>
          <w:p w14:paraId="66509A1D" w14:textId="09A09C5E"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Identificación y definición de variables</w:t>
            </w:r>
          </w:p>
        </w:tc>
        <w:tc>
          <w:tcPr>
            <w:tcW w:w="1376" w:type="dxa"/>
            <w:noWrap/>
            <w:hideMark/>
          </w:tcPr>
          <w:p w14:paraId="3D353AD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noWrap/>
            <w:hideMark/>
          </w:tcPr>
          <w:p w14:paraId="3E1FA1C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noWrap/>
            <w:hideMark/>
          </w:tcPr>
          <w:p w14:paraId="5E8D1372" w14:textId="7284A7A4"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52FEE4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70BBED88" w14:textId="77777777" w:rsidTr="00F6325D">
        <w:trPr>
          <w:cnfStyle w:val="000000010000" w:firstRow="0" w:lastRow="0" w:firstColumn="0" w:lastColumn="0" w:oddVBand="0" w:evenVBand="0" w:oddHBand="0" w:evenHBand="1"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421" w:type="dxa"/>
            <w:noWrap/>
            <w:hideMark/>
          </w:tcPr>
          <w:p w14:paraId="7F5B89CF"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14</w:t>
            </w:r>
          </w:p>
        </w:tc>
        <w:tc>
          <w:tcPr>
            <w:tcW w:w="4278" w:type="dxa"/>
            <w:hideMark/>
          </w:tcPr>
          <w:p w14:paraId="75C2C41B" w14:textId="7227C1E0"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Entrega de producto 1: Documento de anteproyecto de trabajo de graduación</w:t>
            </w:r>
          </w:p>
        </w:tc>
        <w:tc>
          <w:tcPr>
            <w:tcW w:w="1376" w:type="dxa"/>
            <w:noWrap/>
            <w:hideMark/>
          </w:tcPr>
          <w:p w14:paraId="4BEA2E07"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25/01/2024</w:t>
            </w:r>
          </w:p>
        </w:tc>
        <w:tc>
          <w:tcPr>
            <w:tcW w:w="1376" w:type="dxa"/>
            <w:noWrap/>
            <w:hideMark/>
          </w:tcPr>
          <w:p w14:paraId="71F4A3D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25/01/2024</w:t>
            </w:r>
          </w:p>
        </w:tc>
        <w:tc>
          <w:tcPr>
            <w:tcW w:w="1475" w:type="dxa"/>
            <w:noWrap/>
            <w:hideMark/>
          </w:tcPr>
          <w:p w14:paraId="513FA057" w14:textId="7A0A7EF5"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10F70D0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13</w:t>
            </w:r>
          </w:p>
        </w:tc>
      </w:tr>
      <w:tr w:rsidR="006B192B" w:rsidRPr="00CA0270" w14:paraId="05B46FB9"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4945D62"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15</w:t>
            </w:r>
          </w:p>
        </w:tc>
        <w:tc>
          <w:tcPr>
            <w:tcW w:w="4278" w:type="dxa"/>
            <w:noWrap/>
            <w:hideMark/>
          </w:tcPr>
          <w:p w14:paraId="7ACF76DA" w14:textId="5B67569E"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Marco teórico</w:t>
            </w:r>
          </w:p>
        </w:tc>
        <w:tc>
          <w:tcPr>
            <w:tcW w:w="1376" w:type="dxa"/>
            <w:noWrap/>
            <w:hideMark/>
          </w:tcPr>
          <w:p w14:paraId="040F8BF3"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26/01/2024</w:t>
            </w:r>
          </w:p>
        </w:tc>
        <w:tc>
          <w:tcPr>
            <w:tcW w:w="1376" w:type="dxa"/>
            <w:noWrap/>
            <w:hideMark/>
          </w:tcPr>
          <w:p w14:paraId="63789B67"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28/01/2024</w:t>
            </w:r>
          </w:p>
        </w:tc>
        <w:tc>
          <w:tcPr>
            <w:tcW w:w="1475" w:type="dxa"/>
            <w:noWrap/>
            <w:hideMark/>
          </w:tcPr>
          <w:p w14:paraId="24EEAC1D" w14:textId="6FA8568C"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 días</w:t>
            </w:r>
          </w:p>
        </w:tc>
        <w:tc>
          <w:tcPr>
            <w:tcW w:w="1147" w:type="dxa"/>
            <w:noWrap/>
            <w:hideMark/>
          </w:tcPr>
          <w:p w14:paraId="734DAB6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14</w:t>
            </w:r>
          </w:p>
        </w:tc>
      </w:tr>
      <w:tr w:rsidR="006B192B" w:rsidRPr="00CA0270" w14:paraId="749A0622"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62ECAC5"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16</w:t>
            </w:r>
          </w:p>
        </w:tc>
        <w:tc>
          <w:tcPr>
            <w:tcW w:w="4278" w:type="dxa"/>
            <w:noWrap/>
            <w:hideMark/>
          </w:tcPr>
          <w:p w14:paraId="7C25DB1A"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Marco contextual: Antecedentes</w:t>
            </w:r>
          </w:p>
        </w:tc>
        <w:tc>
          <w:tcPr>
            <w:tcW w:w="1376" w:type="dxa"/>
            <w:noWrap/>
            <w:hideMark/>
          </w:tcPr>
          <w:p w14:paraId="5353783E"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noWrap/>
            <w:hideMark/>
          </w:tcPr>
          <w:p w14:paraId="4438CFD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noWrap/>
            <w:hideMark/>
          </w:tcPr>
          <w:p w14:paraId="528A6BD5" w14:textId="1EA368F1"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2357A67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1D797C7D"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3EA3D90"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17</w:t>
            </w:r>
          </w:p>
        </w:tc>
        <w:tc>
          <w:tcPr>
            <w:tcW w:w="4278" w:type="dxa"/>
            <w:noWrap/>
            <w:hideMark/>
          </w:tcPr>
          <w:p w14:paraId="5C4896DA" w14:textId="77777777"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Marco conceptual</w:t>
            </w:r>
          </w:p>
        </w:tc>
        <w:tc>
          <w:tcPr>
            <w:tcW w:w="1376" w:type="dxa"/>
            <w:noWrap/>
            <w:hideMark/>
          </w:tcPr>
          <w:p w14:paraId="67D0055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noWrap/>
            <w:hideMark/>
          </w:tcPr>
          <w:p w14:paraId="326A5DEF"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noWrap/>
            <w:hideMark/>
          </w:tcPr>
          <w:p w14:paraId="35A2668D" w14:textId="05D3087C"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3245091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4F747B0"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8A97A6F"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18</w:t>
            </w:r>
          </w:p>
        </w:tc>
        <w:tc>
          <w:tcPr>
            <w:tcW w:w="4278" w:type="dxa"/>
            <w:noWrap/>
            <w:hideMark/>
          </w:tcPr>
          <w:p w14:paraId="78CAE8E9" w14:textId="1FE25A59"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Metodología </w:t>
            </w:r>
          </w:p>
        </w:tc>
        <w:tc>
          <w:tcPr>
            <w:tcW w:w="1376" w:type="dxa"/>
            <w:noWrap/>
            <w:hideMark/>
          </w:tcPr>
          <w:p w14:paraId="1B5624C3"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29/01/2024</w:t>
            </w:r>
          </w:p>
        </w:tc>
        <w:tc>
          <w:tcPr>
            <w:tcW w:w="1376" w:type="dxa"/>
            <w:noWrap/>
            <w:hideMark/>
          </w:tcPr>
          <w:p w14:paraId="52CD18E4"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29/01/2024</w:t>
            </w:r>
          </w:p>
        </w:tc>
        <w:tc>
          <w:tcPr>
            <w:tcW w:w="1475" w:type="dxa"/>
            <w:noWrap/>
            <w:hideMark/>
          </w:tcPr>
          <w:p w14:paraId="2140CAAE" w14:textId="7234916F"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4DAC459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17</w:t>
            </w:r>
          </w:p>
        </w:tc>
      </w:tr>
      <w:tr w:rsidR="006B192B" w:rsidRPr="00CA0270" w14:paraId="482907D0"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D8618DB"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19</w:t>
            </w:r>
          </w:p>
        </w:tc>
        <w:tc>
          <w:tcPr>
            <w:tcW w:w="4278" w:type="dxa"/>
            <w:noWrap/>
            <w:hideMark/>
          </w:tcPr>
          <w:p w14:paraId="1C74754F" w14:textId="1C55838C"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Tipo de investigación </w:t>
            </w:r>
          </w:p>
        </w:tc>
        <w:tc>
          <w:tcPr>
            <w:tcW w:w="1376" w:type="dxa"/>
            <w:noWrap/>
            <w:hideMark/>
          </w:tcPr>
          <w:p w14:paraId="3AC512F8"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30/01/2024</w:t>
            </w:r>
          </w:p>
        </w:tc>
        <w:tc>
          <w:tcPr>
            <w:tcW w:w="1376" w:type="dxa"/>
            <w:noWrap/>
            <w:hideMark/>
          </w:tcPr>
          <w:p w14:paraId="35758192"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30/01/2024</w:t>
            </w:r>
          </w:p>
        </w:tc>
        <w:tc>
          <w:tcPr>
            <w:tcW w:w="1475" w:type="dxa"/>
            <w:noWrap/>
            <w:hideMark/>
          </w:tcPr>
          <w:p w14:paraId="77F890D5" w14:textId="03B9C600"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15D93092"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A6400D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691D87EF"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20</w:t>
            </w:r>
          </w:p>
        </w:tc>
        <w:tc>
          <w:tcPr>
            <w:tcW w:w="4278" w:type="dxa"/>
            <w:noWrap/>
            <w:hideMark/>
          </w:tcPr>
          <w:p w14:paraId="2CF4BFB5" w14:textId="1455424C"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Nivel de investigación</w:t>
            </w:r>
          </w:p>
        </w:tc>
        <w:tc>
          <w:tcPr>
            <w:tcW w:w="1376" w:type="dxa"/>
            <w:noWrap/>
            <w:hideMark/>
          </w:tcPr>
          <w:p w14:paraId="446B3B1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02/02/2024</w:t>
            </w:r>
          </w:p>
        </w:tc>
        <w:tc>
          <w:tcPr>
            <w:tcW w:w="1376" w:type="dxa"/>
            <w:noWrap/>
            <w:hideMark/>
          </w:tcPr>
          <w:p w14:paraId="60C71EB3"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02/02/2024</w:t>
            </w:r>
          </w:p>
        </w:tc>
        <w:tc>
          <w:tcPr>
            <w:tcW w:w="1475" w:type="dxa"/>
            <w:noWrap/>
            <w:hideMark/>
          </w:tcPr>
          <w:p w14:paraId="51F19317" w14:textId="2138A166"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3BA4BFE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19</w:t>
            </w:r>
          </w:p>
        </w:tc>
      </w:tr>
      <w:tr w:rsidR="006B192B" w:rsidRPr="00CA0270" w14:paraId="6FE440A6"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9817A8C"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21</w:t>
            </w:r>
          </w:p>
        </w:tc>
        <w:tc>
          <w:tcPr>
            <w:tcW w:w="4278" w:type="dxa"/>
            <w:noWrap/>
            <w:hideMark/>
          </w:tcPr>
          <w:p w14:paraId="67470E0B" w14:textId="2CC88BF5"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Diseño de investigación </w:t>
            </w:r>
          </w:p>
        </w:tc>
        <w:tc>
          <w:tcPr>
            <w:tcW w:w="1376" w:type="dxa"/>
            <w:noWrap/>
            <w:hideMark/>
          </w:tcPr>
          <w:p w14:paraId="2BF2BD4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noWrap/>
            <w:hideMark/>
          </w:tcPr>
          <w:p w14:paraId="1A53006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noWrap/>
            <w:hideMark/>
          </w:tcPr>
          <w:p w14:paraId="7D42C262" w14:textId="1F4F04D9"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0528237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20</w:t>
            </w:r>
          </w:p>
        </w:tc>
      </w:tr>
      <w:tr w:rsidR="006B192B" w:rsidRPr="00CA0270" w14:paraId="1A4471D3"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2910CA7"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22</w:t>
            </w:r>
          </w:p>
        </w:tc>
        <w:tc>
          <w:tcPr>
            <w:tcW w:w="4278" w:type="dxa"/>
            <w:noWrap/>
            <w:hideMark/>
          </w:tcPr>
          <w:p w14:paraId="319F2F52" w14:textId="44FE9F01"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Población y muestra</w:t>
            </w:r>
          </w:p>
        </w:tc>
        <w:tc>
          <w:tcPr>
            <w:tcW w:w="1376" w:type="dxa"/>
            <w:noWrap/>
            <w:hideMark/>
          </w:tcPr>
          <w:p w14:paraId="42E72FA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noWrap/>
            <w:hideMark/>
          </w:tcPr>
          <w:p w14:paraId="3A1C3C30"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noWrap/>
            <w:hideMark/>
          </w:tcPr>
          <w:p w14:paraId="683DD673" w14:textId="1991B054"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2758F1E4"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w:t>
            </w:r>
          </w:p>
        </w:tc>
      </w:tr>
      <w:tr w:rsidR="006B192B" w:rsidRPr="00CA0270" w14:paraId="45FDD11D"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ECF75C1"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23</w:t>
            </w:r>
          </w:p>
        </w:tc>
        <w:tc>
          <w:tcPr>
            <w:tcW w:w="4278" w:type="dxa"/>
            <w:noWrap/>
            <w:hideMark/>
          </w:tcPr>
          <w:p w14:paraId="07E55F9C" w14:textId="2286514F"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Técnicas e instrumentos para recogida de datos </w:t>
            </w:r>
          </w:p>
        </w:tc>
        <w:tc>
          <w:tcPr>
            <w:tcW w:w="1376" w:type="dxa"/>
            <w:noWrap/>
            <w:hideMark/>
          </w:tcPr>
          <w:p w14:paraId="059185C5"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04/02/2024</w:t>
            </w:r>
          </w:p>
        </w:tc>
        <w:tc>
          <w:tcPr>
            <w:tcW w:w="1376" w:type="dxa"/>
            <w:noWrap/>
            <w:hideMark/>
          </w:tcPr>
          <w:p w14:paraId="3AC57C7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04/02/2024</w:t>
            </w:r>
          </w:p>
        </w:tc>
        <w:tc>
          <w:tcPr>
            <w:tcW w:w="1475" w:type="dxa"/>
            <w:noWrap/>
            <w:hideMark/>
          </w:tcPr>
          <w:p w14:paraId="45455113" w14:textId="287CE093"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0F44304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22</w:t>
            </w:r>
          </w:p>
        </w:tc>
      </w:tr>
    </w:tbl>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001F40BD" w14:textId="77777777" w:rsidR="005D2F1F" w:rsidRDefault="005D2F1F" w:rsidP="002A7955">
      <w:pPr>
        <w:ind w:firstLine="0"/>
        <w:rPr>
          <w:rFonts w:ascii="Times New Roman" w:hAnsi="Times New Roman"/>
        </w:rPr>
        <w:sectPr w:rsidR="005D2F1F" w:rsidSect="001C2852">
          <w:headerReference w:type="default" r:id="rId18"/>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6D75BE" w:rsidP="0014234F">
      <w:pPr>
        <w:pStyle w:val="Ttulo1"/>
      </w:pPr>
      <w:bookmarkStart w:id="36" w:name="_heading=h.xlwpltpmrwys" w:colFirst="0" w:colLast="0"/>
      <w:bookmarkStart w:id="37" w:name="_Toc164069827"/>
      <w:bookmarkEnd w:id="36"/>
      <w:r>
        <w:t>BIBLIOGRAFÍA</w:t>
      </w:r>
      <w:bookmarkEnd w:id="37"/>
    </w:p>
    <w:p w14:paraId="63200ADF" w14:textId="77777777" w:rsidR="005D2F1F" w:rsidRDefault="006D75BE" w:rsidP="004D2B5C">
      <w:pPr>
        <w:pStyle w:val="APA7ma"/>
      </w:pPr>
      <w:r>
        <w:t xml:space="preserve">David Nettleton, (2010), Managing the Documentation Maze, Extraido del 22 de enero del 2024 desde </w:t>
      </w:r>
      <w:hyperlink r:id="rId19">
        <w:r>
          <w:rPr>
            <w:color w:val="1155CC"/>
            <w:u w:val="single"/>
          </w:rPr>
          <w:t>https://onlinelibrary.wiley.com/doi/book/10.1002/9780470597507</w:t>
        </w:r>
      </w:hyperlink>
    </w:p>
    <w:p w14:paraId="7F3DD2BE" w14:textId="7D10C8C4" w:rsidR="00F208DF" w:rsidRDefault="006D75BE" w:rsidP="003738DC">
      <w:pPr>
        <w:pStyle w:val="APA7ma"/>
      </w:pPr>
      <w:r>
        <w:t>Daniel Quinn, (2016), Paperless-ngx, Extraíd</w:t>
      </w:r>
      <w:r w:rsidR="00395404">
        <w:t xml:space="preserve">o del 22 de enero del 2024 </w:t>
      </w:r>
    </w:p>
    <w:p w14:paraId="6A7E02F8" w14:textId="0E61EDCE" w:rsidR="009F1151" w:rsidRPr="009F1151" w:rsidRDefault="00085F92" w:rsidP="009F1151">
      <w:pPr>
        <w:spacing w:before="100" w:beforeAutospacing="1"/>
        <w:ind w:left="720" w:hanging="720"/>
        <w:rPr>
          <w:rFonts w:ascii="Georgia" w:hAnsi="Georgia"/>
          <w:lang w:eastAsia="es-SV"/>
        </w:rPr>
      </w:pPr>
      <w:r w:rsidRPr="009F1151">
        <w:rPr>
          <w:rFonts w:ascii="Georgia" w:hAnsi="Georgia"/>
          <w:lang w:eastAsia="es-SV"/>
        </w:rPr>
        <w:t>De</w:t>
      </w:r>
      <w:r w:rsidR="009F1151" w:rsidRPr="009F1151">
        <w:rPr>
          <w:rFonts w:ascii="Georgia" w:hAnsi="Georgia"/>
          <w:lang w:eastAsia="es-SV"/>
        </w:rPr>
        <w:t xml:space="preserve"> la Presidencia, S. de T. y. A. (2013). </w:t>
      </w:r>
      <w:r w:rsidR="009F1151" w:rsidRPr="009F1151">
        <w:rPr>
          <w:rFonts w:ascii="Georgia" w:hAnsi="Georgia"/>
          <w:i/>
          <w:iCs/>
          <w:lang w:eastAsia="es-SV"/>
        </w:rPr>
        <w:t>Normativa Nacional de Archivo</w:t>
      </w:r>
      <w:r w:rsidR="009F1151" w:rsidRPr="009F1151">
        <w:rPr>
          <w:rFonts w:ascii="Georgia" w:hAnsi="Georgia"/>
          <w:lang w:eastAsia="es-SV"/>
        </w:rPr>
        <w:t xml:space="preserve">. Archivo General de la </w:t>
      </w:r>
      <w:r w:rsidRPr="009F1151">
        <w:rPr>
          <w:rFonts w:ascii="Georgia" w:hAnsi="Georgia"/>
          <w:lang w:eastAsia="es-SV"/>
        </w:rPr>
        <w:t>Nación</w:t>
      </w:r>
      <w:r w:rsidR="009F1151" w:rsidRPr="009F1151">
        <w:rPr>
          <w:rFonts w:ascii="Georgia" w:hAnsi="Georgia"/>
          <w:lang w:eastAsia="es-SV"/>
        </w:rPr>
        <w:t>.</w:t>
      </w:r>
    </w:p>
    <w:p w14:paraId="08C53783" w14:textId="2E077E52" w:rsidR="003C44BC" w:rsidRPr="003C44BC" w:rsidRDefault="00085F92" w:rsidP="003C44BC">
      <w:pPr>
        <w:spacing w:before="100" w:beforeAutospacing="1"/>
        <w:ind w:left="720" w:hanging="720"/>
        <w:rPr>
          <w:rFonts w:ascii="Georgia" w:hAnsi="Georgia"/>
          <w:lang w:eastAsia="es-SV"/>
        </w:rPr>
      </w:pPr>
      <w:r w:rsidRPr="003C44BC">
        <w:rPr>
          <w:rFonts w:ascii="Georgia" w:hAnsi="Georgia"/>
          <w:lang w:eastAsia="es-SV"/>
        </w:rPr>
        <w:t>De</w:t>
      </w:r>
      <w:r w:rsidR="003C44BC" w:rsidRPr="003C44BC">
        <w:rPr>
          <w:rFonts w:ascii="Georgia" w:hAnsi="Georgia"/>
          <w:lang w:eastAsia="es-SV"/>
        </w:rPr>
        <w:t xml:space="preserve"> Saeger, A. (2018). </w:t>
      </w:r>
      <w:r w:rsidR="003C44BC" w:rsidRPr="003C44BC">
        <w:rPr>
          <w:rFonts w:ascii="Georgia" w:hAnsi="Georgia"/>
          <w:i/>
          <w:iCs/>
          <w:lang w:eastAsia="es-SV"/>
        </w:rPr>
        <w:t>El diagrama de Ishikawa</w:t>
      </w:r>
      <w:r w:rsidR="003C44BC" w:rsidRPr="003C44BC">
        <w:rPr>
          <w:rFonts w:ascii="Georgia" w:hAnsi="Georgia"/>
          <w:lang w:eastAsia="es-SV"/>
        </w:rPr>
        <w:t xml:space="preserve">. </w:t>
      </w:r>
      <w:r w:rsidRPr="003C44BC">
        <w:rPr>
          <w:rFonts w:ascii="Georgia" w:hAnsi="Georgia"/>
          <w:lang w:eastAsia="es-SV"/>
        </w:rPr>
        <w:t>En</w:t>
      </w:r>
      <w:r w:rsidR="003C44BC" w:rsidRPr="003C44BC">
        <w:rPr>
          <w:rFonts w:ascii="Georgia" w:hAnsi="Georgia"/>
          <w:lang w:eastAsia="es-SV"/>
        </w:rPr>
        <w:t xml:space="preserve"> 50 minutos.</w:t>
      </w:r>
    </w:p>
    <w:p w14:paraId="7579A3C6" w14:textId="15EB4EE1" w:rsidR="005D2F1F" w:rsidRDefault="006D75BE" w:rsidP="00ED5D12">
      <w:pPr>
        <w:pStyle w:val="APA7ma"/>
      </w:pPr>
      <w:r>
        <w:t xml:space="preserve"> </w:t>
      </w:r>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4623776C" w14:textId="77777777" w:rsidR="00D40C5A" w:rsidRDefault="00D40C5A" w:rsidP="00184484">
      <w:pPr>
        <w:ind w:firstLine="0"/>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8" w:name="_Toc164069828"/>
      <w:r>
        <w:lastRenderedPageBreak/>
        <w:t>ANEXOS</w:t>
      </w:r>
      <w:bookmarkEnd w:id="38"/>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77777777" w:rsidR="00D40C5A" w:rsidRDefault="00D40C5A" w:rsidP="00D40C5A">
      <w:r>
        <w:t>1)</w:t>
      </w:r>
      <w:r>
        <w:tab/>
        <w:t>¿Cómo realizan el proceso de expedientes (Que datos solicitan, cuanto tiempo tardan en realizar el documento)?</w:t>
      </w:r>
    </w:p>
    <w:p w14:paraId="4B24C4B0" w14:textId="77777777" w:rsidR="00D40C5A" w:rsidRDefault="00D40C5A" w:rsidP="00D40C5A">
      <w:r>
        <w:t>2)</w:t>
      </w:r>
      <w:r>
        <w:tab/>
        <w:t>¿Cuáles son los tipos de proceso que realizan y una breve descripción de ellos?</w:t>
      </w:r>
    </w:p>
    <w:p w14:paraId="5C9A7053" w14:textId="77777777" w:rsidR="00D40C5A" w:rsidRDefault="00D40C5A" w:rsidP="00D40C5A">
      <w:r>
        <w:t>3)</w:t>
      </w:r>
      <w:r>
        <w:tab/>
        <w:t>¿Existe algún estimado respecto a cuanto se invierte en papel y en tiempo al realizar un expediente a mano?</w:t>
      </w:r>
    </w:p>
    <w:p w14:paraId="2BD3F892" w14:textId="77777777" w:rsidR="00D40C5A" w:rsidRDefault="00D40C5A" w:rsidP="00D40C5A">
      <w:r>
        <w:t>4)</w:t>
      </w:r>
      <w:r>
        <w:tab/>
        <w:t>¿Cómo están guardados y ordenados los expedientes, su cantidad, y como se realiza la búsqueda (Como se encuentra el expediente de un cliente)?</w:t>
      </w:r>
    </w:p>
    <w:p w14:paraId="7DF3B966" w14:textId="77777777" w:rsidR="00D40C5A" w:rsidRDefault="00D40C5A" w:rsidP="00D40C5A">
      <w:r>
        <w:t>5)</w:t>
      </w:r>
      <w:r>
        <w:tab/>
        <w:t>¿Cantidad de empleados con los que se cuenta actualmente en el bufete?</w:t>
      </w:r>
    </w:p>
    <w:p w14:paraId="0A1C7F62" w14:textId="77777777" w:rsidR="00D40C5A" w:rsidRDefault="00D40C5A" w:rsidP="00D40C5A">
      <w:r>
        <w:t>6)</w:t>
      </w:r>
      <w:r>
        <w:tab/>
        <w:t>¿Existe un respaldo de los documentos?</w:t>
      </w:r>
    </w:p>
    <w:p w14:paraId="024F99DD" w14:textId="77777777" w:rsidR="00D40C5A" w:rsidRDefault="00D40C5A" w:rsidP="00D40C5A">
      <w:r>
        <w:t>7)</w:t>
      </w:r>
      <w:r>
        <w:tab/>
        <w:t xml:space="preserve">¿Cuentan con la licencia de los sistemas operativos utilizados en las computadoras? </w:t>
      </w:r>
    </w:p>
    <w:p w14:paraId="42CE5CCC" w14:textId="77777777" w:rsidR="00D40C5A" w:rsidRDefault="00D40C5A" w:rsidP="00D40C5A">
      <w:r>
        <w:t>8)</w:t>
      </w:r>
      <w:r>
        <w:tab/>
        <w:t>¿Cantidad de computadoras con las que se cuenta?</w:t>
      </w:r>
    </w:p>
    <w:p w14:paraId="01CAC9B8" w14:textId="77777777" w:rsidR="00D40C5A" w:rsidRDefault="00D40C5A" w:rsidP="00D40C5A">
      <w:r>
        <w:t>9)</w:t>
      </w:r>
      <w:r>
        <w:tab/>
        <w:t>¿Desearía contar con un sistema que agilice la búsqueda y creación de expedientes?</w:t>
      </w:r>
    </w:p>
    <w:p w14:paraId="5BA94686" w14:textId="77777777" w:rsidR="00D40C5A" w:rsidRDefault="00D40C5A" w:rsidP="00D40C5A">
      <w:r>
        <w:t>10)</w:t>
      </w:r>
      <w:r>
        <w:tab/>
        <w:t>¿Cuál es el documento de más antigüedad que se resguarda hasta la fecha?</w:t>
      </w:r>
    </w:p>
    <w:p w14:paraId="080362BE" w14:textId="77777777" w:rsidR="00D40C5A" w:rsidRDefault="00D40C5A" w:rsidP="00D40C5A">
      <w:r>
        <w:lastRenderedPageBreak/>
        <w:t>11)</w:t>
      </w:r>
      <w:r>
        <w:tab/>
        <w:t xml:space="preserve">En caso de traslado de ubicación ¿cuál es la cantidad de documentos físicos que se tendrían que readecuar? </w:t>
      </w:r>
    </w:p>
    <w:p w14:paraId="04C1E257" w14:textId="04EFD843" w:rsidR="00D40C5A" w:rsidRDefault="00D40C5A" w:rsidP="00D40C5A">
      <w:r>
        <w:t>12)</w:t>
      </w:r>
      <w:r>
        <w:tab/>
        <w:t>En caso de contingencia ¿Con que tipo de respaldo cuentan (caso de incendio o inundación)?</w:t>
      </w:r>
    </w:p>
    <w:p w14:paraId="7A185BF2" w14:textId="47D94A8A" w:rsidR="00CE50C7" w:rsidRDefault="00CE50C7" w:rsidP="00D40C5A">
      <w:r>
        <w:t>Caso de uso:</w:t>
      </w:r>
    </w:p>
    <w:p w14:paraId="70396198" w14:textId="1B961FEB" w:rsidR="00CE50C7" w:rsidRPr="00D40C5A" w:rsidRDefault="00CE50C7" w:rsidP="00D40C5A">
      <w:r>
        <w:rPr>
          <w:noProof/>
          <w:lang w:eastAsia="es-SV"/>
        </w:rPr>
        <w:drawing>
          <wp:inline distT="0" distB="0" distL="0" distR="0" wp14:anchorId="69534DD7" wp14:editId="56C36F6B">
            <wp:extent cx="5943600" cy="4897120"/>
            <wp:effectExtent l="0" t="0" r="0" b="0"/>
            <wp:docPr id="1950808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8083" name="Imagen 1950808083"/>
                    <pic:cNvPicPr/>
                  </pic:nvPicPr>
                  <pic:blipFill>
                    <a:blip r:embed="rId20">
                      <a:extLst>
                        <a:ext uri="{28A0092B-C50C-407E-A947-70E740481C1C}">
                          <a14:useLocalDpi xmlns:a14="http://schemas.microsoft.com/office/drawing/2010/main" val="0"/>
                        </a:ext>
                      </a:extLst>
                    </a:blip>
                    <a:stretch>
                      <a:fillRect/>
                    </a:stretch>
                  </pic:blipFill>
                  <pic:spPr>
                    <a:xfrm>
                      <a:off x="0" y="0"/>
                      <a:ext cx="5943600" cy="4897120"/>
                    </a:xfrm>
                    <a:prstGeom prst="rect">
                      <a:avLst/>
                    </a:prstGeom>
                  </pic:spPr>
                </pic:pic>
              </a:graphicData>
            </a:graphic>
          </wp:inline>
        </w:drawing>
      </w:r>
    </w:p>
    <w:sectPr w:rsidR="00CE50C7" w:rsidRPr="00D40C5A" w:rsidSect="001C2852">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AEC917" w14:textId="77777777" w:rsidR="00FA0B94" w:rsidRDefault="00FA0B94">
      <w:pPr>
        <w:spacing w:line="240" w:lineRule="auto"/>
      </w:pPr>
      <w:r>
        <w:separator/>
      </w:r>
    </w:p>
  </w:endnote>
  <w:endnote w:type="continuationSeparator" w:id="0">
    <w:p w14:paraId="61932EC1" w14:textId="77777777" w:rsidR="00FA0B94" w:rsidRDefault="00FA0B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97FC7C07-2757-41B5-8627-B97A789B661A}"/>
    <w:embedBold r:id="rId2" w:fontKey="{FF985928-7ECB-4CD1-BFE1-6E564B39E7E2}"/>
  </w:font>
  <w:font w:name="Calibri">
    <w:panose1 w:val="020F0502020204030204"/>
    <w:charset w:val="00"/>
    <w:family w:val="swiss"/>
    <w:pitch w:val="variable"/>
    <w:sig w:usb0="E4002EFF" w:usb1="C000247B" w:usb2="00000009" w:usb3="00000000" w:csb0="000001FF" w:csb1="00000000"/>
    <w:embedRegular r:id="rId3" w:fontKey="{3EF27F74-C49C-4093-BED9-645CFEFF0926}"/>
  </w:font>
  <w:font w:name="Tahoma">
    <w:panose1 w:val="020B0604030504040204"/>
    <w:charset w:val="00"/>
    <w:family w:val="swiss"/>
    <w:pitch w:val="variable"/>
    <w:sig w:usb0="E1002EFF" w:usb1="C000605B" w:usb2="00000029" w:usb3="00000000" w:csb0="000101FF" w:csb1="00000000"/>
    <w:embedRegular r:id="rId4" w:fontKey="{128AD466-3412-4FEC-9D42-97A67EF812A7}"/>
  </w:font>
  <w:font w:name="Roboto">
    <w:charset w:val="00"/>
    <w:family w:val="auto"/>
    <w:pitch w:val="variable"/>
    <w:sig w:usb0="E0000AFF" w:usb1="5000217F" w:usb2="00000021" w:usb3="00000000" w:csb0="0000019F" w:csb1="00000000"/>
    <w:embedRegular r:id="rId5" w:fontKey="{35DE1FB5-6724-4E04-AB1D-FC16AE0CAF29}"/>
  </w:font>
  <w:font w:name="Georgia">
    <w:panose1 w:val="02040502050405020303"/>
    <w:charset w:val="00"/>
    <w:family w:val="roman"/>
    <w:pitch w:val="variable"/>
    <w:sig w:usb0="00000287" w:usb1="00000000" w:usb2="00000000" w:usb3="00000000" w:csb0="0000009F" w:csb1="00000000"/>
    <w:embedRegular r:id="rId6" w:fontKey="{45271445-FE5A-4995-94A3-161775C442E8}"/>
    <w:embedItalic r:id="rId7" w:fontKey="{967A6970-265B-4AD6-B927-9236F58A412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80FE1D" w14:textId="77777777" w:rsidR="00FA0B94" w:rsidRDefault="00FA0B94">
      <w:pPr>
        <w:spacing w:line="240" w:lineRule="auto"/>
      </w:pPr>
      <w:r>
        <w:separator/>
      </w:r>
    </w:p>
  </w:footnote>
  <w:footnote w:type="continuationSeparator" w:id="0">
    <w:p w14:paraId="4D6A844E" w14:textId="77777777" w:rsidR="00FA0B94" w:rsidRDefault="00FA0B9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52282" w14:textId="77777777" w:rsidR="00BD05AB" w:rsidRDefault="00BD05AB">
    <w:pPr>
      <w:jc w:val="both"/>
      <w:rPr>
        <w:rFonts w:ascii="Roboto" w:eastAsia="Roboto" w:hAnsi="Roboto" w:cs="Roboto"/>
        <w:color w:val="0D0D0D"/>
        <w:highlight w:val="white"/>
      </w:rPr>
    </w:pPr>
  </w:p>
  <w:p w14:paraId="53F997D6" w14:textId="77777777" w:rsidR="00BD05AB" w:rsidRDefault="00BD05AB">
    <w:pPr>
      <w:jc w:val="both"/>
      <w:rPr>
        <w:rFonts w:ascii="Roboto" w:eastAsia="Roboto" w:hAnsi="Roboto" w:cs="Roboto"/>
        <w:color w:val="0D0D0D"/>
        <w:highlight w:val="white"/>
      </w:rPr>
    </w:pPr>
  </w:p>
  <w:p w14:paraId="2942D8F1" w14:textId="77777777" w:rsidR="00BD05AB" w:rsidRDefault="00BD05AB">
    <w:pPr>
      <w:jc w:val="both"/>
      <w:rPr>
        <w:rFonts w:ascii="Roboto" w:eastAsia="Roboto" w:hAnsi="Roboto" w:cs="Roboto"/>
        <w:color w:val="0D0D0D"/>
        <w:highlight w:val="white"/>
      </w:rPr>
    </w:pPr>
  </w:p>
  <w:p w14:paraId="0489541F" w14:textId="77777777" w:rsidR="00BD05AB" w:rsidRDefault="00BD05AB">
    <w:pPr>
      <w:jc w:val="right"/>
    </w:pPr>
    <w:r>
      <w:fldChar w:fldCharType="begin"/>
    </w:r>
    <w:r>
      <w:instrText>PAGE</w:instrText>
    </w:r>
    <w:r>
      <w:fldChar w:fldCharType="separate"/>
    </w:r>
    <w:r w:rsidR="00AC0D12">
      <w:rPr>
        <w:noProof/>
      </w:rPr>
      <w:t>39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A751D2"/>
    <w:multiLevelType w:val="hybridMultilevel"/>
    <w:tmpl w:val="5A10856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6">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8826994"/>
    <w:multiLevelType w:val="hybridMultilevel"/>
    <w:tmpl w:val="1ED0900A"/>
    <w:lvl w:ilvl="0" w:tplc="440A0001">
      <w:start w:val="1"/>
      <w:numFmt w:val="bullet"/>
      <w:lvlText w:val=""/>
      <w:lvlJc w:val="left"/>
      <w:pPr>
        <w:ind w:left="1429" w:hanging="360"/>
      </w:pPr>
      <w:rPr>
        <w:rFonts w:ascii="Symbol" w:hAnsi="Symbol" w:hint="default"/>
      </w:rPr>
    </w:lvl>
    <w:lvl w:ilvl="1" w:tplc="440A0003" w:tentative="1">
      <w:start w:val="1"/>
      <w:numFmt w:val="bullet"/>
      <w:lvlText w:val="o"/>
      <w:lvlJc w:val="left"/>
      <w:pPr>
        <w:ind w:left="2149" w:hanging="360"/>
      </w:pPr>
      <w:rPr>
        <w:rFonts w:ascii="Courier New" w:hAnsi="Courier New" w:cs="Courier New" w:hint="default"/>
      </w:rPr>
    </w:lvl>
    <w:lvl w:ilvl="2" w:tplc="440A0005" w:tentative="1">
      <w:start w:val="1"/>
      <w:numFmt w:val="bullet"/>
      <w:lvlText w:val=""/>
      <w:lvlJc w:val="left"/>
      <w:pPr>
        <w:ind w:left="2869" w:hanging="360"/>
      </w:pPr>
      <w:rPr>
        <w:rFonts w:ascii="Wingdings" w:hAnsi="Wingdings" w:hint="default"/>
      </w:rPr>
    </w:lvl>
    <w:lvl w:ilvl="3" w:tplc="440A0001" w:tentative="1">
      <w:start w:val="1"/>
      <w:numFmt w:val="bullet"/>
      <w:lvlText w:val=""/>
      <w:lvlJc w:val="left"/>
      <w:pPr>
        <w:ind w:left="3589" w:hanging="360"/>
      </w:pPr>
      <w:rPr>
        <w:rFonts w:ascii="Symbol" w:hAnsi="Symbol" w:hint="default"/>
      </w:rPr>
    </w:lvl>
    <w:lvl w:ilvl="4" w:tplc="440A0003" w:tentative="1">
      <w:start w:val="1"/>
      <w:numFmt w:val="bullet"/>
      <w:lvlText w:val="o"/>
      <w:lvlJc w:val="left"/>
      <w:pPr>
        <w:ind w:left="4309" w:hanging="360"/>
      </w:pPr>
      <w:rPr>
        <w:rFonts w:ascii="Courier New" w:hAnsi="Courier New" w:cs="Courier New" w:hint="default"/>
      </w:rPr>
    </w:lvl>
    <w:lvl w:ilvl="5" w:tplc="440A0005" w:tentative="1">
      <w:start w:val="1"/>
      <w:numFmt w:val="bullet"/>
      <w:lvlText w:val=""/>
      <w:lvlJc w:val="left"/>
      <w:pPr>
        <w:ind w:left="5029" w:hanging="360"/>
      </w:pPr>
      <w:rPr>
        <w:rFonts w:ascii="Wingdings" w:hAnsi="Wingdings" w:hint="default"/>
      </w:rPr>
    </w:lvl>
    <w:lvl w:ilvl="6" w:tplc="440A0001" w:tentative="1">
      <w:start w:val="1"/>
      <w:numFmt w:val="bullet"/>
      <w:lvlText w:val=""/>
      <w:lvlJc w:val="left"/>
      <w:pPr>
        <w:ind w:left="5749" w:hanging="360"/>
      </w:pPr>
      <w:rPr>
        <w:rFonts w:ascii="Symbol" w:hAnsi="Symbol" w:hint="default"/>
      </w:rPr>
    </w:lvl>
    <w:lvl w:ilvl="7" w:tplc="440A0003" w:tentative="1">
      <w:start w:val="1"/>
      <w:numFmt w:val="bullet"/>
      <w:lvlText w:val="o"/>
      <w:lvlJc w:val="left"/>
      <w:pPr>
        <w:ind w:left="6469" w:hanging="360"/>
      </w:pPr>
      <w:rPr>
        <w:rFonts w:ascii="Courier New" w:hAnsi="Courier New" w:cs="Courier New" w:hint="default"/>
      </w:rPr>
    </w:lvl>
    <w:lvl w:ilvl="8" w:tplc="440A0005" w:tentative="1">
      <w:start w:val="1"/>
      <w:numFmt w:val="bullet"/>
      <w:lvlText w:val=""/>
      <w:lvlJc w:val="left"/>
      <w:pPr>
        <w:ind w:left="7189" w:hanging="360"/>
      </w:pPr>
      <w:rPr>
        <w:rFonts w:ascii="Wingdings" w:hAnsi="Wingdings" w:hint="default"/>
      </w:rPr>
    </w:lvl>
  </w:abstractNum>
  <w:abstractNum w:abstractNumId="18">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4">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F6E6D2B"/>
    <w:multiLevelType w:val="hybridMultilevel"/>
    <w:tmpl w:val="A9FCAC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nsid w:val="7FBE7228"/>
    <w:multiLevelType w:val="hybridMultilevel"/>
    <w:tmpl w:val="5F9A1582"/>
    <w:lvl w:ilvl="0" w:tplc="440A0001">
      <w:start w:val="1"/>
      <w:numFmt w:val="bullet"/>
      <w:lvlText w:val=""/>
      <w:lvlJc w:val="left"/>
      <w:pPr>
        <w:ind w:left="1429" w:hanging="360"/>
      </w:pPr>
      <w:rPr>
        <w:rFonts w:ascii="Symbol" w:hAnsi="Symbol" w:hint="default"/>
      </w:rPr>
    </w:lvl>
    <w:lvl w:ilvl="1" w:tplc="440A0003" w:tentative="1">
      <w:start w:val="1"/>
      <w:numFmt w:val="bullet"/>
      <w:lvlText w:val="o"/>
      <w:lvlJc w:val="left"/>
      <w:pPr>
        <w:ind w:left="2149" w:hanging="360"/>
      </w:pPr>
      <w:rPr>
        <w:rFonts w:ascii="Courier New" w:hAnsi="Courier New" w:cs="Courier New" w:hint="default"/>
      </w:rPr>
    </w:lvl>
    <w:lvl w:ilvl="2" w:tplc="440A0005" w:tentative="1">
      <w:start w:val="1"/>
      <w:numFmt w:val="bullet"/>
      <w:lvlText w:val=""/>
      <w:lvlJc w:val="left"/>
      <w:pPr>
        <w:ind w:left="2869" w:hanging="360"/>
      </w:pPr>
      <w:rPr>
        <w:rFonts w:ascii="Wingdings" w:hAnsi="Wingdings" w:hint="default"/>
      </w:rPr>
    </w:lvl>
    <w:lvl w:ilvl="3" w:tplc="440A0001" w:tentative="1">
      <w:start w:val="1"/>
      <w:numFmt w:val="bullet"/>
      <w:lvlText w:val=""/>
      <w:lvlJc w:val="left"/>
      <w:pPr>
        <w:ind w:left="3589" w:hanging="360"/>
      </w:pPr>
      <w:rPr>
        <w:rFonts w:ascii="Symbol" w:hAnsi="Symbol" w:hint="default"/>
      </w:rPr>
    </w:lvl>
    <w:lvl w:ilvl="4" w:tplc="440A0003" w:tentative="1">
      <w:start w:val="1"/>
      <w:numFmt w:val="bullet"/>
      <w:lvlText w:val="o"/>
      <w:lvlJc w:val="left"/>
      <w:pPr>
        <w:ind w:left="4309" w:hanging="360"/>
      </w:pPr>
      <w:rPr>
        <w:rFonts w:ascii="Courier New" w:hAnsi="Courier New" w:cs="Courier New" w:hint="default"/>
      </w:rPr>
    </w:lvl>
    <w:lvl w:ilvl="5" w:tplc="440A0005" w:tentative="1">
      <w:start w:val="1"/>
      <w:numFmt w:val="bullet"/>
      <w:lvlText w:val=""/>
      <w:lvlJc w:val="left"/>
      <w:pPr>
        <w:ind w:left="5029" w:hanging="360"/>
      </w:pPr>
      <w:rPr>
        <w:rFonts w:ascii="Wingdings" w:hAnsi="Wingdings" w:hint="default"/>
      </w:rPr>
    </w:lvl>
    <w:lvl w:ilvl="6" w:tplc="440A0001" w:tentative="1">
      <w:start w:val="1"/>
      <w:numFmt w:val="bullet"/>
      <w:lvlText w:val=""/>
      <w:lvlJc w:val="left"/>
      <w:pPr>
        <w:ind w:left="5749" w:hanging="360"/>
      </w:pPr>
      <w:rPr>
        <w:rFonts w:ascii="Symbol" w:hAnsi="Symbol" w:hint="default"/>
      </w:rPr>
    </w:lvl>
    <w:lvl w:ilvl="7" w:tplc="440A0003" w:tentative="1">
      <w:start w:val="1"/>
      <w:numFmt w:val="bullet"/>
      <w:lvlText w:val="o"/>
      <w:lvlJc w:val="left"/>
      <w:pPr>
        <w:ind w:left="6469" w:hanging="360"/>
      </w:pPr>
      <w:rPr>
        <w:rFonts w:ascii="Courier New" w:hAnsi="Courier New" w:cs="Courier New" w:hint="default"/>
      </w:rPr>
    </w:lvl>
    <w:lvl w:ilvl="8" w:tplc="440A0005" w:tentative="1">
      <w:start w:val="1"/>
      <w:numFmt w:val="bullet"/>
      <w:lvlText w:val=""/>
      <w:lvlJc w:val="left"/>
      <w:pPr>
        <w:ind w:left="7189" w:hanging="360"/>
      </w:pPr>
      <w:rPr>
        <w:rFonts w:ascii="Wingdings" w:hAnsi="Wingdings" w:hint="default"/>
      </w:rPr>
    </w:lvl>
  </w:abstractNum>
  <w:num w:numId="1">
    <w:abstractNumId w:val="14"/>
  </w:num>
  <w:num w:numId="2">
    <w:abstractNumId w:val="18"/>
  </w:num>
  <w:num w:numId="3">
    <w:abstractNumId w:val="10"/>
  </w:num>
  <w:num w:numId="4">
    <w:abstractNumId w:val="6"/>
  </w:num>
  <w:num w:numId="5">
    <w:abstractNumId w:val="9"/>
  </w:num>
  <w:num w:numId="6">
    <w:abstractNumId w:val="0"/>
  </w:num>
  <w:num w:numId="7">
    <w:abstractNumId w:val="11"/>
  </w:num>
  <w:num w:numId="8">
    <w:abstractNumId w:val="21"/>
  </w:num>
  <w:num w:numId="9">
    <w:abstractNumId w:val="5"/>
  </w:num>
  <w:num w:numId="10">
    <w:abstractNumId w:val="12"/>
  </w:num>
  <w:num w:numId="11">
    <w:abstractNumId w:val="2"/>
  </w:num>
  <w:num w:numId="12">
    <w:abstractNumId w:val="3"/>
  </w:num>
  <w:num w:numId="13">
    <w:abstractNumId w:val="13"/>
  </w:num>
  <w:num w:numId="14">
    <w:abstractNumId w:val="25"/>
  </w:num>
  <w:num w:numId="15">
    <w:abstractNumId w:val="20"/>
  </w:num>
  <w:num w:numId="16">
    <w:abstractNumId w:val="16"/>
  </w:num>
  <w:num w:numId="17">
    <w:abstractNumId w:val="4"/>
  </w:num>
  <w:num w:numId="18">
    <w:abstractNumId w:val="19"/>
  </w:num>
  <w:num w:numId="19">
    <w:abstractNumId w:val="24"/>
  </w:num>
  <w:num w:numId="20">
    <w:abstractNumId w:val="15"/>
  </w:num>
  <w:num w:numId="21">
    <w:abstractNumId w:val="7"/>
  </w:num>
  <w:num w:numId="22">
    <w:abstractNumId w:val="22"/>
  </w:num>
  <w:num w:numId="23">
    <w:abstractNumId w:val="23"/>
  </w:num>
  <w:num w:numId="24">
    <w:abstractNumId w:val="8"/>
  </w:num>
  <w:num w:numId="25">
    <w:abstractNumId w:val="1"/>
  </w:num>
  <w:num w:numId="26">
    <w:abstractNumId w:val="26"/>
  </w:num>
  <w:num w:numId="27">
    <w:abstractNumId w:val="27"/>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F1F"/>
    <w:rsid w:val="00000C32"/>
    <w:rsid w:val="00014E48"/>
    <w:rsid w:val="0003101E"/>
    <w:rsid w:val="00042BED"/>
    <w:rsid w:val="00085F92"/>
    <w:rsid w:val="000B1731"/>
    <w:rsid w:val="000B3349"/>
    <w:rsid w:val="000B7EC0"/>
    <w:rsid w:val="000C1FE0"/>
    <w:rsid w:val="000F265D"/>
    <w:rsid w:val="00112E83"/>
    <w:rsid w:val="00112ED9"/>
    <w:rsid w:val="00112F8E"/>
    <w:rsid w:val="0011482B"/>
    <w:rsid w:val="00124032"/>
    <w:rsid w:val="0014234F"/>
    <w:rsid w:val="001508D3"/>
    <w:rsid w:val="001522D4"/>
    <w:rsid w:val="001603CF"/>
    <w:rsid w:val="00167B38"/>
    <w:rsid w:val="00184484"/>
    <w:rsid w:val="001C2852"/>
    <w:rsid w:val="001D1403"/>
    <w:rsid w:val="001D2988"/>
    <w:rsid w:val="001D6649"/>
    <w:rsid w:val="001F19EB"/>
    <w:rsid w:val="00202542"/>
    <w:rsid w:val="002046A2"/>
    <w:rsid w:val="002050C3"/>
    <w:rsid w:val="0022404A"/>
    <w:rsid w:val="00225CAC"/>
    <w:rsid w:val="00226FCC"/>
    <w:rsid w:val="002273D1"/>
    <w:rsid w:val="0024234B"/>
    <w:rsid w:val="002536A8"/>
    <w:rsid w:val="002618A6"/>
    <w:rsid w:val="00265679"/>
    <w:rsid w:val="0027056F"/>
    <w:rsid w:val="002A1EA8"/>
    <w:rsid w:val="002A7955"/>
    <w:rsid w:val="002C0F0E"/>
    <w:rsid w:val="002D152C"/>
    <w:rsid w:val="002D5366"/>
    <w:rsid w:val="002F5200"/>
    <w:rsid w:val="00312004"/>
    <w:rsid w:val="00316AA0"/>
    <w:rsid w:val="00324F29"/>
    <w:rsid w:val="00327F05"/>
    <w:rsid w:val="00334172"/>
    <w:rsid w:val="00337BC1"/>
    <w:rsid w:val="0034170D"/>
    <w:rsid w:val="003421FA"/>
    <w:rsid w:val="003527E9"/>
    <w:rsid w:val="003738DC"/>
    <w:rsid w:val="0037758C"/>
    <w:rsid w:val="00395404"/>
    <w:rsid w:val="003A5DD3"/>
    <w:rsid w:val="003B63AB"/>
    <w:rsid w:val="003C44BC"/>
    <w:rsid w:val="003E26C9"/>
    <w:rsid w:val="003E4EFB"/>
    <w:rsid w:val="003F0AE2"/>
    <w:rsid w:val="00401986"/>
    <w:rsid w:val="004222F5"/>
    <w:rsid w:val="00427726"/>
    <w:rsid w:val="00430F25"/>
    <w:rsid w:val="0044157F"/>
    <w:rsid w:val="004466F9"/>
    <w:rsid w:val="004630FE"/>
    <w:rsid w:val="00474C68"/>
    <w:rsid w:val="00495D95"/>
    <w:rsid w:val="00496CD9"/>
    <w:rsid w:val="004A32DC"/>
    <w:rsid w:val="004D2B5C"/>
    <w:rsid w:val="004D565C"/>
    <w:rsid w:val="004D793E"/>
    <w:rsid w:val="004E1EEF"/>
    <w:rsid w:val="004E6758"/>
    <w:rsid w:val="004F2800"/>
    <w:rsid w:val="00503C14"/>
    <w:rsid w:val="00510D2D"/>
    <w:rsid w:val="00514A15"/>
    <w:rsid w:val="00514FB7"/>
    <w:rsid w:val="00525802"/>
    <w:rsid w:val="005574A8"/>
    <w:rsid w:val="00584EA5"/>
    <w:rsid w:val="00591AC0"/>
    <w:rsid w:val="005D2F1F"/>
    <w:rsid w:val="005D5D12"/>
    <w:rsid w:val="005E4EB3"/>
    <w:rsid w:val="005F102C"/>
    <w:rsid w:val="00601ED5"/>
    <w:rsid w:val="00602615"/>
    <w:rsid w:val="0061142B"/>
    <w:rsid w:val="00624515"/>
    <w:rsid w:val="00627A0E"/>
    <w:rsid w:val="00656A34"/>
    <w:rsid w:val="006A3C09"/>
    <w:rsid w:val="006A6999"/>
    <w:rsid w:val="006B0F26"/>
    <w:rsid w:val="006B192B"/>
    <w:rsid w:val="006D0416"/>
    <w:rsid w:val="006D4F02"/>
    <w:rsid w:val="006D75BE"/>
    <w:rsid w:val="006F1A08"/>
    <w:rsid w:val="00705DCC"/>
    <w:rsid w:val="0070643E"/>
    <w:rsid w:val="00720814"/>
    <w:rsid w:val="007468E2"/>
    <w:rsid w:val="007542FF"/>
    <w:rsid w:val="007B1D65"/>
    <w:rsid w:val="007D71D0"/>
    <w:rsid w:val="007D7F0B"/>
    <w:rsid w:val="00804CF0"/>
    <w:rsid w:val="00806558"/>
    <w:rsid w:val="008250AC"/>
    <w:rsid w:val="008327D2"/>
    <w:rsid w:val="00832BAB"/>
    <w:rsid w:val="00833D64"/>
    <w:rsid w:val="00846A07"/>
    <w:rsid w:val="00846AB0"/>
    <w:rsid w:val="00861F0B"/>
    <w:rsid w:val="0089684B"/>
    <w:rsid w:val="008B2663"/>
    <w:rsid w:val="008C4A96"/>
    <w:rsid w:val="008E0C1E"/>
    <w:rsid w:val="00936514"/>
    <w:rsid w:val="009B013C"/>
    <w:rsid w:val="009B3B00"/>
    <w:rsid w:val="009C02A5"/>
    <w:rsid w:val="009F1151"/>
    <w:rsid w:val="00A06951"/>
    <w:rsid w:val="00A23235"/>
    <w:rsid w:val="00A40353"/>
    <w:rsid w:val="00A5683D"/>
    <w:rsid w:val="00A8226C"/>
    <w:rsid w:val="00AB4EDA"/>
    <w:rsid w:val="00AC0D12"/>
    <w:rsid w:val="00AE2998"/>
    <w:rsid w:val="00B138D4"/>
    <w:rsid w:val="00B1578B"/>
    <w:rsid w:val="00B325D8"/>
    <w:rsid w:val="00B51DED"/>
    <w:rsid w:val="00B64D2C"/>
    <w:rsid w:val="00B85FF7"/>
    <w:rsid w:val="00BA0A50"/>
    <w:rsid w:val="00BC1B9E"/>
    <w:rsid w:val="00BC6DB5"/>
    <w:rsid w:val="00BD05AB"/>
    <w:rsid w:val="00C00614"/>
    <w:rsid w:val="00C16D18"/>
    <w:rsid w:val="00C20631"/>
    <w:rsid w:val="00C5230A"/>
    <w:rsid w:val="00C71B70"/>
    <w:rsid w:val="00C76F0D"/>
    <w:rsid w:val="00C84325"/>
    <w:rsid w:val="00CA0270"/>
    <w:rsid w:val="00CC3036"/>
    <w:rsid w:val="00CD2110"/>
    <w:rsid w:val="00CE186F"/>
    <w:rsid w:val="00CE3416"/>
    <w:rsid w:val="00CE3F5A"/>
    <w:rsid w:val="00CE50C7"/>
    <w:rsid w:val="00CF211F"/>
    <w:rsid w:val="00CF7C90"/>
    <w:rsid w:val="00D2508D"/>
    <w:rsid w:val="00D36FFD"/>
    <w:rsid w:val="00D40C5A"/>
    <w:rsid w:val="00D45F63"/>
    <w:rsid w:val="00D5669A"/>
    <w:rsid w:val="00D6051C"/>
    <w:rsid w:val="00D6064E"/>
    <w:rsid w:val="00D71B5F"/>
    <w:rsid w:val="00D7794A"/>
    <w:rsid w:val="00D8514E"/>
    <w:rsid w:val="00DB5269"/>
    <w:rsid w:val="00DC06F7"/>
    <w:rsid w:val="00DD48EE"/>
    <w:rsid w:val="00DE318C"/>
    <w:rsid w:val="00E048FC"/>
    <w:rsid w:val="00E06406"/>
    <w:rsid w:val="00E10F1D"/>
    <w:rsid w:val="00E32143"/>
    <w:rsid w:val="00E41A27"/>
    <w:rsid w:val="00E47313"/>
    <w:rsid w:val="00E56DE1"/>
    <w:rsid w:val="00E62539"/>
    <w:rsid w:val="00E66333"/>
    <w:rsid w:val="00E671A4"/>
    <w:rsid w:val="00E872FD"/>
    <w:rsid w:val="00E93C7F"/>
    <w:rsid w:val="00E9437D"/>
    <w:rsid w:val="00EA119A"/>
    <w:rsid w:val="00EA2509"/>
    <w:rsid w:val="00EC36E7"/>
    <w:rsid w:val="00ED5D12"/>
    <w:rsid w:val="00F208DF"/>
    <w:rsid w:val="00F6325D"/>
    <w:rsid w:val="00F70A1E"/>
    <w:rsid w:val="00F85CF5"/>
    <w:rsid w:val="00F87D13"/>
    <w:rsid w:val="00F969FD"/>
    <w:rsid w:val="00FA0B94"/>
    <w:rsid w:val="00FB29D4"/>
    <w:rsid w:val="00FC0EA6"/>
    <w:rsid w:val="00FD026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de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 w:type="paragraph" w:styleId="Epgrafe">
    <w:name w:val="caption"/>
    <w:basedOn w:val="Normal"/>
    <w:next w:val="Normal"/>
    <w:uiPriority w:val="35"/>
    <w:unhideWhenUsed/>
    <w:qFormat/>
    <w:rsid w:val="00312004"/>
    <w:pPr>
      <w:spacing w:after="200" w:line="240" w:lineRule="auto"/>
    </w:pPr>
    <w:rPr>
      <w:b/>
      <w:bCs/>
      <w:color w:val="4472C4" w:themeColor="accent1"/>
      <w:sz w:val="18"/>
      <w:szCs w:val="18"/>
    </w:rPr>
  </w:style>
  <w:style w:type="table" w:styleId="Sombreadomedio1">
    <w:name w:val="Medium Shading 1"/>
    <w:basedOn w:val="Tablanormal"/>
    <w:uiPriority w:val="63"/>
    <w:rsid w:val="00B51D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B51D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265679"/>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de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 w:type="paragraph" w:styleId="Epgrafe">
    <w:name w:val="caption"/>
    <w:basedOn w:val="Normal"/>
    <w:next w:val="Normal"/>
    <w:uiPriority w:val="35"/>
    <w:unhideWhenUsed/>
    <w:qFormat/>
    <w:rsid w:val="00312004"/>
    <w:pPr>
      <w:spacing w:after="200" w:line="240" w:lineRule="auto"/>
    </w:pPr>
    <w:rPr>
      <w:b/>
      <w:bCs/>
      <w:color w:val="4472C4" w:themeColor="accent1"/>
      <w:sz w:val="18"/>
      <w:szCs w:val="18"/>
    </w:rPr>
  </w:style>
  <w:style w:type="table" w:styleId="Sombreadomedio1">
    <w:name w:val="Medium Shading 1"/>
    <w:basedOn w:val="Tablanormal"/>
    <w:uiPriority w:val="63"/>
    <w:rsid w:val="00B51D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B51D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265679"/>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94559">
      <w:bodyDiv w:val="1"/>
      <w:marLeft w:val="0"/>
      <w:marRight w:val="0"/>
      <w:marTop w:val="0"/>
      <w:marBottom w:val="0"/>
      <w:divBdr>
        <w:top w:val="none" w:sz="0" w:space="0" w:color="auto"/>
        <w:left w:val="none" w:sz="0" w:space="0" w:color="auto"/>
        <w:bottom w:val="none" w:sz="0" w:space="0" w:color="auto"/>
        <w:right w:val="none" w:sz="0" w:space="0" w:color="auto"/>
      </w:divBdr>
    </w:div>
    <w:div w:id="347366686">
      <w:bodyDiv w:val="1"/>
      <w:marLeft w:val="0"/>
      <w:marRight w:val="0"/>
      <w:marTop w:val="0"/>
      <w:marBottom w:val="0"/>
      <w:divBdr>
        <w:top w:val="none" w:sz="0" w:space="0" w:color="auto"/>
        <w:left w:val="none" w:sz="0" w:space="0" w:color="auto"/>
        <w:bottom w:val="none" w:sz="0" w:space="0" w:color="auto"/>
        <w:right w:val="none" w:sz="0" w:space="0" w:color="auto"/>
      </w:divBdr>
    </w:div>
    <w:div w:id="426930662">
      <w:bodyDiv w:val="1"/>
      <w:marLeft w:val="0"/>
      <w:marRight w:val="0"/>
      <w:marTop w:val="0"/>
      <w:marBottom w:val="0"/>
      <w:divBdr>
        <w:top w:val="none" w:sz="0" w:space="0" w:color="auto"/>
        <w:left w:val="none" w:sz="0" w:space="0" w:color="auto"/>
        <w:bottom w:val="none" w:sz="0" w:space="0" w:color="auto"/>
        <w:right w:val="none" w:sz="0" w:space="0" w:color="auto"/>
      </w:divBdr>
    </w:div>
    <w:div w:id="488714797">
      <w:bodyDiv w:val="1"/>
      <w:marLeft w:val="0"/>
      <w:marRight w:val="0"/>
      <w:marTop w:val="0"/>
      <w:marBottom w:val="0"/>
      <w:divBdr>
        <w:top w:val="none" w:sz="0" w:space="0" w:color="auto"/>
        <w:left w:val="none" w:sz="0" w:space="0" w:color="auto"/>
        <w:bottom w:val="none" w:sz="0" w:space="0" w:color="auto"/>
        <w:right w:val="none" w:sz="0" w:space="0" w:color="auto"/>
      </w:divBdr>
    </w:div>
    <w:div w:id="499780487">
      <w:bodyDiv w:val="1"/>
      <w:marLeft w:val="0"/>
      <w:marRight w:val="0"/>
      <w:marTop w:val="0"/>
      <w:marBottom w:val="0"/>
      <w:divBdr>
        <w:top w:val="none" w:sz="0" w:space="0" w:color="auto"/>
        <w:left w:val="none" w:sz="0" w:space="0" w:color="auto"/>
        <w:bottom w:val="none" w:sz="0" w:space="0" w:color="auto"/>
        <w:right w:val="none" w:sz="0" w:space="0" w:color="auto"/>
      </w:divBdr>
    </w:div>
    <w:div w:id="554241932">
      <w:bodyDiv w:val="1"/>
      <w:marLeft w:val="0"/>
      <w:marRight w:val="0"/>
      <w:marTop w:val="0"/>
      <w:marBottom w:val="0"/>
      <w:divBdr>
        <w:top w:val="none" w:sz="0" w:space="0" w:color="auto"/>
        <w:left w:val="none" w:sz="0" w:space="0" w:color="auto"/>
        <w:bottom w:val="none" w:sz="0" w:space="0" w:color="auto"/>
        <w:right w:val="none" w:sz="0" w:space="0" w:color="auto"/>
      </w:divBdr>
    </w:div>
    <w:div w:id="597182539">
      <w:bodyDiv w:val="1"/>
      <w:marLeft w:val="0"/>
      <w:marRight w:val="0"/>
      <w:marTop w:val="0"/>
      <w:marBottom w:val="0"/>
      <w:divBdr>
        <w:top w:val="none" w:sz="0" w:space="0" w:color="auto"/>
        <w:left w:val="none" w:sz="0" w:space="0" w:color="auto"/>
        <w:bottom w:val="none" w:sz="0" w:space="0" w:color="auto"/>
        <w:right w:val="none" w:sz="0" w:space="0" w:color="auto"/>
      </w:divBdr>
    </w:div>
    <w:div w:id="853302882">
      <w:bodyDiv w:val="1"/>
      <w:marLeft w:val="0"/>
      <w:marRight w:val="0"/>
      <w:marTop w:val="0"/>
      <w:marBottom w:val="0"/>
      <w:divBdr>
        <w:top w:val="none" w:sz="0" w:space="0" w:color="auto"/>
        <w:left w:val="none" w:sz="0" w:space="0" w:color="auto"/>
        <w:bottom w:val="none" w:sz="0" w:space="0" w:color="auto"/>
        <w:right w:val="none" w:sz="0" w:space="0" w:color="auto"/>
      </w:divBdr>
    </w:div>
    <w:div w:id="1121731285">
      <w:bodyDiv w:val="1"/>
      <w:marLeft w:val="0"/>
      <w:marRight w:val="0"/>
      <w:marTop w:val="0"/>
      <w:marBottom w:val="0"/>
      <w:divBdr>
        <w:top w:val="none" w:sz="0" w:space="0" w:color="auto"/>
        <w:left w:val="none" w:sz="0" w:space="0" w:color="auto"/>
        <w:bottom w:val="none" w:sz="0" w:space="0" w:color="auto"/>
        <w:right w:val="none" w:sz="0" w:space="0" w:color="auto"/>
      </w:divBdr>
    </w:div>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 w:id="172340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firmavirtual.legal/buenos-abogados-laborale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onlinelibrary.wiley.com/doi/book/10.1002/978047059750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A6339E7-8F8A-4F95-83CF-4FED123F7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45</Pages>
  <Words>7432</Words>
  <Characters>40879</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DELL</cp:lastModifiedBy>
  <cp:revision>361</cp:revision>
  <dcterms:created xsi:type="dcterms:W3CDTF">2024-02-23T03:00:00Z</dcterms:created>
  <dcterms:modified xsi:type="dcterms:W3CDTF">2024-04-24T02:14:00Z</dcterms:modified>
</cp:coreProperties>
</file>