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WS2 - Flow Control</w:t>
      </w:r>
      <w:r w:rsidDel="00000000" w:rsidR="00000000" w:rsidRPr="00000000">
        <w:rPr>
          <w:b w:val="1"/>
          <w:u w:val="single"/>
          <w:rtl w:val="0"/>
        </w:rPr>
        <w:t xml:space="preserve">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The aim of this workshop is to practice writing conditions &amp; loops. We will do so by implementing methods from Math library, printing various geometric shapes that have repetitive patterns, focusing on both “while” and “for”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notes: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relevant knowledge of the students is up to the end of week 2 (Lecture 2-2, recitation 2 - If, else, for, switch while and do-while loops, concat).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first </w:t>
      </w:r>
      <w:r w:rsidDel="00000000" w:rsidR="00000000" w:rsidRPr="00000000">
        <w:rPr>
          <w:color w:val="222222"/>
          <w:highlight w:val="white"/>
          <w:rtl w:val="0"/>
        </w:rPr>
        <w:t xml:space="preserve">"serious" programming workshop</w:t>
      </w:r>
      <w:r w:rsidDel="00000000" w:rsidR="00000000" w:rsidRPr="00000000">
        <w:rPr>
          <w:rtl w:val="0"/>
        </w:rPr>
        <w:t xml:space="preserve"> - try to simplify the terms and not to use / mention functions or any other term that has never been discussed in class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38-40 on lecture 2.1 set the stage for this workshop.</w:t>
        <w:br w:type="textWrapping"/>
        <w:t xml:space="preserve">It is recommended to start the workshop with a reminder of the relevant notes. </w:t>
        <w:br w:type="textWrapping"/>
        <w:t xml:space="preserve">consider s as a String of 0 or more characters: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5"/>
        </w:numPr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System.out.print(s);</w:t>
      </w:r>
      <w:r w:rsidDel="00000000" w:rsidR="00000000" w:rsidRPr="00000000">
        <w:rPr>
          <w:rtl w:val="0"/>
        </w:rPr>
        <w:t xml:space="preserve"> - Prints s at the cursor position , and moves the cursor just after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5"/>
        </w:numPr>
        <w:spacing w:before="0" w:line="276" w:lineRule="auto"/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System.out.println(s); </w:t>
      </w:r>
      <w:r w:rsidDel="00000000" w:rsidR="00000000" w:rsidRPr="00000000">
        <w:rPr>
          <w:rtl w:val="0"/>
        </w:rPr>
        <w:t xml:space="preserve">- Prints s at the cursor position,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80"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and moves the cursor to the beginning on the next line.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160" w:right="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System.out.println();</w:t>
      </w:r>
      <w:r w:rsidDel="00000000" w:rsidR="00000000" w:rsidRPr="00000000">
        <w:rPr>
          <w:rtl w:val="0"/>
        </w:rPr>
        <w:t xml:space="preserve"> - Moves the cursor to the beginning on the next line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whole workshop, it’s recommended to create sketches together with the students before writing ‘real code’ - and encourage them to do so when writing code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the students to check their solutions by creating tracking tables - that could help them understand better what happens in every single step of the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workshop takes a long time and most likely you won’t be able to cover all the examples. It is important to highly recommend the students to continue the rest at home.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solutions are in the folder , make sure not to share with the students </w:t>
      </w:r>
      <w:r w:rsidDel="00000000" w:rsidR="00000000" w:rsidRPr="00000000">
        <w:rPr>
          <w:u w:val="single"/>
          <w:rtl w:val="0"/>
        </w:rPr>
        <w:t xml:space="preserve">more than the first three</w:t>
      </w:r>
      <w:r w:rsidDel="00000000" w:rsidR="00000000" w:rsidRPr="00000000">
        <w:rPr>
          <w:rtl w:val="0"/>
        </w:rPr>
        <w:t xml:space="preserve"> in order to let them try solving the others by themselves.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  <w:u w:val="singl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Start the workshop with the following example: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count = count + 1;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System.out.println(count);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this loop do?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the condition is changed to “count &lt;= 10”?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(discuss the Difference between ‘&lt;’ and ‘&lt;=’)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we switch between the 2 lines in the body of the loop?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Variables scope - variables ‘exist’ in the conditional / in the main (difference)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Practice questions:</w:t>
      </w:r>
      <w:r w:rsidDel="00000000" w:rsidR="00000000" w:rsidRPr="00000000">
        <w:rPr>
          <w:rtl w:val="0"/>
        </w:rPr>
        <w:t xml:space="preserve"> ask students to write the following loops (allow 10 to 15 mins):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all numbers between 10 and 1, in </w:t>
      </w:r>
      <w:r w:rsidDel="00000000" w:rsidR="00000000" w:rsidRPr="00000000">
        <w:rPr>
          <w:b w:val="1"/>
          <w:rtl w:val="0"/>
        </w:rPr>
        <w:t xml:space="preserve">descending</w:t>
      </w:r>
      <w:r w:rsidDel="00000000" w:rsidR="00000000" w:rsidRPr="00000000">
        <w:rPr>
          <w:rtl w:val="0"/>
        </w:rPr>
        <w:t xml:space="preserve">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all </w:t>
      </w:r>
      <w:r w:rsidDel="00000000" w:rsidR="00000000" w:rsidRPr="00000000">
        <w:rPr>
          <w:b w:val="1"/>
          <w:rtl w:val="0"/>
        </w:rPr>
        <w:t xml:space="preserve">even</w:t>
      </w:r>
      <w:r w:rsidDel="00000000" w:rsidR="00000000" w:rsidRPr="00000000">
        <w:rPr>
          <w:rtl w:val="0"/>
        </w:rPr>
        <w:t xml:space="preserve"> numbers between 1 and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which prints the following sequence: 1, 2, 4, 8, 16, 32, 64, 128, 256, 512, 1024 (first 10 powers of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Geometric shapes: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Introduce the following loop, which prints a line of asterisks.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while (count &lt; 10) {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count = count + 1;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ab/>
        <w:t xml:space="preserve">System.out.print(“*”);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Ask students to write a program which takes a String ‘s’ and an int ‘n’ (as command line arguments) and prints ‘s’ consecutively ‘n’ times, in the same line.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Here is an example with a string ‘Happy’ and n = 5, the output will be:</w:t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HappyHappyHappyHappyHappy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Difference between ‘print’’ and ‘println’.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loops to concatenate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use for this solution - ‘for’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Square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warmup, discuss how to write code that draws a square. The code takes an int ‘n’ which is the side length of the square. </w:t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Here is an example with n=5:</w:t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76" w:lineRule="auto"/>
        <w:ind w:left="0" w:firstLine="0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// ADD Rectangle . square in lecture 2-1.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regarding the ‘for’ solution: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have happened if we chose the same iteration index for both loops? 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Discuss the results of creating variables with the same name in a common scope.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Creating a first sketch of the solution - and deciding which loop would be the best solution for the case (while/for and why).</w:t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Left-justified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will now draw a left-justified triangle. As before, we will need a program which takes an int ‘n’ and prints a triangle of the following form with ‘n’ lines.</w:t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Here is an example with n=4: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this loop do? 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necessary changes?  ask the students to write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importance of the order when using nested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It’s important that the students will be guided to first sketch the following logic: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1; i++)  print(“*”); println();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2; i++)  print(“*”); println();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3; i++)  print(“*”); println();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7"/>
        </w:numPr>
        <w:spacing w:line="276" w:lineRule="auto"/>
        <w:ind w:left="1170" w:hanging="360"/>
        <w:rPr/>
      </w:pPr>
      <w:r w:rsidDel="00000000" w:rsidR="00000000" w:rsidRPr="00000000">
        <w:rPr>
          <w:rtl w:val="0"/>
        </w:rPr>
        <w:t xml:space="preserve">for (i = 0; i &lt; 4; i++)  print(“*”); println();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This will drive home the need for an external loop that varies the limit from 1 to 4.</w:t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Right-justified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next step is a right-justified triangle. Ask students to modify the previous program in order to get the following picture (again, n=5):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 **</w:t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 ***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****</w:t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Ask students to write the program and mention that they’ll need to think carefully on how to produce the ‘blanks’ at the beginning of each line.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, guide the students to first sketch the solution.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of counter with loops - maintaining it through executing the loops (initializing outside of the loops)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variables compared with local (in scope)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writing the solution - try to ‘check’ the code and create a written track table to verify your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Centered triangle: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Time permitting, ask students to write code which draws a centered triangle, like this:</w:t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*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***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*****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*******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*********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27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Locating the i++/i-- inside the loop - differences.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general difference between for loop and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regarding the solution for students - is it possible to replace the ‘k’ with ‘j’?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is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(Shimon is doing this exercise at the end of lecture 2.2 -</w:t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added here for extra background for what the students have already done):</w:t>
      </w:r>
    </w:p>
    <w:p w:rsidR="00000000" w:rsidDel="00000000" w:rsidP="00000000" w:rsidRDefault="00000000" w:rsidRPr="00000000" w14:paraId="00000095">
      <w:pPr>
        <w:pageBreakBefore w:val="0"/>
        <w:spacing w:line="276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Unit Circle: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final step is generating random points inside the unit circle, centered at (0,0).</w:t>
      </w:r>
    </w:p>
    <w:p w:rsidR="00000000" w:rsidDel="00000000" w:rsidP="00000000" w:rsidRDefault="00000000" w:rsidRPr="00000000" w14:paraId="0000009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Give the students the following assignment: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random point inside the unit square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point is also inside the unit circle, we’re done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"/>
        </w:numPr>
        <w:spacing w:after="3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keep trying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for discussion at this point: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Difference between regular while loop and do-while loop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(do-while executes </w:t>
      </w:r>
      <w:r w:rsidDel="00000000" w:rsidR="00000000" w:rsidRPr="00000000">
        <w:rPr>
          <w:u w:val="single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once , while executes </w:t>
      </w:r>
      <w:r w:rsidDel="00000000" w:rsidR="00000000" w:rsidRPr="00000000">
        <w:rPr>
          <w:u w:val="single"/>
          <w:rtl w:val="0"/>
        </w:rPr>
        <w:t xml:space="preserve">at least</w:t>
      </w:r>
      <w:r w:rsidDel="00000000" w:rsidR="00000000" w:rsidRPr="00000000">
        <w:rPr>
          <w:rtl w:val="0"/>
        </w:rPr>
        <w:t xml:space="preserve"> zero times)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to use do-while instead of regular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discussion - setting conditions for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step of writing a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Specifying and accurate the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multiple conditions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Solution is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al Danai" w:id="1" w:date="2023-12-26T20:02:3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written</w:t>
      </w:r>
    </w:p>
  </w:comment>
  <w:comment w:author="Tal Danai" w:id="0" w:date="2023-12-26T20:03:07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string methods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8" w15:done="0"/>
  <w15:commentEx w15:paraId="000000A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rKja11svoO23Yvtk5-ANbynvfGXTgiI/view?usp=sharing" TargetMode="External"/><Relationship Id="rId10" Type="http://schemas.openxmlformats.org/officeDocument/2006/relationships/hyperlink" Target="https://drive.google.com/file/d/1fR6BPS4DQUBmiFk8Mdjdwr2ijm3RAyRa/view?usp=sharing" TargetMode="External"/><Relationship Id="rId13" Type="http://schemas.openxmlformats.org/officeDocument/2006/relationships/hyperlink" Target="https://drive.google.com/file/d/1Ir6bN70Pc--WvRKZv8A5pzR3NSZPAikO/view?usp=sharing" TargetMode="External"/><Relationship Id="rId12" Type="http://schemas.openxmlformats.org/officeDocument/2006/relationships/hyperlink" Target="https://drive.google.com/file/d/1A29HGjzF3cgWUQjmCm0DtvqerHEnlUd9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OoLzHZboFyTgCKTjZyjFJy24BepIojth/view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0xBOMGcd9-mHr0NVR8zKI5TOwUDJkPdh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m6sowjrs4rgqZuYnlZc9GZG5OQ==">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