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31333f"/>
        </w:rPr>
      </w:pPr>
      <w:r w:rsidDel="00000000" w:rsidR="00000000" w:rsidRPr="00000000">
        <w:rPr>
          <w:b w:val="1"/>
          <w:rtl w:val="0"/>
        </w:rPr>
        <w:t xml:space="preserve">Week 4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From the content of the lectures, the topics covered and key learnings include:</w:t>
      </w:r>
    </w:p>
    <w:p w:rsidR="00000000" w:rsidDel="00000000" w:rsidP="00000000" w:rsidRDefault="00000000" w:rsidRPr="00000000" w14:paraId="00000003">
      <w:pPr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Lecture 4-1: Arrays, Part I</w:t>
      </w:r>
    </w:p>
    <w:p w:rsidR="00000000" w:rsidDel="00000000" w:rsidP="00000000" w:rsidRDefault="00000000" w:rsidRPr="00000000" w14:paraId="00000004">
      <w:pPr>
        <w:spacing w:before="180" w:lineRule="auto"/>
        <w:ind w:left="680" w:hanging="34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1.</w:t>
        <w:tab/>
      </w:r>
      <w:r w:rsidDel="00000000" w:rsidR="00000000" w:rsidRPr="00000000">
        <w:rPr>
          <w:b w:val="1"/>
          <w:color w:val="111111"/>
          <w:rtl w:val="0"/>
        </w:rPr>
        <w:t xml:space="preserve">Introduction to Arrays</w:t>
      </w:r>
      <w:r w:rsidDel="00000000" w:rsidR="00000000" w:rsidRPr="00000000">
        <w:rPr>
          <w:color w:val="11111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before="180" w:lineRule="auto"/>
        <w:ind w:left="1000" w:hanging="50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•</w:t>
        <w:tab/>
        <w:t xml:space="preserve">Purpose and examples of arrays.</w:t>
      </w:r>
    </w:p>
    <w:p w:rsidR="00000000" w:rsidDel="00000000" w:rsidP="00000000" w:rsidRDefault="00000000" w:rsidRPr="00000000" w14:paraId="00000006">
      <w:pPr>
        <w:spacing w:before="180" w:lineRule="auto"/>
        <w:ind w:left="1000" w:hanging="50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•</w:t>
        <w:tab/>
        <w:t xml:space="preserve">Array construction, queries, and processing.</w:t>
      </w:r>
    </w:p>
    <w:p w:rsidR="00000000" w:rsidDel="00000000" w:rsidP="00000000" w:rsidRDefault="00000000" w:rsidRPr="00000000" w14:paraId="00000007">
      <w:pPr>
        <w:spacing w:before="180" w:lineRule="auto"/>
        <w:ind w:left="680" w:hanging="34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2.</w:t>
        <w:tab/>
      </w:r>
      <w:r w:rsidDel="00000000" w:rsidR="00000000" w:rsidRPr="00000000">
        <w:rPr>
          <w:b w:val="1"/>
          <w:color w:val="111111"/>
          <w:rtl w:val="0"/>
        </w:rPr>
        <w:t xml:space="preserve">Array Processing Examples</w:t>
      </w:r>
      <w:r w:rsidDel="00000000" w:rsidR="00000000" w:rsidRPr="00000000">
        <w:rPr>
          <w:color w:val="11111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before="180" w:lineRule="auto"/>
        <w:ind w:left="1000" w:hanging="50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•</w:t>
        <w:tab/>
        <w:t xml:space="preserve">DNA sequence analysis.</w:t>
      </w:r>
    </w:p>
    <w:p w:rsidR="00000000" w:rsidDel="00000000" w:rsidP="00000000" w:rsidRDefault="00000000" w:rsidRPr="00000000" w14:paraId="00000009">
      <w:pPr>
        <w:spacing w:before="180" w:lineRule="auto"/>
        <w:ind w:left="1000" w:hanging="50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•</w:t>
        <w:tab/>
        <w:t xml:space="preserve">Sales data analysis (average, max/min sales, indices).</w:t>
      </w:r>
    </w:p>
    <w:p w:rsidR="00000000" w:rsidDel="00000000" w:rsidP="00000000" w:rsidRDefault="00000000" w:rsidRPr="00000000" w14:paraId="0000000A">
      <w:pPr>
        <w:spacing w:before="180" w:lineRule="auto"/>
        <w:ind w:left="680" w:hanging="34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3.</w:t>
        <w:tab/>
      </w:r>
      <w:r w:rsidDel="00000000" w:rsidR="00000000" w:rsidRPr="00000000">
        <w:rPr>
          <w:b w:val="1"/>
          <w:color w:val="111111"/>
          <w:rtl w:val="0"/>
        </w:rPr>
        <w:t xml:space="preserve">Mutability</w:t>
      </w:r>
      <w:r w:rsidDel="00000000" w:rsidR="00000000" w:rsidRPr="00000000">
        <w:rPr>
          <w:color w:val="11111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before="180" w:lineRule="auto"/>
        <w:ind w:left="1000" w:hanging="50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•</w:t>
        <w:tab/>
        <w:t xml:space="preserve">Mutable vs. immutable objects.</w:t>
      </w:r>
    </w:p>
    <w:p w:rsidR="00000000" w:rsidDel="00000000" w:rsidP="00000000" w:rsidRDefault="00000000" w:rsidRPr="00000000" w14:paraId="0000000C">
      <w:pPr>
        <w:spacing w:before="180" w:lineRule="auto"/>
        <w:ind w:left="1000" w:hanging="50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•</w:t>
        <w:tab/>
        <w:t xml:space="preserve">Understanding call-by-value and call-by-reference in Java.</w:t>
      </w:r>
    </w:p>
    <w:p w:rsidR="00000000" w:rsidDel="00000000" w:rsidP="00000000" w:rsidRDefault="00000000" w:rsidRPr="00000000" w14:paraId="0000000D">
      <w:pPr>
        <w:spacing w:before="180" w:lineRule="auto"/>
        <w:ind w:left="680" w:hanging="34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4.</w:t>
        <w:tab/>
      </w:r>
      <w:r w:rsidDel="00000000" w:rsidR="00000000" w:rsidRPr="00000000">
        <w:rPr>
          <w:b w:val="1"/>
          <w:color w:val="111111"/>
          <w:rtl w:val="0"/>
        </w:rPr>
        <w:t xml:space="preserve">Advanced Processing</w:t>
      </w:r>
      <w:r w:rsidDel="00000000" w:rsidR="00000000" w:rsidRPr="00000000">
        <w:rPr>
          <w:color w:val="11111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before="180" w:lineRule="auto"/>
        <w:ind w:left="1000" w:hanging="50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•</w:t>
        <w:tab/>
        <w:t xml:space="preserve">Letter frequency counting in DNA sequences.</w:t>
      </w:r>
    </w:p>
    <w:p w:rsidR="00000000" w:rsidDel="00000000" w:rsidP="00000000" w:rsidRDefault="00000000" w:rsidRPr="00000000" w14:paraId="0000000F">
      <w:pPr>
        <w:spacing w:before="180" w:lineRule="auto"/>
        <w:ind w:left="1000" w:hanging="50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•</w:t>
        <w:tab/>
        <w:t xml:space="preserve">Monte Carlo simulations and random number generation.</w:t>
      </w:r>
    </w:p>
    <w:p w:rsidR="00000000" w:rsidDel="00000000" w:rsidP="00000000" w:rsidRDefault="00000000" w:rsidRPr="00000000" w14:paraId="00000010">
      <w:pPr>
        <w:spacing w:before="180" w:lineRule="auto"/>
        <w:ind w:left="1000" w:hanging="50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•</w:t>
        <w:tab/>
        <w:t xml:space="preserve">Reversing arrays (in-place and with new arrays).</w:t>
      </w:r>
    </w:p>
    <w:p w:rsidR="00000000" w:rsidDel="00000000" w:rsidP="00000000" w:rsidRDefault="00000000" w:rsidRPr="00000000" w14:paraId="00000011">
      <w:pPr>
        <w:spacing w:before="180" w:lineRule="auto"/>
        <w:ind w:left="680" w:hanging="34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5.</w:t>
        <w:tab/>
      </w:r>
      <w:r w:rsidDel="00000000" w:rsidR="00000000" w:rsidRPr="00000000">
        <w:rPr>
          <w:b w:val="1"/>
          <w:color w:val="111111"/>
          <w:rtl w:val="0"/>
        </w:rPr>
        <w:t xml:space="preserve">Best Practices</w:t>
      </w:r>
      <w:r w:rsidDel="00000000" w:rsidR="00000000" w:rsidRPr="00000000">
        <w:rPr>
          <w:color w:val="11111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before="180" w:lineRule="auto"/>
        <w:ind w:left="1000" w:hanging="50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•</w:t>
        <w:tab/>
        <w:t xml:space="preserve">Avoid functions with unintended side effects unless documented.</w:t>
      </w:r>
    </w:p>
    <w:p w:rsidR="00000000" w:rsidDel="00000000" w:rsidP="00000000" w:rsidRDefault="00000000" w:rsidRPr="00000000" w14:paraId="00000013">
      <w:pPr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Lecture 4-2: Arrays, Part II</w:t>
      </w:r>
    </w:p>
    <w:p w:rsidR="00000000" w:rsidDel="00000000" w:rsidP="00000000" w:rsidRDefault="00000000" w:rsidRPr="00000000" w14:paraId="00000014">
      <w:pPr>
        <w:spacing w:before="180" w:lineRule="auto"/>
        <w:ind w:left="680" w:hanging="34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1.</w:t>
        <w:tab/>
      </w:r>
      <w:r w:rsidDel="00000000" w:rsidR="00000000" w:rsidRPr="00000000">
        <w:rPr>
          <w:b w:val="1"/>
          <w:color w:val="111111"/>
          <w:rtl w:val="0"/>
        </w:rPr>
        <w:t xml:space="preserve">Java and Arrays</w:t>
      </w:r>
      <w:r w:rsidDel="00000000" w:rsidR="00000000" w:rsidRPr="00000000">
        <w:rPr>
          <w:color w:val="11111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before="180" w:lineRule="auto"/>
        <w:ind w:left="1000" w:hanging="50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•</w:t>
        <w:tab/>
        <w:t xml:space="preserve">How Java handles arrays and their references.</w:t>
      </w:r>
    </w:p>
    <w:p w:rsidR="00000000" w:rsidDel="00000000" w:rsidP="00000000" w:rsidRDefault="00000000" w:rsidRPr="00000000" w14:paraId="00000016">
      <w:pPr>
        <w:spacing w:before="180" w:lineRule="auto"/>
        <w:ind w:left="1000" w:hanging="50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•</w:t>
        <w:tab/>
        <w:t xml:space="preserve">Low-level memory representation.</w:t>
      </w:r>
    </w:p>
    <w:p w:rsidR="00000000" w:rsidDel="00000000" w:rsidP="00000000" w:rsidRDefault="00000000" w:rsidRPr="00000000" w14:paraId="00000017">
      <w:pPr>
        <w:spacing w:before="180" w:lineRule="auto"/>
        <w:ind w:left="680" w:hanging="34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2.</w:t>
        <w:tab/>
      </w:r>
      <w:r w:rsidDel="00000000" w:rsidR="00000000" w:rsidRPr="00000000">
        <w:rPr>
          <w:b w:val="1"/>
          <w:color w:val="111111"/>
          <w:rtl w:val="0"/>
        </w:rPr>
        <w:t xml:space="preserve">Strings in Java</w:t>
      </w:r>
      <w:r w:rsidDel="00000000" w:rsidR="00000000" w:rsidRPr="00000000">
        <w:rPr>
          <w:color w:val="11111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before="180" w:lineRule="auto"/>
        <w:ind w:left="1000" w:hanging="50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•</w:t>
        <w:tab/>
        <w:t xml:space="preserve">Immutable nature of strings and how changes result in new memory allocations.</w:t>
      </w:r>
    </w:p>
    <w:p w:rsidR="00000000" w:rsidDel="00000000" w:rsidP="00000000" w:rsidRDefault="00000000" w:rsidRPr="00000000" w14:paraId="00000019">
      <w:pPr>
        <w:spacing w:before="180" w:lineRule="auto"/>
        <w:ind w:left="1000" w:hanging="50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•</w:t>
        <w:tab/>
        <w:t xml:space="preserve">Use of garbage collection to manage memory.</w:t>
      </w:r>
    </w:p>
    <w:p w:rsidR="00000000" w:rsidDel="00000000" w:rsidP="00000000" w:rsidRDefault="00000000" w:rsidRPr="00000000" w14:paraId="0000001A">
      <w:pPr>
        <w:spacing w:before="180" w:lineRule="auto"/>
        <w:ind w:left="680" w:hanging="34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3.</w:t>
        <w:tab/>
      </w:r>
      <w:r w:rsidDel="00000000" w:rsidR="00000000" w:rsidRPr="00000000">
        <w:rPr>
          <w:b w:val="1"/>
          <w:color w:val="111111"/>
          <w:rtl w:val="0"/>
        </w:rPr>
        <w:t xml:space="preserve">Applications of Arrays</w:t>
      </w:r>
      <w:r w:rsidDel="00000000" w:rsidR="00000000" w:rsidRPr="00000000">
        <w:rPr>
          <w:color w:val="11111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before="180" w:lineRule="auto"/>
        <w:ind w:left="1000" w:hanging="50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•</w:t>
        <w:tab/>
        <w:t xml:space="preserve">The coupon collector problem: A simulation-based probability problem.</w:t>
      </w:r>
    </w:p>
    <w:p w:rsidR="00000000" w:rsidDel="00000000" w:rsidP="00000000" w:rsidRDefault="00000000" w:rsidRPr="00000000" w14:paraId="0000001C">
      <w:pPr>
        <w:spacing w:before="180" w:lineRule="auto"/>
        <w:ind w:left="1000" w:hanging="50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•</w:t>
        <w:tab/>
        <w:t xml:space="preserve">Prime number generation using the Sieve of Eratosthenes.</w:t>
      </w:r>
    </w:p>
    <w:p w:rsidR="00000000" w:rsidDel="00000000" w:rsidP="00000000" w:rsidRDefault="00000000" w:rsidRPr="00000000" w14:paraId="0000001D">
      <w:pPr>
        <w:spacing w:before="180" w:lineRule="auto"/>
        <w:ind w:left="680" w:hanging="34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4.</w:t>
        <w:tab/>
      </w:r>
      <w:r w:rsidDel="00000000" w:rsidR="00000000" w:rsidRPr="00000000">
        <w:rPr>
          <w:b w:val="1"/>
          <w:color w:val="111111"/>
          <w:rtl w:val="0"/>
        </w:rPr>
        <w:t xml:space="preserve">Practical Implementations</w:t>
      </w:r>
      <w:r w:rsidDel="00000000" w:rsidR="00000000" w:rsidRPr="00000000">
        <w:rPr>
          <w:color w:val="11111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before="180" w:lineRule="auto"/>
        <w:ind w:left="1000" w:hanging="50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•</w:t>
        <w:tab/>
        <w:t xml:space="preserve">Creating and shuffling a deck of cards.</w:t>
      </w:r>
    </w:p>
    <w:p w:rsidR="00000000" w:rsidDel="00000000" w:rsidP="00000000" w:rsidRDefault="00000000" w:rsidRPr="00000000" w14:paraId="0000001F">
      <w:pPr>
        <w:spacing w:before="180" w:lineRule="auto"/>
        <w:ind w:left="1000" w:hanging="50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•</w:t>
        <w:tab/>
        <w:t xml:space="preserve">Random value generation and distribution testing.</w:t>
      </w:r>
    </w:p>
    <w:p w:rsidR="00000000" w:rsidDel="00000000" w:rsidP="00000000" w:rsidRDefault="00000000" w:rsidRPr="00000000" w14:paraId="00000020">
      <w:pPr>
        <w:spacing w:before="180" w:lineRule="auto"/>
        <w:ind w:left="680" w:hanging="34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5.</w:t>
        <w:tab/>
      </w:r>
      <w:r w:rsidDel="00000000" w:rsidR="00000000" w:rsidRPr="00000000">
        <w:rPr>
          <w:b w:val="1"/>
          <w:color w:val="111111"/>
          <w:rtl w:val="0"/>
        </w:rPr>
        <w:t xml:space="preserve">Key Concepts</w:t>
      </w:r>
      <w:r w:rsidDel="00000000" w:rsidR="00000000" w:rsidRPr="00000000">
        <w:rPr>
          <w:color w:val="11111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before="180" w:lineRule="auto"/>
        <w:ind w:left="1000" w:hanging="500"/>
        <w:rPr>
          <w:color w:val="111111"/>
        </w:rPr>
      </w:pPr>
      <w:r w:rsidDel="00000000" w:rsidR="00000000" w:rsidRPr="00000000">
        <w:rPr>
          <w:color w:val="111111"/>
          <w:rtl w:val="0"/>
        </w:rPr>
        <w:tab/>
        <w:t xml:space="preserve">•</w:t>
        <w:tab/>
        <w:t xml:space="preserve">High-level abstraction vs. low-level implementation in memory handling.</w:t>
      </w:r>
    </w:p>
    <w:p w:rsidR="00000000" w:rsidDel="00000000" w:rsidP="00000000" w:rsidRDefault="00000000" w:rsidRPr="00000000" w14:paraId="00000022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Both lectures emphasize core programming concepts, practical problem-solving, and efficient use of Java data structures. If you have specific aspects you’d like clarified or explored further, let me know!</w:t>
      </w:r>
    </w:p>
    <w:p w:rsidR="00000000" w:rsidDel="00000000" w:rsidP="00000000" w:rsidRDefault="00000000" w:rsidRPr="00000000" w14:paraId="00000023">
      <w:pPr>
        <w:rPr>
          <w:b w:val="1"/>
          <w:color w:val="3133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