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before="200" w:lineRule="auto"/>
        <w:ind w:right="210"/>
        <w:rPr>
          <w:rFonts w:ascii="Times New Roman" w:cs="Times New Roman" w:eastAsia="Times New Roman" w:hAnsi="Times New Roman"/>
          <w:b w:val="1"/>
          <w:sz w:val="28"/>
          <w:szCs w:val="28"/>
        </w:rPr>
      </w:pPr>
      <w:r w:rsidDel="00000000" w:rsidR="00000000" w:rsidRPr="00000000">
        <w:rPr>
          <w:rtl w:val="0"/>
        </w:rPr>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2">
            <w:pPr>
              <w:pStyle w:val="Title"/>
              <w:pageBreakBefore w:val="0"/>
              <w:widowControl w:val="0"/>
              <w:ind w:right="210"/>
              <w:rPr>
                <w:rFonts w:ascii="Times New Roman" w:cs="Times New Roman" w:eastAsia="Times New Roman" w:hAnsi="Times New Roman"/>
                <w:sz w:val="40"/>
                <w:szCs w:val="40"/>
              </w:rPr>
            </w:pPr>
            <w:bookmarkStart w:colFirst="0" w:colLast="0" w:name="_q7lq4xaqci8m" w:id="0"/>
            <w:bookmarkEnd w:id="0"/>
            <w:r w:rsidDel="00000000" w:rsidR="00000000" w:rsidRPr="00000000">
              <w:rPr>
                <w:rFonts w:ascii="Times New Roman" w:cs="Times New Roman" w:eastAsia="Times New Roman" w:hAnsi="Times New Roman"/>
                <w:sz w:val="40"/>
                <w:szCs w:val="40"/>
                <w:rtl w:val="0"/>
              </w:rPr>
              <w:t xml:space="preserve">Homework 6-1: Vic Programming</w:t>
            </w:r>
          </w:p>
          <w:p w:rsidR="00000000" w:rsidDel="00000000" w:rsidP="00000000" w:rsidRDefault="00000000" w:rsidRPr="00000000" w14:paraId="00000003">
            <w:pPr>
              <w:pStyle w:val="Heading3"/>
              <w:spacing w:after="100" w:before="240" w:line="273.6" w:lineRule="auto"/>
              <w:ind w:right="210"/>
              <w:rPr>
                <w:color w:val="000000"/>
                <w:sz w:val="32"/>
                <w:szCs w:val="32"/>
              </w:rPr>
            </w:pPr>
            <w:bookmarkStart w:colFirst="0" w:colLast="0" w:name="_q0h13ouybph4" w:id="1"/>
            <w:bookmarkEnd w:id="1"/>
            <w:r w:rsidDel="00000000" w:rsidR="00000000" w:rsidRPr="00000000">
              <w:rPr>
                <w:color w:val="000000"/>
                <w:sz w:val="32"/>
                <w:szCs w:val="32"/>
                <w:rtl w:val="0"/>
              </w:rPr>
              <w:t xml:space="preserve">Background</w:t>
            </w:r>
          </w:p>
          <w:p w:rsidR="00000000" w:rsidDel="00000000" w:rsidP="00000000" w:rsidRDefault="00000000" w:rsidRPr="00000000" w14:paraId="00000004">
            <w:pPr>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exercise practices what was learned in </w:t>
            </w:r>
            <w:hyperlink r:id="rId6">
              <w:r w:rsidDel="00000000" w:rsidR="00000000" w:rsidRPr="00000000">
                <w:rPr>
                  <w:rFonts w:ascii="Times New Roman" w:cs="Times New Roman" w:eastAsia="Times New Roman" w:hAnsi="Times New Roman"/>
                  <w:color w:val="1155cc"/>
                  <w:sz w:val="26"/>
                  <w:szCs w:val="26"/>
                  <w:u w:val="single"/>
                  <w:rtl w:val="0"/>
                </w:rPr>
                <w:t xml:space="preserve">lecture 6-1</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Computer Fundamentals, Part </w:t>
            </w:r>
            <w:r w:rsidDel="00000000" w:rsidR="00000000" w:rsidRPr="00000000">
              <w:rPr>
                <w:rFonts w:ascii="Times New Roman" w:cs="Times New Roman" w:eastAsia="Times New Roman" w:hAnsi="Times New Roman"/>
                <w:sz w:val="26"/>
                <w:szCs w:val="26"/>
                <w:rtl w:val="0"/>
              </w:rPr>
              <w:t xml:space="preserve">I). The purpose of Lecture 6-1, along with Homework 6-1, is to get a hands-on understanding of how computers work, and practice programming using a low-level language.</w:t>
            </w:r>
          </w:p>
          <w:p w:rsidR="00000000" w:rsidDel="00000000" w:rsidP="00000000" w:rsidRDefault="00000000" w:rsidRPr="00000000" w14:paraId="00000005">
            <w:pPr>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This is a self-study exercise</w:t>
            </w:r>
            <w:r w:rsidDel="00000000" w:rsidR="00000000" w:rsidRPr="00000000">
              <w:rPr>
                <w:rFonts w:ascii="Times New Roman" w:cs="Times New Roman" w:eastAsia="Times New Roman" w:hAnsi="Times New Roman"/>
                <w:sz w:val="26"/>
                <w:szCs w:val="26"/>
                <w:rtl w:val="0"/>
              </w:rPr>
              <w:t xml:space="preserve">. You don’t have to submit it, and it won’t be graded. That said, you </w:t>
            </w:r>
            <w:r w:rsidDel="00000000" w:rsidR="00000000" w:rsidRPr="00000000">
              <w:rPr>
                <w:rFonts w:ascii="Times New Roman" w:cs="Times New Roman" w:eastAsia="Times New Roman" w:hAnsi="Times New Roman"/>
                <w:sz w:val="26"/>
                <w:szCs w:val="26"/>
                <w:rtl w:val="0"/>
              </w:rPr>
              <w:t xml:space="preserve">are</w:t>
            </w:r>
            <w:r w:rsidDel="00000000" w:rsidR="00000000" w:rsidRPr="00000000">
              <w:rPr>
                <w:rFonts w:ascii="Times New Roman" w:cs="Times New Roman" w:eastAsia="Times New Roman" w:hAnsi="Times New Roman"/>
                <w:sz w:val="26"/>
                <w:szCs w:val="26"/>
                <w:rtl w:val="0"/>
              </w:rPr>
              <w:t xml:space="preserve"> advised to complete this exercise, for several reasons. First, understanding how computers work is an important part of your CS education. Second, </w:t>
            </w:r>
            <w:r w:rsidDel="00000000" w:rsidR="00000000" w:rsidRPr="00000000">
              <w:rPr>
                <w:rFonts w:ascii="Times New Roman" w:cs="Times New Roman" w:eastAsia="Times New Roman" w:hAnsi="Times New Roman"/>
                <w:sz w:val="26"/>
                <w:szCs w:val="26"/>
                <w:rtl w:val="0"/>
              </w:rPr>
              <w:t xml:space="preserve">in a later</w:t>
            </w:r>
            <w:r w:rsidDel="00000000" w:rsidR="00000000" w:rsidRPr="00000000">
              <w:rPr>
                <w:rFonts w:ascii="Times New Roman" w:cs="Times New Roman" w:eastAsia="Times New Roman" w:hAnsi="Times New Roman"/>
                <w:sz w:val="26"/>
                <w:szCs w:val="26"/>
                <w:rtl w:val="0"/>
              </w:rPr>
              <w:t xml:space="preserve"> homework in the course you will implement this simple computer in Java, and therefore you must become familiar with its architecture and operations. Finally, all the material presented in Lecture 6-1 and in this homework will be covered in the final examination.</w:t>
            </w:r>
          </w:p>
          <w:p w:rsidR="00000000" w:rsidDel="00000000" w:rsidP="00000000" w:rsidRDefault="00000000" w:rsidRPr="00000000" w14:paraId="00000006">
            <w:pPr>
              <w:pStyle w:val="Heading3"/>
              <w:spacing w:after="100" w:before="240" w:line="273.6" w:lineRule="auto"/>
              <w:ind w:right="210"/>
              <w:rPr>
                <w:color w:val="000000"/>
              </w:rPr>
            </w:pPr>
            <w:bookmarkStart w:colFirst="0" w:colLast="0" w:name="_g4ew3w9yx1xz" w:id="2"/>
            <w:bookmarkEnd w:id="2"/>
            <w:r w:rsidDel="00000000" w:rsidR="00000000" w:rsidRPr="00000000">
              <w:rPr>
                <w:color w:val="000000"/>
                <w:sz w:val="32"/>
                <w:szCs w:val="32"/>
                <w:rtl w:val="0"/>
              </w:rPr>
              <w:t xml:space="preserve">The Visual Computer</w:t>
            </w:r>
            <w:r w:rsidDel="00000000" w:rsidR="00000000" w:rsidRPr="00000000">
              <w:rPr>
                <w:color w:val="000000"/>
                <w:rtl w:val="0"/>
              </w:rPr>
              <w:t xml:space="preserve"> (Vic)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21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Vic is implemented as a web application, meaning that you run it from a browser. It allows you to play with exactly the same computer platform that was presented in </w:t>
            </w:r>
            <w:hyperlink r:id="rId7">
              <w:r w:rsidDel="00000000" w:rsidR="00000000" w:rsidRPr="00000000">
                <w:rPr>
                  <w:rFonts w:ascii="Times New Roman" w:cs="Times New Roman" w:eastAsia="Times New Roman" w:hAnsi="Times New Roman"/>
                  <w:color w:val="1155cc"/>
                  <w:sz w:val="26"/>
                  <w:szCs w:val="26"/>
                  <w:u w:val="single"/>
                  <w:rtl w:val="0"/>
                </w:rPr>
                <w:t xml:space="preserve">Lecture 6-1</w:t>
              </w:r>
            </w:hyperlink>
            <w:r w:rsidDel="00000000" w:rsidR="00000000" w:rsidRPr="00000000">
              <w:rPr>
                <w:rFonts w:ascii="Times New Roman" w:cs="Times New Roman" w:eastAsia="Times New Roman" w:hAnsi="Times New Roman"/>
                <w:sz w:val="26"/>
                <w:szCs w:val="26"/>
                <w:rtl w:val="0"/>
              </w:rPr>
              <w:t xml:space="preserve">. You can load this computer with instructions written in the Vic machine language (like </w:t>
            </w:r>
            <w:r w:rsidDel="00000000" w:rsidR="00000000" w:rsidRPr="00000000">
              <w:rPr>
                <w:rFonts w:ascii="Consolas" w:cs="Consolas" w:eastAsia="Consolas" w:hAnsi="Consolas"/>
                <w:sz w:val="24"/>
                <w:szCs w:val="24"/>
                <w:rtl w:val="0"/>
              </w:rPr>
              <w:t xml:space="preserve">800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490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191</w:t>
            </w:r>
            <w:r w:rsidDel="00000000" w:rsidR="00000000" w:rsidRPr="00000000">
              <w:rPr>
                <w:rFonts w:ascii="Times New Roman" w:cs="Times New Roman" w:eastAsia="Times New Roman" w:hAnsi="Times New Roman"/>
                <w:sz w:val="26"/>
                <w:szCs w:val="26"/>
                <w:rtl w:val="0"/>
              </w:rPr>
              <w:t xml:space="preserve">,...), as well with some input values, and then sit back and watch how the loaded code executes on the machine. The web application also features an </w:t>
            </w:r>
            <w:r w:rsidDel="00000000" w:rsidR="00000000" w:rsidRPr="00000000">
              <w:rPr>
                <w:rFonts w:ascii="Times New Roman" w:cs="Times New Roman" w:eastAsia="Times New Roman" w:hAnsi="Times New Roman"/>
                <w:b w:val="1"/>
                <w:sz w:val="26"/>
                <w:szCs w:val="26"/>
                <w:rtl w:val="0"/>
              </w:rPr>
              <w:t xml:space="preserve">Assembler</w:t>
            </w:r>
            <w:r w:rsidDel="00000000" w:rsidR="00000000" w:rsidRPr="00000000">
              <w:rPr>
                <w:rFonts w:ascii="Times New Roman" w:cs="Times New Roman" w:eastAsia="Times New Roman" w:hAnsi="Times New Roman"/>
                <w:sz w:val="26"/>
                <w:szCs w:val="26"/>
                <w:rtl w:val="0"/>
              </w:rPr>
              <w:t xml:space="preserve">, which is a program that allows translating symbolic Vic instructions (like </w:t>
            </w:r>
            <w:r w:rsidDel="00000000" w:rsidR="00000000" w:rsidRPr="00000000">
              <w:rPr>
                <w:rFonts w:ascii="Consolas" w:cs="Consolas" w:eastAsia="Consolas" w:hAnsi="Consolas"/>
                <w:sz w:val="24"/>
                <w:szCs w:val="24"/>
                <w:rtl w:val="0"/>
              </w:rPr>
              <w:t xml:space="preserve">read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store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add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y</w:t>
            </w:r>
            <w:r w:rsidDel="00000000" w:rsidR="00000000" w:rsidRPr="00000000">
              <w:rPr>
                <w:rFonts w:ascii="Times New Roman" w:cs="Times New Roman" w:eastAsia="Times New Roman" w:hAnsi="Times New Roman"/>
                <w:sz w:val="26"/>
                <w:szCs w:val="26"/>
                <w:rtl w:val="0"/>
              </w:rPr>
              <w:t xml:space="preserve">) into executable instructions (</w:t>
            </w:r>
            <w:r w:rsidDel="00000000" w:rsidR="00000000" w:rsidRPr="00000000">
              <w:rPr>
                <w:rFonts w:ascii="Consolas" w:cs="Consolas" w:eastAsia="Consolas" w:hAnsi="Consolas"/>
                <w:sz w:val="24"/>
                <w:szCs w:val="24"/>
                <w:rtl w:val="0"/>
              </w:rPr>
              <w:t xml:space="preserve">800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490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191</w:t>
            </w:r>
            <w:r w:rsidDel="00000000" w:rsidR="00000000" w:rsidRPr="00000000">
              <w:rPr>
                <w:rFonts w:ascii="Times New Roman" w:cs="Times New Roman" w:eastAsia="Times New Roman" w:hAnsi="Times New Roman"/>
                <w:sz w:val="26"/>
                <w:szCs w:val="26"/>
                <w:rtl w:val="0"/>
              </w:rPr>
              <w:t xml:space="preserve">, …). The assembler is an essential tool: Writing programs in executable code is a pain, and writing programs in symbolic code is much easier.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21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Getting started, Part I:</w:t>
            </w:r>
            <w:r w:rsidDel="00000000" w:rsidR="00000000" w:rsidRPr="00000000">
              <w:rPr>
                <w:rFonts w:ascii="Times New Roman" w:cs="Times New Roman" w:eastAsia="Times New Roman" w:hAnsi="Times New Roman"/>
                <w:sz w:val="26"/>
                <w:szCs w:val="26"/>
                <w:rtl w:val="0"/>
              </w:rPr>
              <w:t xml:space="preserve"> Go to the </w:t>
            </w:r>
            <w:hyperlink r:id="rId8">
              <w:r w:rsidDel="00000000" w:rsidR="00000000" w:rsidRPr="00000000">
                <w:rPr>
                  <w:rFonts w:ascii="Times New Roman" w:cs="Times New Roman" w:eastAsia="Times New Roman" w:hAnsi="Times New Roman"/>
                  <w:color w:val="1155cc"/>
                  <w:sz w:val="26"/>
                  <w:szCs w:val="26"/>
                  <w:u w:val="single"/>
                  <w:rtl w:val="0"/>
                </w:rPr>
                <w:t xml:space="preserve">Visual Computer</w:t>
              </w:r>
            </w:hyperlink>
            <w:r w:rsidDel="00000000" w:rsidR="00000000" w:rsidRPr="00000000">
              <w:rPr>
                <w:rFonts w:ascii="Times New Roman" w:cs="Times New Roman" w:eastAsia="Times New Roman" w:hAnsi="Times New Roman"/>
                <w:sz w:val="26"/>
                <w:szCs w:val="26"/>
                <w:rtl w:val="0"/>
              </w:rPr>
              <w:t xml:space="preserve">, and start playing with the simulated computer. Start by clicking </w:t>
            </w:r>
            <w:r w:rsidDel="00000000" w:rsidR="00000000" w:rsidRPr="00000000">
              <w:rPr>
                <w:rFonts w:ascii="Consolas" w:cs="Consolas" w:eastAsia="Consolas" w:hAnsi="Consolas"/>
                <w:sz w:val="24"/>
                <w:szCs w:val="24"/>
                <w:rtl w:val="0"/>
              </w:rPr>
              <w:t xml:space="preserve">HELP</w:t>
            </w:r>
            <w:r w:rsidDel="00000000" w:rsidR="00000000" w:rsidRPr="00000000">
              <w:rPr>
                <w:rFonts w:ascii="Times New Roman" w:cs="Times New Roman" w:eastAsia="Times New Roman" w:hAnsi="Times New Roman"/>
                <w:sz w:val="26"/>
                <w:szCs w:val="26"/>
                <w:rtl w:val="0"/>
              </w:rPr>
              <w:t xml:space="preserve">, and enter a few numbers into the </w:t>
            </w:r>
            <w:r w:rsidDel="00000000" w:rsidR="00000000" w:rsidRPr="00000000">
              <w:rPr>
                <w:rFonts w:ascii="Times New Roman" w:cs="Times New Roman" w:eastAsia="Times New Roman" w:hAnsi="Times New Roman"/>
                <w:i w:val="1"/>
                <w:sz w:val="26"/>
                <w:szCs w:val="26"/>
                <w:rtl w:val="0"/>
              </w:rPr>
              <w:t xml:space="preserve">Input</w:t>
            </w:r>
            <w:r w:rsidDel="00000000" w:rsidR="00000000" w:rsidRPr="00000000">
              <w:rPr>
                <w:rFonts w:ascii="Times New Roman" w:cs="Times New Roman" w:eastAsia="Times New Roman" w:hAnsi="Times New Roman"/>
                <w:sz w:val="26"/>
                <w:szCs w:val="26"/>
                <w:rtl w:val="0"/>
              </w:rPr>
              <w:t xml:space="preserve">. Next, enter some executable instructions into the </w:t>
            </w:r>
            <w:r w:rsidDel="00000000" w:rsidR="00000000" w:rsidRPr="00000000">
              <w:rPr>
                <w:rFonts w:ascii="Times New Roman" w:cs="Times New Roman" w:eastAsia="Times New Roman" w:hAnsi="Times New Roman"/>
                <w:i w:val="1"/>
                <w:sz w:val="26"/>
                <w:szCs w:val="26"/>
                <w:rtl w:val="0"/>
              </w:rPr>
              <w:t xml:space="preserve">Instruction Register</w:t>
            </w:r>
            <w:r w:rsidDel="00000000" w:rsidR="00000000" w:rsidRPr="00000000">
              <w:rPr>
                <w:rFonts w:ascii="Times New Roman" w:cs="Times New Roman" w:eastAsia="Times New Roman" w:hAnsi="Times New Roman"/>
                <w:sz w:val="26"/>
                <w:szCs w:val="26"/>
                <w:rtl w:val="0"/>
              </w:rPr>
              <w:t xml:space="preserve">, and execute them (by hitting </w:t>
            </w:r>
            <w:r w:rsidDel="00000000" w:rsidR="00000000" w:rsidRPr="00000000">
              <w:rPr>
                <w:rFonts w:ascii="Consolas" w:cs="Consolas" w:eastAsia="Consolas" w:hAnsi="Consolas"/>
                <w:sz w:val="24"/>
                <w:szCs w:val="24"/>
                <w:rtl w:val="0"/>
              </w:rPr>
              <w:t xml:space="preserve">ENTER</w:t>
            </w:r>
            <w:r w:rsidDel="00000000" w:rsidR="00000000" w:rsidRPr="00000000">
              <w:rPr>
                <w:rFonts w:ascii="Times New Roman" w:cs="Times New Roman" w:eastAsia="Times New Roman" w:hAnsi="Times New Roman"/>
                <w:sz w:val="26"/>
                <w:szCs w:val="26"/>
                <w:rtl w:val="0"/>
              </w:rPr>
              <w:t xml:space="preserve">). For example, you can read a number or two, store the read values to some memory cells, load / add them into the </w:t>
            </w:r>
            <w:r w:rsidDel="00000000" w:rsidR="00000000" w:rsidRPr="00000000">
              <w:rPr>
                <w:rFonts w:ascii="Times New Roman" w:cs="Times New Roman" w:eastAsia="Times New Roman" w:hAnsi="Times New Roman"/>
                <w:i w:val="1"/>
                <w:sz w:val="26"/>
                <w:szCs w:val="26"/>
                <w:rtl w:val="0"/>
              </w:rPr>
              <w:t xml:space="preserve">Data Register</w:t>
            </w:r>
            <w:r w:rsidDel="00000000" w:rsidR="00000000" w:rsidRPr="00000000">
              <w:rPr>
                <w:rFonts w:ascii="Times New Roman" w:cs="Times New Roman" w:eastAsia="Times New Roman" w:hAnsi="Times New Roman"/>
                <w:sz w:val="26"/>
                <w:szCs w:val="26"/>
                <w:rtl w:val="0"/>
              </w:rPr>
              <w:t xml:space="preserve">, and so on. Next, enter some instructions into the </w:t>
            </w:r>
            <w:r w:rsidDel="00000000" w:rsidR="00000000" w:rsidRPr="00000000">
              <w:rPr>
                <w:rFonts w:ascii="Times New Roman" w:cs="Times New Roman" w:eastAsia="Times New Roman" w:hAnsi="Times New Roman"/>
                <w:i w:val="1"/>
                <w:sz w:val="26"/>
                <w:szCs w:val="26"/>
                <w:rtl w:val="0"/>
              </w:rPr>
              <w:t xml:space="preserve">Main Memory</w:t>
            </w:r>
            <w:r w:rsidDel="00000000" w:rsidR="00000000" w:rsidRPr="00000000">
              <w:rPr>
                <w:rFonts w:ascii="Times New Roman" w:cs="Times New Roman" w:eastAsia="Times New Roman" w:hAnsi="Times New Roman"/>
                <w:sz w:val="26"/>
                <w:szCs w:val="26"/>
                <w:rtl w:val="0"/>
              </w:rPr>
              <w:t xml:space="preserve">, and execute them by using the “play” controls at the bottom left of the Vic window. Next, use the “Load” button to load either the</w:t>
            </w:r>
            <w:r w:rsidDel="00000000" w:rsidR="00000000" w:rsidRPr="00000000">
              <w:rPr>
                <w:rFonts w:ascii="Consolas" w:cs="Consolas" w:eastAsia="Consolas" w:hAnsi="Consolas"/>
                <w:sz w:val="24"/>
                <w:szCs w:val="24"/>
                <w:rtl w:val="0"/>
              </w:rPr>
              <w:t xml:space="preserve"> add2.vic</w:t>
            </w:r>
            <w:r w:rsidDel="00000000" w:rsidR="00000000" w:rsidRPr="00000000">
              <w:rPr>
                <w:rFonts w:ascii="Times New Roman" w:cs="Times New Roman" w:eastAsia="Times New Roman" w:hAnsi="Times New Roman"/>
                <w:sz w:val="26"/>
                <w:szCs w:val="26"/>
                <w:rtl w:val="0"/>
              </w:rPr>
              <w:t xml:space="preserve"> program or the</w:t>
            </w:r>
            <w:r w:rsidDel="00000000" w:rsidR="00000000" w:rsidRPr="00000000">
              <w:rPr>
                <w:rFonts w:ascii="Consolas" w:cs="Consolas" w:eastAsia="Consolas" w:hAnsi="Consolas"/>
                <w:sz w:val="24"/>
                <w:szCs w:val="24"/>
                <w:rtl w:val="0"/>
              </w:rPr>
              <w:t xml:space="preserve"> max2.vic</w:t>
            </w:r>
            <w:r w:rsidDel="00000000" w:rsidR="00000000" w:rsidRPr="00000000">
              <w:rPr>
                <w:rFonts w:ascii="Times New Roman" w:cs="Times New Roman" w:eastAsia="Times New Roman" w:hAnsi="Times New Roman"/>
                <w:sz w:val="26"/>
                <w:szCs w:val="26"/>
                <w:rtl w:val="0"/>
              </w:rPr>
              <w:t xml:space="preserve"> program, which you can find in the supplied “</w:t>
            </w:r>
            <w:r w:rsidDel="00000000" w:rsidR="00000000" w:rsidRPr="00000000">
              <w:rPr>
                <w:rFonts w:ascii="Consolas" w:cs="Consolas" w:eastAsia="Consolas" w:hAnsi="Consolas"/>
                <w:sz w:val="24"/>
                <w:szCs w:val="24"/>
                <w:rtl w:val="0"/>
              </w:rPr>
              <w:t xml:space="preserve">vic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nsolas" w:cs="Consolas" w:eastAsia="Consolas" w:hAnsi="Consolas"/>
                <w:sz w:val="24"/>
                <w:szCs w:val="24"/>
                <w:rtl w:val="0"/>
              </w:rPr>
              <w:t xml:space="preserve">code.zip</w:t>
            </w:r>
            <w:r w:rsidDel="00000000" w:rsidR="00000000" w:rsidRPr="00000000">
              <w:rPr>
                <w:rFonts w:ascii="Times New Roman" w:cs="Times New Roman" w:eastAsia="Times New Roman" w:hAnsi="Times New Roman"/>
                <w:sz w:val="26"/>
                <w:szCs w:val="26"/>
                <w:rtl w:val="0"/>
              </w:rPr>
              <w:t xml:space="preserve">” file. Finally, execute these programs (one at a time…), and make sure that you try all the available animation and program flow options. The names of the “Animation” menu items are a bit confusing, but their operations are very clear. Note that the execution speed can be controlled using the speed slider.</w:t>
            </w:r>
          </w:p>
          <w:p w:rsidR="00000000" w:rsidDel="00000000" w:rsidP="00000000" w:rsidRDefault="00000000" w:rsidRPr="00000000" w14:paraId="00000009">
            <w:pPr>
              <w:spacing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Getting started, Part II:</w:t>
            </w:r>
            <w:r w:rsidDel="00000000" w:rsidR="00000000" w:rsidRPr="00000000">
              <w:rPr>
                <w:rtl w:val="0"/>
              </w:rPr>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Once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you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feel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comfortable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with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computer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you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ready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start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writing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programs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Vic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symbolic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language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Start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invoking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1"/>
              </w:rPr>
              <w:t xml:space="preserve">מילה</w:t>
            </w:r>
            <w:r w:rsidDel="00000000" w:rsidR="00000000" w:rsidRPr="00000000">
              <w:rPr>
                <w:rFonts w:ascii="Times New Roman" w:cs="Times New Roman" w:eastAsia="Times New Roman" w:hAnsi="Times New Roman"/>
                <w:sz w:val="26"/>
                <w:szCs w:val="26"/>
                <w:rtl w:val="1"/>
              </w:rPr>
              <w:t xml:space="preserve"> </w:t>
            </w:r>
            <w:r w:rsidDel="00000000" w:rsidR="00000000" w:rsidRPr="00000000">
              <w:rPr>
                <w:rFonts w:ascii="Times New Roman" w:cs="Times New Roman" w:eastAsia="Times New Roman" w:hAnsi="Times New Roman"/>
                <w:sz w:val="26"/>
                <w:szCs w:val="26"/>
                <w:rtl w:val="1"/>
              </w:rPr>
              <w:t xml:space="preserve">יפה</w:t>
            </w:r>
            <w:r w:rsidDel="00000000" w:rsidR="00000000" w:rsidRPr="00000000">
              <w:rPr>
                <w:rFonts w:ascii="Times New Roman" w:cs="Times New Roman" w:eastAsia="Times New Roman" w:hAnsi="Times New Roman"/>
                <w:sz w:val="26"/>
                <w:szCs w:val="26"/>
                <w:rtl w:val="1"/>
              </w:rPr>
              <w:t xml:space="preserve"> </w:t>
            </w:r>
            <w:r w:rsidDel="00000000" w:rsidR="00000000" w:rsidRPr="00000000">
              <w:rPr>
                <w:rFonts w:ascii="Times New Roman" w:cs="Times New Roman" w:eastAsia="Times New Roman" w:hAnsi="Times New Roman"/>
                <w:sz w:val="26"/>
                <w:szCs w:val="26"/>
                <w:rtl w:val="1"/>
              </w:rPr>
              <w:t xml:space="preserve">ל</w:t>
            </w:r>
            <w:r w:rsidDel="00000000" w:rsidR="00000000" w:rsidRPr="00000000">
              <w:rPr>
                <w:rFonts w:ascii="Times New Roman" w:cs="Times New Roman" w:eastAsia="Times New Roman" w:hAnsi="Times New Roman"/>
                <w:sz w:val="26"/>
                <w:szCs w:val="26"/>
                <w:rtl w:val="1"/>
              </w:rPr>
              <w:t xml:space="preserve">- ״</w:t>
            </w:r>
            <w:r w:rsidDel="00000000" w:rsidR="00000000" w:rsidRPr="00000000">
              <w:rPr>
                <w:rFonts w:ascii="Times New Roman" w:cs="Times New Roman" w:eastAsia="Times New Roman" w:hAnsi="Times New Roman"/>
                <w:sz w:val="26"/>
                <w:szCs w:val="26"/>
                <w:rtl w:val="1"/>
              </w:rPr>
              <w:t xml:space="preserve">התחל</w:t>
            </w:r>
            <w:r w:rsidDel="00000000" w:rsidR="00000000" w:rsidRPr="00000000">
              <w:rPr>
                <w:rFonts w:ascii="Times New Roman" w:cs="Times New Roman" w:eastAsia="Times New Roman" w:hAnsi="Times New Roman"/>
                <w:sz w:val="26"/>
                <w:szCs w:val="26"/>
                <w:rtl w:val="1"/>
              </w:rPr>
              <w:t xml:space="preserve"> </w:t>
            </w:r>
            <w:r w:rsidDel="00000000" w:rsidR="00000000" w:rsidRPr="00000000">
              <w:rPr>
                <w:rFonts w:ascii="Times New Roman" w:cs="Times New Roman" w:eastAsia="Times New Roman" w:hAnsi="Times New Roman"/>
                <w:sz w:val="26"/>
                <w:szCs w:val="26"/>
                <w:rtl w:val="1"/>
              </w:rPr>
              <w:t xml:space="preserve">להריץ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Vic Assembler</w:t>
            </w:r>
            <w:r w:rsidDel="00000000" w:rsidR="00000000" w:rsidRPr="00000000">
              <w:rPr>
                <w:rFonts w:ascii="Times New Roman" w:cs="Times New Roman" w:eastAsia="Times New Roman" w:hAnsi="Times New Roman"/>
                <w:sz w:val="26"/>
                <w:szCs w:val="26"/>
                <w:rtl w:val="0"/>
              </w:rPr>
              <w:t xml:space="preserve">. To do so, click the “Vic Assembler” field at the bottom right of the Vic window (if you don’t see this button, you may have to scroll or resize the Vic window). At this point you will have two windows open: The Vic computer window and the Vic Assembler window. It is convenient, although not required, to put them side by side, as shown below.</w:t>
            </w:r>
          </w:p>
          <w:p w:rsidR="00000000" w:rsidDel="00000000" w:rsidP="00000000" w:rsidRDefault="00000000" w:rsidRPr="00000000" w14:paraId="0000000A">
            <w:pPr>
              <w:spacing w:before="120" w:lineRule="auto"/>
              <w:ind w:right="21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before="120" w:lineRule="auto"/>
              <w:ind w:right="21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53100" cy="2882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31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20" w:lineRule="auto"/>
              <w:ind w:right="21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you have the two windows open, start playing with them. Write some symbolic instructions in the Assembler’s Source Code window, and then translate, load, and execute them.</w:t>
            </w:r>
          </w:p>
          <w:p w:rsidR="00000000" w:rsidDel="00000000" w:rsidP="00000000" w:rsidRDefault="00000000" w:rsidRPr="00000000" w14:paraId="0000000E">
            <w:pPr>
              <w:pStyle w:val="Heading3"/>
              <w:spacing w:after="100" w:before="240" w:line="273.6" w:lineRule="auto"/>
              <w:ind w:right="210"/>
              <w:rPr>
                <w:color w:val="000000"/>
                <w:sz w:val="32"/>
                <w:szCs w:val="32"/>
              </w:rPr>
            </w:pPr>
            <w:bookmarkStart w:colFirst="0" w:colLast="0" w:name="_pl4nreeeofm7" w:id="3"/>
            <w:bookmarkEnd w:id="3"/>
            <w:r w:rsidDel="00000000" w:rsidR="00000000" w:rsidRPr="00000000">
              <w:rPr>
                <w:color w:val="000000"/>
                <w:sz w:val="32"/>
                <w:szCs w:val="32"/>
                <w:rtl w:val="0"/>
              </w:rPr>
              <w:t xml:space="preserve">Writing symbolic programs</w:t>
            </w:r>
          </w:p>
          <w:p w:rsidR="00000000" w:rsidDel="00000000" w:rsidP="00000000" w:rsidRDefault="00000000" w:rsidRPr="00000000" w14:paraId="0000000F">
            <w:pPr>
              <w:spacing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write symbolic code directly into the Assembler’s Source Code window, but use this option only for getting started. You can easily lose the written code (if the window is closed), and the “save” button at the bottom left of the Assembler window does not work (sorry about this). So, write your symbolic</w:t>
            </w:r>
            <w:r w:rsidDel="00000000" w:rsidR="00000000" w:rsidRPr="00000000">
              <w:rPr>
                <w:rFonts w:ascii="Times New Roman" w:cs="Times New Roman" w:eastAsia="Times New Roman" w:hAnsi="Times New Roman"/>
                <w:sz w:val="26"/>
                <w:szCs w:val="26"/>
                <w:rtl w:val="0"/>
              </w:rPr>
              <w:t xml:space="preserve"> programs using a text editor like VS Code, Notepad, Sublime, etc. (but not Word!), and save them on your PC using file names like </w:t>
            </w:r>
            <w:r w:rsidDel="00000000" w:rsidR="00000000" w:rsidRPr="00000000">
              <w:rPr>
                <w:rFonts w:ascii="Times New Roman" w:cs="Times New Roman" w:eastAsia="Times New Roman" w:hAnsi="Times New Roman"/>
                <w:i w:val="1"/>
                <w:sz w:val="26"/>
                <w:szCs w:val="26"/>
                <w:rtl w:val="0"/>
              </w:rPr>
              <w:t xml:space="preserve">progName</w:t>
            </w:r>
            <w:r w:rsidDel="00000000" w:rsidR="00000000" w:rsidRPr="00000000">
              <w:rPr>
                <w:rFonts w:ascii="Consolas" w:cs="Consolas" w:eastAsia="Consolas" w:hAnsi="Consolas"/>
                <w:sz w:val="24"/>
                <w:szCs w:val="24"/>
                <w:rtl w:val="0"/>
              </w:rPr>
              <w:t xml:space="preserve">.asm</w:t>
            </w:r>
            <w:r w:rsidDel="00000000" w:rsidR="00000000" w:rsidRPr="00000000">
              <w:rPr>
                <w:rFonts w:ascii="Times New Roman" w:cs="Times New Roman" w:eastAsia="Times New Roman" w:hAnsi="Times New Roman"/>
                <w:sz w:val="26"/>
                <w:szCs w:val="26"/>
                <w:rtl w:val="0"/>
              </w:rPr>
              <w:t xml:space="preserve">. Then load the </w:t>
            </w:r>
            <w:r w:rsidDel="00000000" w:rsidR="00000000" w:rsidRPr="00000000">
              <w:rPr>
                <w:rFonts w:ascii="Times New Roman" w:cs="Times New Roman" w:eastAsia="Times New Roman" w:hAnsi="Times New Roman"/>
                <w:i w:val="1"/>
                <w:sz w:val="26"/>
                <w:szCs w:val="26"/>
                <w:rtl w:val="0"/>
              </w:rPr>
              <w:t xml:space="preserve">progName</w:t>
            </w:r>
            <w:r w:rsidDel="00000000" w:rsidR="00000000" w:rsidRPr="00000000">
              <w:rPr>
                <w:rFonts w:ascii="Consolas" w:cs="Consolas" w:eastAsia="Consolas" w:hAnsi="Consolas"/>
                <w:sz w:val="24"/>
                <w:szCs w:val="24"/>
                <w:rtl w:val="0"/>
              </w:rPr>
              <w:t xml:space="preserve">.asm </w:t>
            </w:r>
            <w:r w:rsidDel="00000000" w:rsidR="00000000" w:rsidRPr="00000000">
              <w:rPr>
                <w:rFonts w:ascii="Times New Roman" w:cs="Times New Roman" w:eastAsia="Times New Roman" w:hAnsi="Times New Roman"/>
                <w:sz w:val="26"/>
                <w:szCs w:val="26"/>
                <w:rtl w:val="0"/>
              </w:rPr>
              <w:t xml:space="preserve">file into the Assembler window (or, simply, copy-paste your symbolic code into the window), and continue with the Translate-Load-Execute routine. If you have to debug your code, do it in the text editor (not in the Assembler window!), then save, load or copy-paste, etc.</w:t>
            </w:r>
          </w:p>
          <w:p w:rsidR="00000000" w:rsidDel="00000000" w:rsidP="00000000" w:rsidRDefault="00000000" w:rsidRPr="00000000" w14:paraId="00000010">
            <w:pPr>
              <w:pStyle w:val="Heading3"/>
              <w:pageBreakBefore w:val="0"/>
              <w:spacing w:after="100" w:before="240" w:line="273.6" w:lineRule="auto"/>
              <w:ind w:right="210"/>
              <w:rPr>
                <w:color w:val="000000"/>
                <w:sz w:val="32"/>
                <w:szCs w:val="32"/>
              </w:rPr>
            </w:pPr>
            <w:bookmarkStart w:colFirst="0" w:colLast="0" w:name="_z2jm98oll3yb" w:id="4"/>
            <w:bookmarkEnd w:id="4"/>
            <w:r w:rsidDel="00000000" w:rsidR="00000000" w:rsidRPr="00000000">
              <w:rPr>
                <w:color w:val="000000"/>
                <w:sz w:val="32"/>
                <w:szCs w:val="32"/>
                <w:rtl w:val="0"/>
              </w:rPr>
              <w:t xml:space="preserve">Programs</w:t>
            </w:r>
          </w:p>
          <w:p w:rsidR="00000000" w:rsidDel="00000000" w:rsidP="00000000" w:rsidRDefault="00000000" w:rsidRPr="00000000" w14:paraId="00000011">
            <w:pPr>
              <w:pageBreakBefore w:val="0"/>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a Vic program (</w:t>
            </w:r>
            <w:r w:rsidDel="00000000" w:rsidR="00000000" w:rsidRPr="00000000">
              <w:rPr>
                <w:rFonts w:ascii="Consolas" w:cs="Consolas" w:eastAsia="Consolas" w:hAnsi="Consolas"/>
                <w:sz w:val="24"/>
                <w:szCs w:val="24"/>
                <w:rtl w:val="0"/>
              </w:rPr>
              <w:t xml:space="preserve">readWritePos.asm</w:t>
            </w:r>
            <w:r w:rsidDel="00000000" w:rsidR="00000000" w:rsidRPr="00000000">
              <w:rPr>
                <w:rFonts w:ascii="Times New Roman" w:cs="Times New Roman" w:eastAsia="Times New Roman" w:hAnsi="Times New Roman"/>
                <w:sz w:val="26"/>
                <w:szCs w:val="26"/>
                <w:rtl w:val="0"/>
              </w:rPr>
              <w:t xml:space="preserve">) that reads a sequence of numbers that ends with a 0. For each number in the series, if the number is greater than 0, the program writes the number. For example, When applied to the input -3, 2, 5, -­1, 7, -­2, 8, 0, the program outputs 2, 5, 7, 8.</w:t>
            </w:r>
          </w:p>
          <w:p w:rsidR="00000000" w:rsidDel="00000000" w:rsidP="00000000" w:rsidRDefault="00000000" w:rsidRPr="00000000" w14:paraId="00000012">
            <w:pPr>
              <w:pageBreakBefore w:val="0"/>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Write a Vic program (</w:t>
            </w:r>
            <w:r w:rsidDel="00000000" w:rsidR="00000000" w:rsidRPr="00000000">
              <w:rPr>
                <w:rFonts w:ascii="Consolas" w:cs="Consolas" w:eastAsia="Consolas" w:hAnsi="Consolas"/>
                <w:sz w:val="24"/>
                <w:szCs w:val="24"/>
                <w:rtl w:val="0"/>
              </w:rPr>
              <w:t xml:space="preserve">find.asm</w:t>
            </w:r>
            <w:r w:rsidDel="00000000" w:rsidR="00000000" w:rsidRPr="00000000">
              <w:rPr>
                <w:rFonts w:ascii="Times New Roman" w:cs="Times New Roman" w:eastAsia="Times New Roman" w:hAnsi="Times New Roman"/>
                <w:sz w:val="26"/>
                <w:szCs w:val="26"/>
                <w:rtl w:val="0"/>
              </w:rPr>
              <w:t xml:space="preserve">) that reads a non-zero number (say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followed by a sequence of one or more non-zero numbers that ends with a zero. If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appears in the sequence (once or more), the program writes its first location in the sequence; otherwise, the program writes ­-1. For example, if the input is 7, 2, 1, 7, 2, 5, 0, the program outputs 3 (the first element in the sequence is considered 1). If the input is 5, 3, 1, ­3, 15, 7, 0, the program outputs ­-1.</w:t>
            </w:r>
          </w:p>
          <w:p w:rsidR="00000000" w:rsidDel="00000000" w:rsidP="00000000" w:rsidRDefault="00000000" w:rsidRPr="00000000" w14:paraId="00000013">
            <w:pPr>
              <w:pageBreakBefore w:val="0"/>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Write a program (</w:t>
            </w:r>
            <w:r w:rsidDel="00000000" w:rsidR="00000000" w:rsidRPr="00000000">
              <w:rPr>
                <w:rFonts w:ascii="Consolas" w:cs="Consolas" w:eastAsia="Consolas" w:hAnsi="Consolas"/>
                <w:sz w:val="24"/>
                <w:szCs w:val="24"/>
                <w:rtl w:val="0"/>
              </w:rPr>
              <w:t xml:space="preserve">odd.asm</w:t>
            </w:r>
            <w:r w:rsidDel="00000000" w:rsidR="00000000" w:rsidRPr="00000000">
              <w:rPr>
                <w:rFonts w:ascii="Times New Roman" w:cs="Times New Roman" w:eastAsia="Times New Roman" w:hAnsi="Times New Roman"/>
                <w:sz w:val="26"/>
                <w:szCs w:val="26"/>
                <w:rtl w:val="0"/>
              </w:rPr>
              <w:t xml:space="preserve">) that reads a single positive number from the input. If the number is odd, the program writes 1; if the number is even, the program writes 0. For example, if the number is 5, the program outputs 1; if the number is 8, the program outputs 0.</w:t>
            </w:r>
          </w:p>
          <w:p w:rsidR="00000000" w:rsidDel="00000000" w:rsidP="00000000" w:rsidRDefault="00000000" w:rsidRPr="00000000" w14:paraId="00000014">
            <w:pPr>
              <w:pageBreakBefore w:val="0"/>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Write a program (</w:t>
            </w:r>
            <w:r w:rsidDel="00000000" w:rsidR="00000000" w:rsidRPr="00000000">
              <w:rPr>
                <w:rFonts w:ascii="Consolas" w:cs="Consolas" w:eastAsia="Consolas" w:hAnsi="Consolas"/>
                <w:sz w:val="24"/>
                <w:szCs w:val="24"/>
                <w:rtl w:val="0"/>
              </w:rPr>
              <w:t xml:space="preserve">multiply.asm</w:t>
            </w:r>
            <w:r w:rsidDel="00000000" w:rsidR="00000000" w:rsidRPr="00000000">
              <w:rPr>
                <w:rFonts w:ascii="Times New Roman" w:cs="Times New Roman" w:eastAsia="Times New Roman" w:hAnsi="Times New Roman"/>
                <w:sz w:val="26"/>
                <w:szCs w:val="26"/>
                <w:rtl w:val="0"/>
              </w:rPr>
              <w:t xml:space="preserve">) that reads two non-­negative numbers, and writes their product. For example, if the input is 3, 12, the program outputs 36.</w:t>
            </w:r>
          </w:p>
          <w:p w:rsidR="00000000" w:rsidDel="00000000" w:rsidP="00000000" w:rsidRDefault="00000000" w:rsidRPr="00000000" w14:paraId="00000015">
            <w:pPr>
              <w:pageBreakBefore w:val="0"/>
              <w:spacing w:after="240" w:before="120" w:lineRule="auto"/>
              <w:ind w:right="2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Write a program (</w:t>
            </w:r>
            <w:r w:rsidDel="00000000" w:rsidR="00000000" w:rsidRPr="00000000">
              <w:rPr>
                <w:rFonts w:ascii="Consolas" w:cs="Consolas" w:eastAsia="Consolas" w:hAnsi="Consolas"/>
                <w:sz w:val="24"/>
                <w:szCs w:val="24"/>
                <w:rtl w:val="0"/>
              </w:rPr>
              <w:t xml:space="preserve">getMem.vic</w:t>
            </w:r>
            <w:r w:rsidDel="00000000" w:rsidR="00000000" w:rsidRPr="00000000">
              <w:rPr>
                <w:rFonts w:ascii="Times New Roman" w:cs="Times New Roman" w:eastAsia="Times New Roman" w:hAnsi="Times New Roman"/>
                <w:sz w:val="26"/>
                <w:szCs w:val="26"/>
                <w:rtl w:val="0"/>
              </w:rPr>
              <w:t xml:space="preserve">) that reads two numbers: the constant </w:t>
            </w:r>
            <w:r w:rsidDel="00000000" w:rsidR="00000000" w:rsidRPr="00000000">
              <w:rPr>
                <w:rFonts w:ascii="Consolas" w:cs="Consolas" w:eastAsia="Consolas" w:hAnsi="Consolas"/>
                <w:sz w:val="24"/>
                <w:szCs w:val="24"/>
                <w:rtl w:val="0"/>
              </w:rPr>
              <w:t xml:space="preserve">300</w:t>
            </w:r>
            <w:r w:rsidDel="00000000" w:rsidR="00000000" w:rsidRPr="00000000">
              <w:rPr>
                <w:rFonts w:ascii="Times New Roman" w:cs="Times New Roman" w:eastAsia="Times New Roman" w:hAnsi="Times New Roman"/>
                <w:sz w:val="26"/>
                <w:szCs w:val="26"/>
                <w:rtl w:val="0"/>
              </w:rPr>
              <w:t xml:space="preserve">, followed by a number (say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between 0 and 99. The program writes the value of the memory register whose address is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For example, if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 90, the program writes the value of M[90], i.e. the value of the memory cell whose address is 90. Tips: (i) this is a tricky program; (ii) unlike the other programs in this homework, this program must be written using executable instructions, </w:t>
            </w:r>
            <w:r w:rsidDel="00000000" w:rsidR="00000000" w:rsidRPr="00000000">
              <w:rPr>
                <w:rFonts w:ascii="Times New Roman" w:cs="Times New Roman" w:eastAsia="Times New Roman" w:hAnsi="Times New Roman"/>
                <w:i w:val="1"/>
                <w:sz w:val="26"/>
                <w:szCs w:val="26"/>
                <w:rtl w:val="0"/>
              </w:rPr>
              <w:t xml:space="preserve">not symbolic instructions</w:t>
            </w:r>
            <w:r w:rsidDel="00000000" w:rsidR="00000000" w:rsidRPr="00000000">
              <w:rPr>
                <w:rFonts w:ascii="Times New Roman" w:cs="Times New Roman" w:eastAsia="Times New Roman" w:hAnsi="Times New Roman"/>
                <w:sz w:val="26"/>
                <w:szCs w:val="26"/>
                <w:rtl w:val="0"/>
              </w:rPr>
              <w:t xml:space="preserve">: each command must be written as a 3-­digit number; (iii) the first input, the constant 300, is needed in order to write this program.</w:t>
            </w:r>
          </w:p>
          <w:p w:rsidR="00000000" w:rsidDel="00000000" w:rsidP="00000000" w:rsidRDefault="00000000" w:rsidRPr="00000000" w14:paraId="00000016">
            <w:pPr>
              <w:pageBreakBefore w:val="0"/>
              <w:spacing w:after="240" w:before="120" w:lineRule="auto"/>
              <w:ind w:right="21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u w:val="single"/>
                <w:rtl w:val="0"/>
              </w:rPr>
              <w:t xml:space="preserve">(No) </w:t>
            </w:r>
            <w:r w:rsidDel="00000000" w:rsidR="00000000" w:rsidRPr="00000000">
              <w:rPr>
                <w:rFonts w:ascii="Times New Roman" w:cs="Times New Roman" w:eastAsia="Times New Roman" w:hAnsi="Times New Roman"/>
                <w:b w:val="1"/>
                <w:color w:val="000000"/>
                <w:sz w:val="26"/>
                <w:szCs w:val="26"/>
                <w:u w:val="single"/>
                <w:rtl w:val="0"/>
              </w:rPr>
              <w:t xml:space="preserve">Submission:</w:t>
            </w:r>
            <w:r w:rsidDel="00000000" w:rsidR="00000000" w:rsidRPr="00000000">
              <w:rPr>
                <w:rFonts w:ascii="Times New Roman" w:cs="Times New Roman" w:eastAsia="Times New Roman" w:hAnsi="Times New Roman"/>
                <w:color w:val="000000"/>
                <w:sz w:val="26"/>
                <w:szCs w:val="26"/>
                <w:rtl w:val="0"/>
              </w:rPr>
              <w:t xml:space="preserve"> This is a self-study exercise. You don’t have to submit it, and it won’t be graded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It</w:t>
            </w:r>
            <w:r w:rsidDel="00000000" w:rsidR="00000000" w:rsidRPr="00000000">
              <w:rPr>
                <w:rFonts w:ascii="Times New Roman" w:cs="Times New Roman" w:eastAsia="Times New Roman" w:hAnsi="Times New Roman"/>
                <w:sz w:val="26"/>
                <w:szCs w:val="26"/>
                <w:rtl w:val="0"/>
              </w:rPr>
              <w:t xml:space="preserve">’s for your own entertainment and education.</w:t>
            </w:r>
            <w:r w:rsidDel="00000000" w:rsidR="00000000" w:rsidRPr="00000000">
              <w:rPr>
                <w:rtl w:val="0"/>
              </w:rPr>
            </w:r>
          </w:p>
        </w:tc>
      </w:tr>
    </w:tbl>
    <w:p w:rsidR="00000000" w:rsidDel="00000000" w:rsidP="00000000" w:rsidRDefault="00000000" w:rsidRPr="00000000" w14:paraId="00000017">
      <w:pPr>
        <w:pageBreakBefore w:val="0"/>
        <w:ind w:right="210"/>
        <w:rPr>
          <w:sz w:val="26"/>
          <w:szCs w:val="26"/>
        </w:rPr>
      </w:pPr>
      <w:r w:rsidDel="00000000" w:rsidR="00000000" w:rsidRPr="00000000">
        <w:rPr>
          <w:rtl w:val="0"/>
        </w:rPr>
      </w:r>
    </w:p>
    <w:sectPr>
      <w:footerReference r:id="rId10" w:type="first"/>
      <w:pgSz w:h="15840" w:w="12240" w:orient="portrait"/>
      <w:pgMar w:bottom="431.99999999999994" w:top="431.99999999999994" w:left="863.9999999999999" w:right="720" w:header="431.99999999999994" w:footer="431.9999999999999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rPr/>
    </w:pPr>
    <w:r w:rsidDel="00000000" w:rsidR="00000000" w:rsidRPr="00000000">
      <w:rPr>
        <w:sz w:val="18"/>
        <w:szCs w:val="18"/>
        <w:rtl w:val="0"/>
      </w:rPr>
      <w:t xml:space="preserve">Introduction to CS / RUNI / Homework 6-1 / 2024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34UlvR8aydmzc8IYNmUBQoPqiNWS6JtN&amp;usp=drive_fs" TargetMode="External"/><Relationship Id="rId7" Type="http://schemas.openxmlformats.org/officeDocument/2006/relationships/hyperlink" Target="https://drive.google.com/open?id=134UlvR8aydmzc8IYNmUBQoPqiNWS6JtN&amp;usp=drive_fs" TargetMode="External"/><Relationship Id="rId8" Type="http://schemas.openxmlformats.org/officeDocument/2006/relationships/hyperlink" Target="https://faculty.runi.ac.il/vic/software/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