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28E8C" w14:textId="4022D80C" w:rsidR="000E65B5" w:rsidRDefault="00EA2BDA" w:rsidP="00EA2BDA">
      <w:pPr>
        <w:pStyle w:val="Titel"/>
      </w:pPr>
      <w:r>
        <w:t>3 Wahrnehmung</w:t>
      </w:r>
    </w:p>
    <w:p w14:paraId="3FEDC565" w14:textId="1D4822EB" w:rsidR="00880B01" w:rsidRPr="00880B01" w:rsidRDefault="00880B01" w:rsidP="00880B01">
      <w:pPr>
        <w:pStyle w:val="Listenabsatz"/>
        <w:numPr>
          <w:ilvl w:val="0"/>
          <w:numId w:val="3"/>
        </w:numPr>
        <w:rPr>
          <w:lang w:val="en-US"/>
        </w:rPr>
      </w:pPr>
      <w:r w:rsidRPr="00880B01">
        <w:rPr>
          <w:b/>
          <w:bCs/>
          <w:lang w:val="en-US"/>
        </w:rPr>
        <w:t>Register</w:t>
      </w:r>
      <w:r w:rsidRPr="00880B01">
        <w:rPr>
          <w:lang w:val="en-US"/>
        </w:rPr>
        <w:t xml:space="preserve"> = </w:t>
      </w:r>
      <w:proofErr w:type="spellStart"/>
      <w:r w:rsidRPr="00880B01">
        <w:rPr>
          <w:lang w:val="en-US"/>
        </w:rPr>
        <w:t>Aufmerksamkeit</w:t>
      </w:r>
      <w:proofErr w:type="spellEnd"/>
    </w:p>
    <w:p w14:paraId="1FBA8D89" w14:textId="217AC359" w:rsidR="00880B01" w:rsidRPr="00880B01" w:rsidRDefault="00880B01" w:rsidP="00880B01">
      <w:pPr>
        <w:pStyle w:val="Listenabsatz"/>
        <w:numPr>
          <w:ilvl w:val="0"/>
          <w:numId w:val="3"/>
        </w:numPr>
        <w:rPr>
          <w:lang w:val="en-US"/>
        </w:rPr>
      </w:pPr>
      <w:r w:rsidRPr="00880B01">
        <w:rPr>
          <w:b/>
          <w:bCs/>
          <w:lang w:val="en-US"/>
        </w:rPr>
        <w:t>AIDA</w:t>
      </w:r>
      <w:r w:rsidRPr="00880B01">
        <w:rPr>
          <w:lang w:val="en-US"/>
        </w:rPr>
        <w:t>-Modell</w:t>
      </w:r>
    </w:p>
    <w:p w14:paraId="553EB2FC" w14:textId="2ABF1312" w:rsidR="00880B01" w:rsidRPr="00880B01" w:rsidRDefault="00880B01" w:rsidP="00880B01">
      <w:pPr>
        <w:pStyle w:val="Listenabsatz"/>
        <w:numPr>
          <w:ilvl w:val="1"/>
          <w:numId w:val="3"/>
        </w:numPr>
        <w:rPr>
          <w:lang w:val="en-US"/>
        </w:rPr>
      </w:pPr>
      <w:r w:rsidRPr="00880B01">
        <w:rPr>
          <w:lang w:val="en-US"/>
        </w:rPr>
        <w:t>A: A</w:t>
      </w:r>
      <w:r>
        <w:rPr>
          <w:lang w:val="en-US"/>
        </w:rPr>
        <w:t>ttenti</w:t>
      </w:r>
      <w:r w:rsidRPr="00880B01">
        <w:rPr>
          <w:lang w:val="en-US"/>
        </w:rPr>
        <w:t>on: I: Interest; D: Desire; A: Ac</w:t>
      </w:r>
      <w:r>
        <w:rPr>
          <w:lang w:val="en-US"/>
        </w:rPr>
        <w:t>ti</w:t>
      </w:r>
      <w:r w:rsidRPr="00880B01">
        <w:rPr>
          <w:lang w:val="en-US"/>
        </w:rPr>
        <w:t>on</w:t>
      </w:r>
    </w:p>
    <w:p w14:paraId="075BFC87" w14:textId="77777777" w:rsidR="00880B01" w:rsidRPr="00880B01" w:rsidRDefault="00880B01" w:rsidP="00EA2BDA">
      <w:pPr>
        <w:rPr>
          <w:b/>
          <w:bCs/>
          <w:u w:val="single"/>
          <w:lang w:val="en-US"/>
        </w:rPr>
      </w:pPr>
    </w:p>
    <w:p w14:paraId="569F7610" w14:textId="61655432" w:rsidR="00EA2BDA" w:rsidRDefault="00EA2BDA" w:rsidP="00EA2BDA">
      <w:pPr>
        <w:rPr>
          <w:b/>
          <w:bCs/>
          <w:u w:val="single"/>
        </w:rPr>
      </w:pPr>
      <w:r w:rsidRPr="00EA2BDA">
        <w:rPr>
          <w:b/>
          <w:bCs/>
          <w:u w:val="single"/>
        </w:rPr>
        <w:t>3.1 Informa</w:t>
      </w:r>
      <w:r w:rsidRPr="00EA2BDA">
        <w:rPr>
          <w:b/>
          <w:bCs/>
          <w:u w:val="single"/>
        </w:rPr>
        <w:t>ti</w:t>
      </w:r>
      <w:r w:rsidRPr="00EA2BDA">
        <w:rPr>
          <w:b/>
          <w:bCs/>
          <w:u w:val="single"/>
        </w:rPr>
        <w:t>onsselek</w:t>
      </w:r>
      <w:r w:rsidRPr="00EA2BDA">
        <w:rPr>
          <w:b/>
          <w:bCs/>
          <w:u w:val="single"/>
        </w:rPr>
        <w:t>ti</w:t>
      </w:r>
      <w:r w:rsidRPr="00EA2BDA">
        <w:rPr>
          <w:b/>
          <w:bCs/>
          <w:u w:val="single"/>
        </w:rPr>
        <w:t>on</w:t>
      </w:r>
    </w:p>
    <w:p w14:paraId="55D31DCE" w14:textId="0012C9F1" w:rsidR="00EA2BDA" w:rsidRDefault="00EA2BDA" w:rsidP="00EA2BDA">
      <w:r>
        <w:t>ABLAUF Wahrnehmung:</w:t>
      </w:r>
    </w:p>
    <w:p w14:paraId="1C2BBC4B" w14:textId="259C9A8F" w:rsidR="00EA2BDA" w:rsidRDefault="00EA2BDA" w:rsidP="00EA2BDA">
      <w:pPr>
        <w:pStyle w:val="Listenabsatz"/>
        <w:numPr>
          <w:ilvl w:val="0"/>
          <w:numId w:val="1"/>
        </w:numPr>
      </w:pPr>
      <w:r>
        <w:t>Informationsflut</w:t>
      </w:r>
    </w:p>
    <w:p w14:paraId="59AC927C" w14:textId="42591429" w:rsidR="00880B01" w:rsidRDefault="00880B01" w:rsidP="00EA2BDA">
      <w:pPr>
        <w:pStyle w:val="Listenabsatz"/>
        <w:numPr>
          <w:ilvl w:val="0"/>
          <w:numId w:val="1"/>
        </w:numPr>
      </w:pPr>
      <w:r>
        <w:t>Kontakt</w:t>
      </w:r>
    </w:p>
    <w:p w14:paraId="0A893732" w14:textId="5BD9A663" w:rsidR="00880B01" w:rsidRDefault="00880B01" w:rsidP="00EA2BDA">
      <w:pPr>
        <w:pStyle w:val="Listenabsatz"/>
        <w:numPr>
          <w:ilvl w:val="0"/>
          <w:numId w:val="1"/>
        </w:numPr>
      </w:pPr>
      <w:r>
        <w:t>Wahrnehmung</w:t>
      </w:r>
    </w:p>
    <w:p w14:paraId="3C0986F1" w14:textId="4818752E" w:rsidR="00880B01" w:rsidRDefault="00880B01" w:rsidP="00EA2BDA">
      <w:pPr>
        <w:pStyle w:val="Listenabsatz"/>
        <w:numPr>
          <w:ilvl w:val="0"/>
          <w:numId w:val="1"/>
        </w:numPr>
      </w:pPr>
      <w:r>
        <w:t>Enkodierung</w:t>
      </w:r>
    </w:p>
    <w:p w14:paraId="51D50FE3" w14:textId="0448363C" w:rsidR="00880B01" w:rsidRDefault="00880B01" w:rsidP="00EA2BDA">
      <w:pPr>
        <w:pStyle w:val="Listenabsatz"/>
        <w:numPr>
          <w:ilvl w:val="0"/>
          <w:numId w:val="1"/>
        </w:numPr>
      </w:pPr>
      <w:r>
        <w:t>Speichern</w:t>
      </w:r>
    </w:p>
    <w:p w14:paraId="22EE60A9" w14:textId="401E32FD" w:rsidR="00880B01" w:rsidRDefault="00880B01" w:rsidP="00EA2BDA">
      <w:pPr>
        <w:pStyle w:val="Listenabsatz"/>
        <w:numPr>
          <w:ilvl w:val="0"/>
          <w:numId w:val="1"/>
        </w:numPr>
      </w:pPr>
      <w:r>
        <w:t>Abruf</w:t>
      </w:r>
    </w:p>
    <w:p w14:paraId="7587D7CA" w14:textId="77777777" w:rsidR="00880B01" w:rsidRDefault="00880B01" w:rsidP="00880B01"/>
    <w:p w14:paraId="7EAD8A8C" w14:textId="74BAB659" w:rsidR="00880B01" w:rsidRPr="00880B01" w:rsidRDefault="00880B01" w:rsidP="00880B01">
      <w:pPr>
        <w:pStyle w:val="Listenabsatz"/>
        <w:numPr>
          <w:ilvl w:val="0"/>
          <w:numId w:val="1"/>
        </w:numPr>
      </w:pPr>
      <w:r w:rsidRPr="00880B01">
        <w:t>Verarbeitung braucht kogni</w:t>
      </w:r>
      <w:r>
        <w:t>ti</w:t>
      </w:r>
      <w:r w:rsidRPr="00880B01">
        <w:t>ve Ressourcen</w:t>
      </w:r>
    </w:p>
    <w:p w14:paraId="62A90ED3" w14:textId="404E6640" w:rsidR="00880B01" w:rsidRPr="00880B01" w:rsidRDefault="00880B01" w:rsidP="00880B01">
      <w:pPr>
        <w:pStyle w:val="Listenabsatz"/>
        <w:numPr>
          <w:ilvl w:val="1"/>
          <w:numId w:val="1"/>
        </w:numPr>
      </w:pPr>
      <w:r>
        <w:t>diese s</w:t>
      </w:r>
      <w:r w:rsidRPr="00880B01">
        <w:t>ind begrenzt (nicht alles kann verarbeitet werden)</w:t>
      </w:r>
    </w:p>
    <w:p w14:paraId="0AAA9922" w14:textId="63FB893E" w:rsidR="00880B01" w:rsidRPr="00880B01" w:rsidRDefault="00880B01" w:rsidP="00880B01">
      <w:pPr>
        <w:pStyle w:val="Listenabsatz"/>
        <w:numPr>
          <w:ilvl w:val="0"/>
          <w:numId w:val="1"/>
        </w:numPr>
      </w:pPr>
      <w:r w:rsidRPr="00880B01">
        <w:t>Aufmerksamkeitssteuerung (Bereitstellung kogni</w:t>
      </w:r>
      <w:r>
        <w:t>ti</w:t>
      </w:r>
      <w:r w:rsidRPr="00880B01">
        <w:t>ver Ressourcen)</w:t>
      </w:r>
      <w:r>
        <w:t xml:space="preserve"> läuft auf 2 verschiedene Arten ab:</w:t>
      </w:r>
    </w:p>
    <w:p w14:paraId="4DC17715" w14:textId="6365C960" w:rsidR="00880B01" w:rsidRPr="00880B01" w:rsidRDefault="00880B01" w:rsidP="00880B01">
      <w:pPr>
        <w:pStyle w:val="Listenabsatz"/>
        <w:numPr>
          <w:ilvl w:val="1"/>
          <w:numId w:val="1"/>
        </w:numPr>
      </w:pPr>
      <w:r w:rsidRPr="00880B01">
        <w:t>Kontrolliert (</w:t>
      </w:r>
      <w:r>
        <w:t>=</w:t>
      </w:r>
      <w:r w:rsidRPr="00880B01">
        <w:t>willkürlich)</w:t>
      </w:r>
    </w:p>
    <w:p w14:paraId="4ECE8233" w14:textId="065E37AE" w:rsidR="00880B01" w:rsidRDefault="00880B01" w:rsidP="00880B01">
      <w:pPr>
        <w:pStyle w:val="Listenabsatz"/>
        <w:numPr>
          <w:ilvl w:val="1"/>
          <w:numId w:val="1"/>
        </w:numPr>
      </w:pPr>
      <w:r w:rsidRPr="00880B01">
        <w:t>Automa</w:t>
      </w:r>
      <w:r>
        <w:t>ti</w:t>
      </w:r>
      <w:r w:rsidRPr="00880B01">
        <w:t>sch(</w:t>
      </w:r>
      <w:r>
        <w:t>=</w:t>
      </w:r>
      <w:r w:rsidRPr="00880B01">
        <w:t>unwillkürlich)</w:t>
      </w:r>
    </w:p>
    <w:p w14:paraId="5BEBD39D" w14:textId="77777777" w:rsidR="00880B01" w:rsidRDefault="00880B01" w:rsidP="00880B01"/>
    <w:p w14:paraId="39417895" w14:textId="77777777" w:rsidR="00880B01" w:rsidRPr="00880B01" w:rsidRDefault="00880B01" w:rsidP="00880B01">
      <w:pPr>
        <w:rPr>
          <w:u w:val="single"/>
        </w:rPr>
      </w:pPr>
      <w:r w:rsidRPr="00880B01">
        <w:rPr>
          <w:u w:val="single"/>
        </w:rPr>
        <w:t>Forschungsfragen:</w:t>
      </w:r>
    </w:p>
    <w:p w14:paraId="1FBBC05A" w14:textId="2D2C8197" w:rsidR="00880B01" w:rsidRPr="00880B01" w:rsidRDefault="00880B01" w:rsidP="00880B01">
      <w:pPr>
        <w:pStyle w:val="Listenabsatz"/>
        <w:numPr>
          <w:ilvl w:val="0"/>
          <w:numId w:val="4"/>
        </w:numPr>
      </w:pPr>
      <w:r w:rsidRPr="00880B01">
        <w:t xml:space="preserve"> Welche S</w:t>
      </w:r>
      <w:r>
        <w:t>ti</w:t>
      </w:r>
      <w:r w:rsidRPr="00880B01">
        <w:t xml:space="preserve">muli ziehen Aufmerksamkeit an bzw. auf welche </w:t>
      </w:r>
      <w:proofErr w:type="gramStart"/>
      <w:r w:rsidRPr="00880B01">
        <w:t>S)</w:t>
      </w:r>
      <w:proofErr w:type="spellStart"/>
      <w:r w:rsidRPr="00880B01">
        <w:t>muli</w:t>
      </w:r>
      <w:proofErr w:type="spellEnd"/>
      <w:proofErr w:type="gramEnd"/>
      <w:r w:rsidRPr="00880B01">
        <w:t xml:space="preserve"> wird Aufmerksamkeit gelenkt?</w:t>
      </w:r>
    </w:p>
    <w:p w14:paraId="00CEF678" w14:textId="452A005B" w:rsidR="00880B01" w:rsidRPr="00880B01" w:rsidRDefault="00880B01" w:rsidP="00880B01">
      <w:pPr>
        <w:pStyle w:val="Listenabsatz"/>
        <w:numPr>
          <w:ilvl w:val="1"/>
          <w:numId w:val="1"/>
        </w:numPr>
        <w:rPr>
          <w:i/>
          <w:iCs/>
        </w:rPr>
      </w:pPr>
      <w:r w:rsidRPr="00880B01">
        <w:rPr>
          <w:i/>
          <w:iCs/>
        </w:rPr>
        <w:t>(selek</w:t>
      </w:r>
      <w:r w:rsidRPr="00880B01">
        <w:rPr>
          <w:i/>
          <w:iCs/>
        </w:rPr>
        <w:t>ti</w:t>
      </w:r>
      <w:r w:rsidRPr="00880B01">
        <w:rPr>
          <w:i/>
          <w:iCs/>
        </w:rPr>
        <w:t>ve Aufmerksamkeit)</w:t>
      </w:r>
    </w:p>
    <w:p w14:paraId="1ED20ECC" w14:textId="5AB38AEE" w:rsidR="00880B01" w:rsidRPr="00880B01" w:rsidRDefault="00880B01" w:rsidP="00880B01">
      <w:pPr>
        <w:pStyle w:val="Listenabsatz"/>
        <w:numPr>
          <w:ilvl w:val="0"/>
          <w:numId w:val="4"/>
        </w:numPr>
      </w:pPr>
      <w:r w:rsidRPr="00880B01">
        <w:t xml:space="preserve"> Was hält die Aufmerksamkeit?</w:t>
      </w:r>
    </w:p>
    <w:p w14:paraId="51E78697" w14:textId="20EE7884" w:rsidR="00880B01" w:rsidRPr="00880B01" w:rsidRDefault="00880B01" w:rsidP="00880B01">
      <w:pPr>
        <w:pStyle w:val="Listenabsatz"/>
        <w:numPr>
          <w:ilvl w:val="1"/>
          <w:numId w:val="1"/>
        </w:numPr>
      </w:pPr>
      <w:r w:rsidRPr="00880B01">
        <w:t>(</w:t>
      </w:r>
      <w:r w:rsidRPr="00880B01">
        <w:rPr>
          <w:i/>
          <w:iCs/>
        </w:rPr>
        <w:t>Aufmerksamkeitsintensität; Involvierung)</w:t>
      </w:r>
    </w:p>
    <w:p w14:paraId="3D364FA5" w14:textId="77777777" w:rsidR="00880B01" w:rsidRDefault="00880B01" w:rsidP="00880B01"/>
    <w:p w14:paraId="694CDC90" w14:textId="01B4039A" w:rsidR="00880B01" w:rsidRPr="00880B01" w:rsidRDefault="00880B01" w:rsidP="00880B01">
      <w:pPr>
        <w:rPr>
          <w:b/>
          <w:bCs/>
          <w:u w:val="single"/>
        </w:rPr>
      </w:pPr>
      <w:r w:rsidRPr="00880B01">
        <w:rPr>
          <w:b/>
          <w:bCs/>
          <w:u w:val="single"/>
        </w:rPr>
        <w:t>3.2 Selek</w:t>
      </w:r>
      <w:r w:rsidRPr="00880B01">
        <w:rPr>
          <w:b/>
          <w:bCs/>
          <w:u w:val="single"/>
        </w:rPr>
        <w:t>ti</w:t>
      </w:r>
      <w:r w:rsidRPr="00880B01">
        <w:rPr>
          <w:b/>
          <w:bCs/>
          <w:u w:val="single"/>
        </w:rPr>
        <w:t>ve Aufmerksamkeit</w:t>
      </w:r>
    </w:p>
    <w:p w14:paraId="281F7D1E" w14:textId="5FC7EBCC" w:rsidR="00880B01" w:rsidRPr="00880B01" w:rsidRDefault="00880B01" w:rsidP="00880B01">
      <w:pPr>
        <w:pStyle w:val="Listenabsatz"/>
        <w:numPr>
          <w:ilvl w:val="0"/>
          <w:numId w:val="1"/>
        </w:numPr>
      </w:pPr>
      <w:r>
        <w:t xml:space="preserve">Wir nehmen </w:t>
      </w:r>
      <w:r w:rsidRPr="00880B01">
        <w:t>Größe, Farbe, Intensität, Bewegung</w:t>
      </w:r>
      <w:r>
        <w:t xml:space="preserve"> wahr</w:t>
      </w:r>
    </w:p>
    <w:p w14:paraId="41C3916E" w14:textId="10464FF6" w:rsidR="00880B01" w:rsidRDefault="00880B01" w:rsidP="00880B01">
      <w:pPr>
        <w:pStyle w:val="Listenabsatz"/>
        <w:numPr>
          <w:ilvl w:val="0"/>
          <w:numId w:val="1"/>
        </w:numPr>
      </w:pPr>
      <w:r>
        <w:t xml:space="preserve">Wichtiger ist aber noch die </w:t>
      </w:r>
      <w:r w:rsidRPr="00880B01">
        <w:t>Salienz!! (Diskrepanz zu Kontext, zu Erwartung)</w:t>
      </w:r>
    </w:p>
    <w:p w14:paraId="769CF814" w14:textId="01D5185D" w:rsidR="00880B01" w:rsidRDefault="00880B01" w:rsidP="00880B01">
      <w:pPr>
        <w:pStyle w:val="Listenabsatz"/>
        <w:numPr>
          <w:ilvl w:val="1"/>
          <w:numId w:val="1"/>
        </w:numPr>
      </w:pPr>
      <w:r>
        <w:t>Salienz wegen Diskrepanz zum Kontext</w:t>
      </w:r>
    </w:p>
    <w:p w14:paraId="1252E2B6" w14:textId="4F4B031E" w:rsidR="00880B01" w:rsidRDefault="00880B01" w:rsidP="00880B01">
      <w:pPr>
        <w:pStyle w:val="Listenabsatz"/>
        <w:numPr>
          <w:ilvl w:val="1"/>
          <w:numId w:val="1"/>
        </w:numPr>
      </w:pPr>
      <w:r>
        <w:t>Salienz wegen Diskrepanz zu den Erwartungen</w:t>
      </w:r>
    </w:p>
    <w:p w14:paraId="127ED43F" w14:textId="77777777" w:rsidR="00880B01" w:rsidRDefault="00880B01" w:rsidP="00880B01"/>
    <w:p w14:paraId="672BEE98" w14:textId="31B413E1" w:rsidR="00880B01" w:rsidRPr="00880B01" w:rsidRDefault="00880B01" w:rsidP="00880B01">
      <w:pPr>
        <w:rPr>
          <w:u w:val="single"/>
        </w:rPr>
      </w:pPr>
      <w:r w:rsidRPr="00880B01">
        <w:rPr>
          <w:u w:val="single"/>
        </w:rPr>
        <w:t>BEISPIELE für erfolgreiche Einsätze von Salienz im Werbekontext</w:t>
      </w:r>
    </w:p>
    <w:p w14:paraId="1C4BC476" w14:textId="67590A68" w:rsidR="00880B01" w:rsidRDefault="00880B01" w:rsidP="00880B01">
      <w:pPr>
        <w:pStyle w:val="Listenabsatz"/>
        <w:numPr>
          <w:ilvl w:val="0"/>
          <w:numId w:val="1"/>
        </w:numPr>
      </w:pPr>
      <w:r>
        <w:t>Orangina hat eine andere Flaschenform als alle anderen</w:t>
      </w:r>
    </w:p>
    <w:p w14:paraId="0609BDBF" w14:textId="05106A98" w:rsidR="00880B01" w:rsidRDefault="00880B01" w:rsidP="00880B01">
      <w:pPr>
        <w:pStyle w:val="Listenabsatz"/>
        <w:numPr>
          <w:ilvl w:val="0"/>
          <w:numId w:val="1"/>
        </w:numPr>
      </w:pPr>
      <w:r>
        <w:t>„Kaufe nicht…“ Werbungen</w:t>
      </w:r>
    </w:p>
    <w:p w14:paraId="6B5452ED" w14:textId="6A2205E5" w:rsidR="00880B01" w:rsidRDefault="00880B01" w:rsidP="00880B01">
      <w:pPr>
        <w:pStyle w:val="Listenabsatz"/>
        <w:numPr>
          <w:ilvl w:val="0"/>
          <w:numId w:val="1"/>
        </w:numPr>
      </w:pPr>
      <w:r>
        <w:t>White Space Werbungen, in denen nur das Produkt zu sehen ist</w:t>
      </w:r>
    </w:p>
    <w:p w14:paraId="2B2177C0" w14:textId="77777777" w:rsidR="00880B01" w:rsidRDefault="00880B01" w:rsidP="00880B01"/>
    <w:p w14:paraId="166FE30A" w14:textId="77777777" w:rsidR="00880B01" w:rsidRPr="00880B01" w:rsidRDefault="00880B01" w:rsidP="00880B01">
      <w:pPr>
        <w:rPr>
          <w:b/>
          <w:bCs/>
          <w:u w:val="single"/>
        </w:rPr>
      </w:pPr>
      <w:r w:rsidRPr="00880B01">
        <w:rPr>
          <w:b/>
          <w:bCs/>
          <w:u w:val="single"/>
        </w:rPr>
        <w:t>3.3 mögliche Probleme ungewöhnlicher Werbung:</w:t>
      </w:r>
    </w:p>
    <w:p w14:paraId="5D65BAAB" w14:textId="649D07BB" w:rsidR="00880B01" w:rsidRPr="00880B01" w:rsidRDefault="00880B01" w:rsidP="00880B01">
      <w:pPr>
        <w:pStyle w:val="Listenabsatz"/>
        <w:numPr>
          <w:ilvl w:val="0"/>
          <w:numId w:val="1"/>
        </w:numPr>
      </w:pPr>
      <w:r w:rsidRPr="00880B01">
        <w:t>Schwierigkeit der Verarbeitung</w:t>
      </w:r>
    </w:p>
    <w:p w14:paraId="62EB32B1" w14:textId="6C122366" w:rsidR="00880B01" w:rsidRPr="00880B01" w:rsidRDefault="00880B01" w:rsidP="00880B01">
      <w:pPr>
        <w:pStyle w:val="Listenabsatz"/>
        <w:numPr>
          <w:ilvl w:val="0"/>
          <w:numId w:val="6"/>
        </w:numPr>
      </w:pPr>
      <w:r w:rsidRPr="00880B01">
        <w:t>„</w:t>
      </w:r>
      <w:proofErr w:type="spellStart"/>
      <w:r w:rsidRPr="00880B01">
        <w:t>Disfluenz</w:t>
      </w:r>
      <w:proofErr w:type="spellEnd"/>
      <w:r w:rsidRPr="00880B01">
        <w:t>“ (o</w:t>
      </w:r>
      <w:r>
        <w:t>ft</w:t>
      </w:r>
      <w:r w:rsidRPr="00880B01">
        <w:t xml:space="preserve"> nega</w:t>
      </w:r>
      <w:r>
        <w:t>ti</w:t>
      </w:r>
      <w:r w:rsidRPr="00880B01">
        <w:t>v erlebt)</w:t>
      </w:r>
    </w:p>
    <w:p w14:paraId="7404AAF5" w14:textId="7FB886E0" w:rsidR="00880B01" w:rsidRPr="00880B01" w:rsidRDefault="001328CC" w:rsidP="00880B01">
      <w:pPr>
        <w:pStyle w:val="Listenabsatz"/>
        <w:numPr>
          <w:ilvl w:val="1"/>
          <w:numId w:val="1"/>
        </w:numPr>
      </w:pPr>
      <w:proofErr w:type="gramStart"/>
      <w:r>
        <w:t>Kann</w:t>
      </w:r>
      <w:proofErr w:type="gramEnd"/>
      <w:r>
        <w:t xml:space="preserve"> zu </w:t>
      </w:r>
      <w:r w:rsidR="00880B01" w:rsidRPr="00880B01">
        <w:t xml:space="preserve">intensiverer Verarbeitung führen (verbessert Verstehen &amp; Erinnern) </w:t>
      </w:r>
      <w:r>
        <w:t xml:space="preserve">ABER </w:t>
      </w:r>
      <w:r w:rsidR="00880B01" w:rsidRPr="001328CC">
        <w:rPr>
          <w:b/>
          <w:bCs/>
        </w:rPr>
        <w:t>Voraussetzung</w:t>
      </w:r>
      <w:r w:rsidRPr="001328CC">
        <w:rPr>
          <w:b/>
          <w:bCs/>
        </w:rPr>
        <w:t xml:space="preserve"> sind Motivation</w:t>
      </w:r>
      <w:r w:rsidR="00880B01" w:rsidRPr="001328CC">
        <w:rPr>
          <w:b/>
          <w:bCs/>
        </w:rPr>
        <w:t xml:space="preserve"> &amp; Kapazität</w:t>
      </w:r>
    </w:p>
    <w:p w14:paraId="721F601A" w14:textId="77777777" w:rsidR="00880B01" w:rsidRPr="00880B01" w:rsidRDefault="00880B01" w:rsidP="00880B01">
      <w:pPr>
        <w:pStyle w:val="Listenabsatz"/>
        <w:numPr>
          <w:ilvl w:val="0"/>
          <w:numId w:val="6"/>
        </w:numPr>
      </w:pPr>
      <w:r w:rsidRPr="00880B01">
        <w:t>vs.</w:t>
      </w:r>
    </w:p>
    <w:p w14:paraId="38B6C340" w14:textId="02008004" w:rsidR="00880B01" w:rsidRPr="00880B01" w:rsidRDefault="001328CC" w:rsidP="00880B01">
      <w:pPr>
        <w:pStyle w:val="Listenabsatz"/>
        <w:numPr>
          <w:ilvl w:val="1"/>
          <w:numId w:val="1"/>
        </w:numPr>
      </w:pPr>
      <w:proofErr w:type="gramStart"/>
      <w:r>
        <w:t>Kann</w:t>
      </w:r>
      <w:proofErr w:type="gramEnd"/>
      <w:r>
        <w:t xml:space="preserve"> </w:t>
      </w:r>
      <w:r w:rsidR="00880B01" w:rsidRPr="00880B01">
        <w:t>Weiterverarbeitung beeinträch</w:t>
      </w:r>
      <w:r>
        <w:t>ti</w:t>
      </w:r>
      <w:r w:rsidR="00880B01" w:rsidRPr="00880B01">
        <w:t>gen</w:t>
      </w:r>
    </w:p>
    <w:p w14:paraId="5DBFF1FA" w14:textId="2D4DC6A1" w:rsidR="001328CC" w:rsidRDefault="00880B01" w:rsidP="001328CC">
      <w:pPr>
        <w:pStyle w:val="Listenabsatz"/>
        <w:numPr>
          <w:ilvl w:val="2"/>
          <w:numId w:val="6"/>
        </w:numPr>
      </w:pPr>
      <w:r w:rsidRPr="00880B01">
        <w:lastRenderedPageBreak/>
        <w:t xml:space="preserve"> eventuell demo</w:t>
      </w:r>
      <w:r w:rsidR="001328CC">
        <w:t>ti</w:t>
      </w:r>
      <w:r w:rsidRPr="00880B01">
        <w:t>vierend</w:t>
      </w:r>
    </w:p>
    <w:p w14:paraId="3950ED94" w14:textId="7E1A9B2C" w:rsidR="00880B01" w:rsidRDefault="00880B01" w:rsidP="001328CC">
      <w:pPr>
        <w:pStyle w:val="Listenabsatz"/>
        <w:numPr>
          <w:ilvl w:val="2"/>
          <w:numId w:val="6"/>
        </w:numPr>
      </w:pPr>
      <w:r w:rsidRPr="00880B01">
        <w:t xml:space="preserve"> Bindet Kapazität</w:t>
      </w:r>
    </w:p>
    <w:p w14:paraId="2892B657" w14:textId="77777777" w:rsidR="001328CC" w:rsidRDefault="001328CC" w:rsidP="001328CC"/>
    <w:p w14:paraId="414655A6" w14:textId="77777777" w:rsidR="001328CC" w:rsidRPr="00880B01" w:rsidRDefault="001328CC" w:rsidP="001328CC"/>
    <w:p w14:paraId="70B72B3E" w14:textId="77777777" w:rsidR="00880B01" w:rsidRPr="00880B01" w:rsidRDefault="00880B01" w:rsidP="00880B01">
      <w:pPr>
        <w:rPr>
          <w:u w:val="single"/>
        </w:rPr>
      </w:pPr>
      <w:r w:rsidRPr="00880B01">
        <w:rPr>
          <w:u w:val="single"/>
        </w:rPr>
        <w:t>Problem: Interferenz mit Weiterverarbeitung</w:t>
      </w:r>
    </w:p>
    <w:p w14:paraId="3E02D99E" w14:textId="649892E0" w:rsidR="00880B01" w:rsidRPr="00880B01" w:rsidRDefault="00880B01" w:rsidP="001328CC">
      <w:pPr>
        <w:pStyle w:val="Listenabsatz"/>
        <w:numPr>
          <w:ilvl w:val="0"/>
          <w:numId w:val="6"/>
        </w:numPr>
      </w:pPr>
      <w:r w:rsidRPr="00880B01">
        <w:t>Bild-Text Diskrepanz (Houston et al., 1987)</w:t>
      </w:r>
    </w:p>
    <w:p w14:paraId="0E63520D" w14:textId="092D9602" w:rsidR="00880B01" w:rsidRPr="00880B01" w:rsidRDefault="00880B01" w:rsidP="001328CC">
      <w:pPr>
        <w:pStyle w:val="Listenabsatz"/>
        <w:numPr>
          <w:ilvl w:val="1"/>
          <w:numId w:val="1"/>
        </w:numPr>
      </w:pPr>
      <w:r w:rsidRPr="00880B01">
        <w:t>bessere Erinnerungsleistungen bei Bild/Text Diskrepanz</w:t>
      </w:r>
    </w:p>
    <w:p w14:paraId="134F736C" w14:textId="5AD11A65" w:rsidR="00880B01" w:rsidRPr="00880B01" w:rsidRDefault="00880B01" w:rsidP="001328CC">
      <w:pPr>
        <w:pStyle w:val="Listenabsatz"/>
        <w:numPr>
          <w:ilvl w:val="1"/>
          <w:numId w:val="1"/>
        </w:numPr>
      </w:pPr>
      <w:r w:rsidRPr="00880B01">
        <w:t xml:space="preserve">nur bei </w:t>
      </w:r>
      <w:proofErr w:type="spellStart"/>
      <w:r w:rsidRPr="00880B01">
        <w:t>Vpn</w:t>
      </w:r>
      <w:proofErr w:type="spellEnd"/>
      <w:r w:rsidRPr="00880B01">
        <w:t xml:space="preserve"> die 15 Sek Zeit hatten, die Bilder zu betrachten</w:t>
      </w:r>
    </w:p>
    <w:p w14:paraId="6A0BC0A3" w14:textId="092F8457" w:rsidR="00880B01" w:rsidRPr="00880B01" w:rsidRDefault="00880B01" w:rsidP="001328CC">
      <w:pPr>
        <w:pStyle w:val="Listenabsatz"/>
        <w:numPr>
          <w:ilvl w:val="1"/>
          <w:numId w:val="1"/>
        </w:numPr>
      </w:pPr>
      <w:r w:rsidRPr="00880B01">
        <w:t xml:space="preserve">bei </w:t>
      </w:r>
      <w:proofErr w:type="spellStart"/>
      <w:r w:rsidRPr="00880B01">
        <w:t>Vpn</w:t>
      </w:r>
      <w:proofErr w:type="spellEnd"/>
      <w:r w:rsidRPr="00880B01">
        <w:t xml:space="preserve"> mit kürzerer Zeit (10 Sek) kein Effekt</w:t>
      </w:r>
    </w:p>
    <w:p w14:paraId="1338573C" w14:textId="63C2EC9C" w:rsidR="00880B01" w:rsidRDefault="00880B01" w:rsidP="001328CC">
      <w:pPr>
        <w:pStyle w:val="Listenabsatz"/>
        <w:numPr>
          <w:ilvl w:val="1"/>
          <w:numId w:val="1"/>
        </w:numPr>
      </w:pPr>
      <w:r w:rsidRPr="00880B01">
        <w:t>durchschnittliche Betrachtungszeit einer Werbeanzeige (ca. 2 Sek)!!</w:t>
      </w:r>
    </w:p>
    <w:p w14:paraId="34BB10B2" w14:textId="77777777" w:rsidR="001328CC" w:rsidRPr="001328CC" w:rsidRDefault="001328CC" w:rsidP="001328CC">
      <w:pPr>
        <w:rPr>
          <w:b/>
          <w:bCs/>
        </w:rPr>
      </w:pPr>
    </w:p>
    <w:p w14:paraId="69434F48" w14:textId="77777777" w:rsidR="001328CC" w:rsidRPr="001328CC" w:rsidRDefault="001328CC" w:rsidP="001328CC">
      <w:pPr>
        <w:rPr>
          <w:b/>
          <w:bCs/>
        </w:rPr>
      </w:pPr>
      <w:r w:rsidRPr="001328CC">
        <w:rPr>
          <w:b/>
          <w:bCs/>
        </w:rPr>
        <w:t>Weitere Probleme:</w:t>
      </w:r>
    </w:p>
    <w:p w14:paraId="56455A71" w14:textId="1199B9A4" w:rsidR="001328CC" w:rsidRPr="001328CC" w:rsidRDefault="001328CC" w:rsidP="001328CC">
      <w:pPr>
        <w:pStyle w:val="Listenabsatz"/>
        <w:numPr>
          <w:ilvl w:val="0"/>
          <w:numId w:val="1"/>
        </w:numPr>
      </w:pPr>
      <w:r w:rsidRPr="001328CC">
        <w:t>Salienz durch Ungewöhnlichkeit nutzt sich ab</w:t>
      </w:r>
      <w:r>
        <w:t xml:space="preserve"> (Verstörende Priester-Werbung)</w:t>
      </w:r>
    </w:p>
    <w:p w14:paraId="3DAB975D" w14:textId="357A8D65" w:rsidR="001328CC" w:rsidRPr="001328CC" w:rsidRDefault="001328CC" w:rsidP="001328CC">
      <w:pPr>
        <w:pStyle w:val="Listenabsatz"/>
        <w:numPr>
          <w:ilvl w:val="1"/>
          <w:numId w:val="1"/>
        </w:numPr>
      </w:pPr>
      <w:r w:rsidRPr="001328CC">
        <w:t>Kampagne muss ö</w:t>
      </w:r>
      <w:r>
        <w:t>ft</w:t>
      </w:r>
      <w:r w:rsidRPr="001328CC">
        <w:t>er erneuert werden</w:t>
      </w:r>
    </w:p>
    <w:p w14:paraId="7ADA9D5A" w14:textId="77777777" w:rsidR="001328CC" w:rsidRPr="001328CC" w:rsidRDefault="001328CC" w:rsidP="001328CC">
      <w:pPr>
        <w:pStyle w:val="Listenabsatz"/>
        <w:numPr>
          <w:ilvl w:val="0"/>
          <w:numId w:val="6"/>
        </w:numPr>
        <w:rPr>
          <w:b/>
          <w:bCs/>
        </w:rPr>
      </w:pPr>
      <w:r w:rsidRPr="001328CC">
        <w:rPr>
          <w:b/>
          <w:bCs/>
        </w:rPr>
        <w:t>Beispiel: Schockwerbung</w:t>
      </w:r>
    </w:p>
    <w:p w14:paraId="2FD38C58" w14:textId="67AE21EF" w:rsidR="001328CC" w:rsidRPr="001328CC" w:rsidRDefault="001328CC" w:rsidP="001328CC">
      <w:pPr>
        <w:pStyle w:val="Listenabsatz"/>
        <w:numPr>
          <w:ilvl w:val="1"/>
          <w:numId w:val="6"/>
        </w:numPr>
      </w:pPr>
      <w:r w:rsidRPr="001328CC">
        <w:t>Nega</w:t>
      </w:r>
      <w:r>
        <w:t>ti</w:t>
      </w:r>
      <w:r w:rsidRPr="001328CC">
        <w:t>ve Assozia</w:t>
      </w:r>
      <w:r>
        <w:t>ti</w:t>
      </w:r>
      <w:r w:rsidRPr="001328CC">
        <w:t>onen</w:t>
      </w:r>
    </w:p>
    <w:p w14:paraId="61BBCF2D" w14:textId="72755052" w:rsidR="001328CC" w:rsidRPr="001328CC" w:rsidRDefault="001328CC" w:rsidP="001328CC">
      <w:pPr>
        <w:pStyle w:val="Listenabsatz"/>
        <w:numPr>
          <w:ilvl w:val="1"/>
          <w:numId w:val="6"/>
        </w:numPr>
      </w:pPr>
      <w:r w:rsidRPr="001328CC">
        <w:t>Ablehnung der verwendeten Mo</w:t>
      </w:r>
      <w:r>
        <w:t>ti</w:t>
      </w:r>
      <w:r w:rsidRPr="001328CC">
        <w:t>ve (s.a. Sex &amp; Werbung)</w:t>
      </w:r>
    </w:p>
    <w:p w14:paraId="13C29A05" w14:textId="599933F2" w:rsidR="001328CC" w:rsidRDefault="001328CC" w:rsidP="001328CC">
      <w:pPr>
        <w:pStyle w:val="Listenabsatz"/>
        <w:numPr>
          <w:ilvl w:val="1"/>
          <w:numId w:val="6"/>
        </w:numPr>
      </w:pPr>
      <w:r w:rsidRPr="001328CC">
        <w:t>Ablehnung aufmerksamkeitsheischender Werbung (nicht nur Schockwerbung)</w:t>
      </w:r>
    </w:p>
    <w:p w14:paraId="1D5FAB60" w14:textId="77777777" w:rsidR="001328CC" w:rsidRDefault="001328CC" w:rsidP="001328CC"/>
    <w:p w14:paraId="7CFD3EC7" w14:textId="7BC9401F" w:rsidR="001328CC" w:rsidRDefault="001328CC" w:rsidP="001328CC">
      <w:pPr>
        <w:rPr>
          <w:b/>
          <w:bCs/>
          <w:u w:val="single"/>
        </w:rPr>
      </w:pPr>
      <w:r w:rsidRPr="001328CC">
        <w:rPr>
          <w:b/>
          <w:bCs/>
          <w:u w:val="single"/>
        </w:rPr>
        <w:t>3.4 Selek</w:t>
      </w:r>
      <w:r w:rsidRPr="001328CC">
        <w:rPr>
          <w:b/>
          <w:bCs/>
          <w:u w:val="single"/>
        </w:rPr>
        <w:t>ti</w:t>
      </w:r>
      <w:r w:rsidRPr="001328CC">
        <w:rPr>
          <w:b/>
          <w:bCs/>
          <w:u w:val="single"/>
        </w:rPr>
        <w:t>ve Aufmerksamkeit (Quellen)</w:t>
      </w:r>
    </w:p>
    <w:p w14:paraId="2101CE28" w14:textId="649F0F9B" w:rsidR="001328CC" w:rsidRPr="001328CC" w:rsidRDefault="001328CC" w:rsidP="001328CC">
      <w:pPr>
        <w:pStyle w:val="Listenabsatz"/>
        <w:numPr>
          <w:ilvl w:val="0"/>
          <w:numId w:val="6"/>
        </w:numPr>
        <w:rPr>
          <w:b/>
          <w:bCs/>
        </w:rPr>
      </w:pPr>
      <w:r w:rsidRPr="001328CC">
        <w:rPr>
          <w:b/>
          <w:bCs/>
        </w:rPr>
        <w:t>Bilder</w:t>
      </w:r>
    </w:p>
    <w:p w14:paraId="5D4E8F80" w14:textId="0D306866" w:rsidR="001328CC" w:rsidRPr="001328CC" w:rsidRDefault="001328CC" w:rsidP="001328CC">
      <w:pPr>
        <w:pStyle w:val="Listenabsatz"/>
        <w:numPr>
          <w:ilvl w:val="1"/>
          <w:numId w:val="1"/>
        </w:numPr>
      </w:pPr>
      <w:r w:rsidRPr="001328CC">
        <w:t>Ziehen mehr Aufmerksamkeit an als Text oder Marke</w:t>
      </w:r>
    </w:p>
    <w:p w14:paraId="29E3F978" w14:textId="578AB3F7" w:rsidR="001328CC" w:rsidRPr="001328CC" w:rsidRDefault="001328CC" w:rsidP="001328CC">
      <w:pPr>
        <w:pStyle w:val="Listenabsatz"/>
        <w:numPr>
          <w:ilvl w:val="1"/>
          <w:numId w:val="1"/>
        </w:numPr>
      </w:pPr>
      <w:r w:rsidRPr="001328CC">
        <w:t>Unabhängig von Größe - Bei Text Größe relevant</w:t>
      </w:r>
    </w:p>
    <w:p w14:paraId="29E62D83" w14:textId="7E46D78F" w:rsidR="001328CC" w:rsidRPr="001328CC" w:rsidRDefault="001328CC" w:rsidP="001328CC">
      <w:pPr>
        <w:pStyle w:val="Listenabsatz"/>
        <w:numPr>
          <w:ilvl w:val="0"/>
          <w:numId w:val="4"/>
        </w:numPr>
      </w:pPr>
      <w:r w:rsidRPr="001328CC">
        <w:t xml:space="preserve"> Vorteile: Aufmerksamkeit; involvierend; „Ein Bild sagt mehr als 1000 Worte“</w:t>
      </w:r>
    </w:p>
    <w:p w14:paraId="2CE554B3" w14:textId="77777777" w:rsidR="001328CC" w:rsidRPr="001328CC" w:rsidRDefault="001328CC" w:rsidP="001328CC">
      <w:pPr>
        <w:pStyle w:val="Listenabsatz"/>
        <w:rPr>
          <w:lang w:val="en-US"/>
        </w:rPr>
      </w:pPr>
    </w:p>
    <w:p w14:paraId="7E6CC7EA" w14:textId="68DACC87" w:rsidR="001328CC" w:rsidRPr="001328CC" w:rsidRDefault="001328CC" w:rsidP="001328CC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1328CC">
        <w:rPr>
          <w:b/>
          <w:bCs/>
          <w:lang w:val="en-US"/>
        </w:rPr>
        <w:t>Bildha</w:t>
      </w:r>
      <w:r w:rsidRPr="001328CC">
        <w:rPr>
          <w:b/>
          <w:bCs/>
          <w:lang w:val="en-US"/>
        </w:rPr>
        <w:t>ft</w:t>
      </w:r>
      <w:r w:rsidRPr="001328CC">
        <w:rPr>
          <w:b/>
          <w:bCs/>
          <w:lang w:val="en-US"/>
        </w:rPr>
        <w:t>igkeit</w:t>
      </w:r>
      <w:proofErr w:type="spellEnd"/>
      <w:r w:rsidRPr="001328CC">
        <w:rPr>
          <w:b/>
          <w:bCs/>
          <w:lang w:val="en-US"/>
        </w:rPr>
        <w:t>/Vividness</w:t>
      </w:r>
    </w:p>
    <w:p w14:paraId="263F7994" w14:textId="45583471" w:rsidR="001328CC" w:rsidRPr="001328CC" w:rsidRDefault="001328CC" w:rsidP="001328CC">
      <w:pPr>
        <w:pStyle w:val="Listenabsatz"/>
        <w:numPr>
          <w:ilvl w:val="1"/>
          <w:numId w:val="1"/>
        </w:numPr>
        <w:rPr>
          <w:lang w:val="en-US"/>
        </w:rPr>
      </w:pPr>
      <w:r w:rsidRPr="001328CC">
        <w:rPr>
          <w:lang w:val="en-US"/>
        </w:rPr>
        <w:t>“Emo</w:t>
      </w:r>
      <w:r>
        <w:rPr>
          <w:lang w:val="en-US"/>
        </w:rPr>
        <w:t>ti</w:t>
      </w:r>
      <w:r w:rsidRPr="001328CC">
        <w:rPr>
          <w:lang w:val="en-US"/>
        </w:rPr>
        <w:t>onally interes</w:t>
      </w:r>
      <w:r>
        <w:rPr>
          <w:lang w:val="en-US"/>
        </w:rPr>
        <w:t>ti</w:t>
      </w:r>
      <w:r w:rsidRPr="001328CC">
        <w:rPr>
          <w:lang w:val="en-US"/>
        </w:rPr>
        <w:t>ng, concrete, image-provoking an</w:t>
      </w:r>
      <w:r>
        <w:rPr>
          <w:lang w:val="en-US"/>
        </w:rPr>
        <w:t xml:space="preserve">d </w:t>
      </w:r>
      <w:r w:rsidRPr="001328CC">
        <w:rPr>
          <w:lang w:val="en-US"/>
        </w:rPr>
        <w:t>proximate in a sensory, temporal or spa</w:t>
      </w:r>
      <w:r w:rsidRPr="001328CC">
        <w:rPr>
          <w:lang w:val="en-US"/>
        </w:rPr>
        <w:t>ti</w:t>
      </w:r>
      <w:r w:rsidRPr="001328CC">
        <w:rPr>
          <w:lang w:val="en-US"/>
        </w:rPr>
        <w:t>al way.”</w:t>
      </w:r>
    </w:p>
    <w:p w14:paraId="6C27DFC1" w14:textId="0E8CCE3E" w:rsidR="001328CC" w:rsidRPr="001328CC" w:rsidRDefault="001328CC" w:rsidP="001328CC">
      <w:pPr>
        <w:pStyle w:val="Listenabsatz"/>
        <w:numPr>
          <w:ilvl w:val="1"/>
          <w:numId w:val="1"/>
        </w:numPr>
      </w:pPr>
      <w:r w:rsidRPr="001328CC">
        <w:t>Hil</w:t>
      </w:r>
      <w:r>
        <w:t>ft</w:t>
      </w:r>
      <w:r w:rsidRPr="001328CC">
        <w:t xml:space="preserve"> Verarbeitung</w:t>
      </w:r>
    </w:p>
    <w:p w14:paraId="50BFE9C5" w14:textId="63E0B25C" w:rsidR="001328CC" w:rsidRDefault="001328CC" w:rsidP="001328CC">
      <w:pPr>
        <w:pStyle w:val="Listenabsatz"/>
        <w:numPr>
          <w:ilvl w:val="2"/>
          <w:numId w:val="6"/>
        </w:numPr>
      </w:pPr>
      <w:r w:rsidRPr="001328CC">
        <w:t xml:space="preserve"> Bilder, Sprache, Slogans, Etc.</w:t>
      </w:r>
    </w:p>
    <w:p w14:paraId="0510D1E9" w14:textId="77777777" w:rsidR="001328CC" w:rsidRPr="001328CC" w:rsidRDefault="001328CC" w:rsidP="001328CC"/>
    <w:p w14:paraId="6D7811BD" w14:textId="56CB37A1" w:rsidR="001328CC" w:rsidRPr="001328CC" w:rsidRDefault="001328CC" w:rsidP="001328CC">
      <w:pPr>
        <w:pStyle w:val="Listenabsatz"/>
        <w:numPr>
          <w:ilvl w:val="0"/>
          <w:numId w:val="6"/>
        </w:numPr>
        <w:rPr>
          <w:b/>
          <w:bCs/>
        </w:rPr>
      </w:pPr>
      <w:r w:rsidRPr="001328CC">
        <w:rPr>
          <w:b/>
          <w:bCs/>
        </w:rPr>
        <w:t>Emo</w:t>
      </w:r>
      <w:r w:rsidRPr="001328CC">
        <w:rPr>
          <w:b/>
          <w:bCs/>
        </w:rPr>
        <w:t>ti</w:t>
      </w:r>
      <w:r w:rsidRPr="001328CC">
        <w:rPr>
          <w:b/>
          <w:bCs/>
        </w:rPr>
        <w:t>on</w:t>
      </w:r>
      <w:r w:rsidRPr="001328CC">
        <w:rPr>
          <w:b/>
          <w:bCs/>
        </w:rPr>
        <w:t>en</w:t>
      </w:r>
    </w:p>
    <w:p w14:paraId="11D3543A" w14:textId="1D87CE1A" w:rsidR="001328CC" w:rsidRDefault="001328CC" w:rsidP="001328CC">
      <w:pPr>
        <w:pStyle w:val="Listenabsatz"/>
        <w:numPr>
          <w:ilvl w:val="1"/>
          <w:numId w:val="1"/>
        </w:numPr>
      </w:pPr>
      <w:proofErr w:type="spellStart"/>
      <w:r w:rsidRPr="001328CC">
        <w:t>A</w:t>
      </w:r>
      <w:r w:rsidRPr="001328CC">
        <w:rPr>
          <w:rFonts w:ascii="Cambria Math" w:hAnsi="Cambria Math" w:cs="Cambria Math"/>
        </w:rPr>
        <w:t>ﬀ</w:t>
      </w:r>
      <w:r w:rsidRPr="001328CC">
        <w:t>ek</w:t>
      </w:r>
      <w:r>
        <w:t>ti</w:t>
      </w:r>
      <w:r w:rsidRPr="001328CC">
        <w:t>v</w:t>
      </w:r>
      <w:proofErr w:type="spellEnd"/>
      <w:r w:rsidRPr="001328CC">
        <w:t xml:space="preserve"> posi</w:t>
      </w:r>
      <w:r>
        <w:t>ti</w:t>
      </w:r>
      <w:r w:rsidRPr="001328CC">
        <w:t>ve wie auch nega</w:t>
      </w:r>
      <w:r>
        <w:t>ti</w:t>
      </w:r>
      <w:r w:rsidRPr="001328CC">
        <w:t>ve S</w:t>
      </w:r>
      <w:r>
        <w:t>ti</w:t>
      </w:r>
      <w:r w:rsidRPr="001328CC">
        <w:t>muli ziehe</w:t>
      </w:r>
      <w:r>
        <w:t xml:space="preserve">n </w:t>
      </w:r>
      <w:r w:rsidRPr="001328CC">
        <w:t>Aufmerksamkeit an</w:t>
      </w:r>
    </w:p>
    <w:p w14:paraId="10077129" w14:textId="77777777" w:rsidR="001328CC" w:rsidRDefault="001328CC" w:rsidP="001328CC"/>
    <w:p w14:paraId="698BB7DD" w14:textId="77777777" w:rsidR="001328CC" w:rsidRDefault="001328CC" w:rsidP="001328CC"/>
    <w:p w14:paraId="27050587" w14:textId="77777777" w:rsidR="001328CC" w:rsidRPr="001328CC" w:rsidRDefault="001328CC" w:rsidP="001328CC">
      <w:pPr>
        <w:rPr>
          <w:b/>
          <w:bCs/>
        </w:rPr>
      </w:pPr>
      <w:r w:rsidRPr="001328CC">
        <w:rPr>
          <w:b/>
          <w:bCs/>
        </w:rPr>
        <w:t xml:space="preserve">Sex </w:t>
      </w:r>
      <w:proofErr w:type="spellStart"/>
      <w:r w:rsidRPr="001328CC">
        <w:rPr>
          <w:b/>
          <w:bCs/>
        </w:rPr>
        <w:t>sells</w:t>
      </w:r>
      <w:proofErr w:type="spellEnd"/>
      <w:r w:rsidRPr="001328CC">
        <w:rPr>
          <w:b/>
          <w:bCs/>
        </w:rPr>
        <w:t>: Mythos oder Wirklichkeit</w:t>
      </w:r>
    </w:p>
    <w:p w14:paraId="426181D2" w14:textId="77777777" w:rsidR="001328CC" w:rsidRDefault="001328CC" w:rsidP="001328CC">
      <w:pPr>
        <w:pStyle w:val="Listenabsatz"/>
        <w:numPr>
          <w:ilvl w:val="0"/>
          <w:numId w:val="1"/>
        </w:numPr>
      </w:pPr>
      <w:proofErr w:type="spellStart"/>
      <w:r>
        <w:t>Wahrnemung</w:t>
      </w:r>
      <w:proofErr w:type="spellEnd"/>
      <w:r>
        <w:t xml:space="preserve">: </w:t>
      </w:r>
    </w:p>
    <w:p w14:paraId="2AFC679C" w14:textId="77777777" w:rsidR="001328CC" w:rsidRDefault="001328CC" w:rsidP="001328CC">
      <w:pPr>
        <w:pStyle w:val="Listenabsatz"/>
        <w:numPr>
          <w:ilvl w:val="1"/>
          <w:numId w:val="1"/>
        </w:numPr>
      </w:pPr>
      <w:r w:rsidRPr="001328CC">
        <w:t>Selek</w:t>
      </w:r>
      <w:r>
        <w:t>ti</w:t>
      </w:r>
      <w:r w:rsidRPr="001328CC">
        <w:t>ve Aufmerksamkeit</w:t>
      </w:r>
    </w:p>
    <w:p w14:paraId="71CCE0C5" w14:textId="438E0BD2" w:rsidR="001328CC" w:rsidRDefault="001328CC" w:rsidP="001328CC">
      <w:pPr>
        <w:pStyle w:val="Listenabsatz"/>
        <w:numPr>
          <w:ilvl w:val="1"/>
          <w:numId w:val="1"/>
        </w:numPr>
      </w:pPr>
      <w:r w:rsidRPr="001328CC">
        <w:t>Aufmerksamkeitsabsorp</w:t>
      </w:r>
      <w:r>
        <w:t>ti</w:t>
      </w:r>
      <w:r w:rsidRPr="001328CC">
        <w:t>on (</w:t>
      </w:r>
      <w:r>
        <w:t>=</w:t>
      </w:r>
      <w:proofErr w:type="spellStart"/>
      <w:r w:rsidRPr="001328CC">
        <w:t>Vampire</w:t>
      </w:r>
      <w:r w:rsidRPr="001328CC">
        <w:rPr>
          <w:rFonts w:ascii="Cambria Math" w:hAnsi="Cambria Math" w:cs="Cambria Math"/>
        </w:rPr>
        <w:t>ﬀ</w:t>
      </w:r>
      <w:r w:rsidRPr="001328CC">
        <w:t>ekt</w:t>
      </w:r>
      <w:proofErr w:type="spellEnd"/>
      <w:r w:rsidRPr="001328CC">
        <w:t>) à Sex lenkt uns davon ab die Werbung zu verarbeiten</w:t>
      </w:r>
    </w:p>
    <w:p w14:paraId="08C3A7D2" w14:textId="2C3FEA97" w:rsidR="00DA656A" w:rsidRDefault="00DA656A" w:rsidP="001328CC">
      <w:pPr>
        <w:rPr>
          <w:b/>
          <w:bCs/>
        </w:rPr>
      </w:pPr>
      <w:r>
        <w:rPr>
          <w:b/>
          <w:bCs/>
        </w:rPr>
        <w:t>-  Ergebnis</w:t>
      </w:r>
    </w:p>
    <w:p w14:paraId="0490090A" w14:textId="77777777" w:rsidR="00DA656A" w:rsidRPr="00DA656A" w:rsidRDefault="001328CC" w:rsidP="001328CC">
      <w:pPr>
        <w:pStyle w:val="Listenabsatz"/>
        <w:numPr>
          <w:ilvl w:val="0"/>
          <w:numId w:val="1"/>
        </w:numPr>
        <w:rPr>
          <w:b/>
          <w:bCs/>
        </w:rPr>
      </w:pPr>
      <w:r w:rsidRPr="001328CC">
        <w:t>Erinnerung Werbung: posi</w:t>
      </w:r>
      <w:r w:rsidR="00DA656A">
        <w:t>ti</w:t>
      </w:r>
      <w:r w:rsidRPr="001328CC">
        <w:t>v</w:t>
      </w:r>
    </w:p>
    <w:p w14:paraId="605BCB01" w14:textId="3B6AA02F" w:rsidR="001328CC" w:rsidRDefault="001328CC" w:rsidP="001328CC">
      <w:pPr>
        <w:pStyle w:val="Listenabsatz"/>
        <w:numPr>
          <w:ilvl w:val="0"/>
          <w:numId w:val="1"/>
        </w:numPr>
        <w:rPr>
          <w:b/>
          <w:bCs/>
        </w:rPr>
      </w:pPr>
      <w:r w:rsidRPr="001328CC">
        <w:t>Erinnerung an Marke/Produk</w:t>
      </w:r>
      <w:r w:rsidR="00DA656A">
        <w:t>ti</w:t>
      </w:r>
      <w:r w:rsidRPr="001328CC">
        <w:t>nforma</w:t>
      </w:r>
      <w:r w:rsidR="00DA656A">
        <w:t>ti</w:t>
      </w:r>
      <w:r w:rsidRPr="001328CC">
        <w:t xml:space="preserve">on: </w:t>
      </w:r>
      <w:r w:rsidRPr="00DA656A">
        <w:rPr>
          <w:b/>
          <w:bCs/>
        </w:rPr>
        <w:t xml:space="preserve">kein </w:t>
      </w:r>
      <w:proofErr w:type="spellStart"/>
      <w:r w:rsidRPr="00DA656A">
        <w:rPr>
          <w:b/>
          <w:bCs/>
        </w:rPr>
        <w:t>E</w:t>
      </w:r>
      <w:r w:rsidRPr="00DA656A">
        <w:rPr>
          <w:rFonts w:ascii="Cambria Math" w:hAnsi="Cambria Math" w:cs="Cambria Math"/>
          <w:b/>
          <w:bCs/>
        </w:rPr>
        <w:t>ﬀ</w:t>
      </w:r>
      <w:r w:rsidRPr="00DA656A">
        <w:rPr>
          <w:b/>
          <w:bCs/>
        </w:rPr>
        <w:t>ekt</w:t>
      </w:r>
      <w:proofErr w:type="spellEnd"/>
    </w:p>
    <w:p w14:paraId="675A9398" w14:textId="77777777" w:rsidR="00DA656A" w:rsidRDefault="00DA656A" w:rsidP="00DA656A">
      <w:pPr>
        <w:rPr>
          <w:b/>
          <w:bCs/>
        </w:rPr>
      </w:pPr>
    </w:p>
    <w:p w14:paraId="490DC179" w14:textId="77777777" w:rsidR="00DA656A" w:rsidRPr="00DA656A" w:rsidRDefault="00DA656A" w:rsidP="00DA656A">
      <w:pPr>
        <w:rPr>
          <w:b/>
          <w:bCs/>
        </w:rPr>
      </w:pPr>
    </w:p>
    <w:p w14:paraId="6FB99F13" w14:textId="5034DDE1" w:rsidR="00DA656A" w:rsidRPr="00DA656A" w:rsidRDefault="00DA656A" w:rsidP="00DA656A">
      <w:pPr>
        <w:pStyle w:val="Listenabsatz"/>
        <w:numPr>
          <w:ilvl w:val="0"/>
          <w:numId w:val="1"/>
        </w:numPr>
        <w:rPr>
          <w:b/>
          <w:bCs/>
        </w:rPr>
      </w:pPr>
      <w:r w:rsidRPr="00DA656A">
        <w:rPr>
          <w:b/>
          <w:bCs/>
        </w:rPr>
        <w:t>Persuasion</w:t>
      </w:r>
    </w:p>
    <w:p w14:paraId="2A8BF333" w14:textId="260003CF" w:rsidR="00DA656A" w:rsidRPr="00DA656A" w:rsidRDefault="00DA656A" w:rsidP="00DA656A">
      <w:pPr>
        <w:pStyle w:val="Listenabsatz"/>
        <w:numPr>
          <w:ilvl w:val="0"/>
          <w:numId w:val="1"/>
        </w:numPr>
      </w:pPr>
      <w:r w:rsidRPr="00DA656A">
        <w:t>Einstellung zur Werbung: Tendenziell negativ;</w:t>
      </w:r>
      <w:r w:rsidRPr="00DA656A">
        <w:t xml:space="preserve"> </w:t>
      </w:r>
      <w:r w:rsidRPr="00DA656A">
        <w:t xml:space="preserve">Unethisch &amp; manipulativ </w:t>
      </w:r>
    </w:p>
    <w:p w14:paraId="0227E8BB" w14:textId="4DEB80D6" w:rsidR="00DA656A" w:rsidRPr="00DA656A" w:rsidRDefault="00DA656A" w:rsidP="00DA656A">
      <w:pPr>
        <w:pStyle w:val="Listenabsatz"/>
        <w:numPr>
          <w:ilvl w:val="1"/>
          <w:numId w:val="1"/>
        </w:numPr>
      </w:pPr>
      <w:r>
        <w:lastRenderedPageBreak/>
        <w:t xml:space="preserve">Es existieren </w:t>
      </w:r>
      <w:r w:rsidRPr="00DA656A">
        <w:t>Geschlechtsunterschiede</w:t>
      </w:r>
    </w:p>
    <w:p w14:paraId="147107D6" w14:textId="74DE3843" w:rsidR="00DA656A" w:rsidRPr="00DA656A" w:rsidRDefault="00DA656A" w:rsidP="00DA656A">
      <w:pPr>
        <w:pStyle w:val="Listenabsatz"/>
        <w:numPr>
          <w:ilvl w:val="0"/>
          <w:numId w:val="1"/>
        </w:numPr>
      </w:pPr>
      <w:r w:rsidRPr="00DA656A">
        <w:t xml:space="preserve">Einstellung zur Marke: Negativer Effekt </w:t>
      </w:r>
      <w:proofErr w:type="gramStart"/>
      <w:r w:rsidRPr="00DA656A">
        <w:t>(</w:t>
      </w:r>
      <w:r w:rsidRPr="00DA656A">
        <w:t xml:space="preserve"> </w:t>
      </w:r>
      <w:r w:rsidRPr="00DA656A">
        <w:t>(</w:t>
      </w:r>
      <w:proofErr w:type="gramEnd"/>
      <w:r w:rsidRPr="00DA656A">
        <w:t>tendenziell negative Effekte);</w:t>
      </w:r>
    </w:p>
    <w:p w14:paraId="4F4657DC" w14:textId="66B5CB98" w:rsidR="00DA656A" w:rsidRDefault="00DA656A" w:rsidP="00DA656A">
      <w:pPr>
        <w:pStyle w:val="Listenabsatz"/>
        <w:numPr>
          <w:ilvl w:val="0"/>
          <w:numId w:val="1"/>
        </w:numPr>
      </w:pPr>
      <w:r w:rsidRPr="00DA656A">
        <w:t>negativer mit zunehmend expliziten Inhalten</w:t>
      </w:r>
    </w:p>
    <w:p w14:paraId="0C4BF884" w14:textId="70890085" w:rsidR="00DA656A" w:rsidRPr="00DA656A" w:rsidRDefault="00DA656A" w:rsidP="00DA656A">
      <w:pPr>
        <w:pStyle w:val="Listenabsatz"/>
        <w:numPr>
          <w:ilvl w:val="0"/>
          <w:numId w:val="1"/>
        </w:numPr>
      </w:pPr>
      <w:r>
        <w:t>Kaufabsicht:</w:t>
      </w:r>
    </w:p>
    <w:p w14:paraId="5FC88160" w14:textId="6F722072" w:rsidR="00DA656A" w:rsidRPr="00DA656A" w:rsidRDefault="00DA656A" w:rsidP="00DA656A">
      <w:pPr>
        <w:pStyle w:val="Listenabsatz"/>
        <w:numPr>
          <w:ilvl w:val="1"/>
          <w:numId w:val="1"/>
        </w:numPr>
      </w:pPr>
      <w:r w:rsidRPr="00DA656A">
        <w:t xml:space="preserve">negative Effekte bei fehlender Passung </w:t>
      </w:r>
    </w:p>
    <w:p w14:paraId="3AB0BD08" w14:textId="27C8897F" w:rsidR="00DA656A" w:rsidRDefault="00DA656A" w:rsidP="00DA656A">
      <w:pPr>
        <w:pStyle w:val="Listenabsatz"/>
        <w:numPr>
          <w:ilvl w:val="1"/>
          <w:numId w:val="1"/>
        </w:numPr>
      </w:pPr>
      <w:r w:rsidRPr="00DA656A">
        <w:t>negativer mit zunehmend expliziten Inhalten</w:t>
      </w:r>
    </w:p>
    <w:p w14:paraId="58052C9E" w14:textId="77777777" w:rsidR="00DA656A" w:rsidRDefault="00DA656A" w:rsidP="00DA656A"/>
    <w:p w14:paraId="6B38FC6B" w14:textId="2C034CCA" w:rsidR="00DA656A" w:rsidRDefault="00DA656A" w:rsidP="00DA656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3.5 Messung </w:t>
      </w:r>
    </w:p>
    <w:p w14:paraId="0D740C97" w14:textId="720CE789" w:rsidR="00DA656A" w:rsidRPr="00DA656A" w:rsidRDefault="00DA656A" w:rsidP="00DA656A">
      <w:pPr>
        <w:pStyle w:val="Listenabsatz"/>
        <w:numPr>
          <w:ilvl w:val="0"/>
          <w:numId w:val="1"/>
        </w:numPr>
      </w:pPr>
      <w:r w:rsidRPr="00DA656A">
        <w:t>Blickaufzeichnung (Eye-tracking)</w:t>
      </w:r>
    </w:p>
    <w:p w14:paraId="198011AA" w14:textId="77777777" w:rsidR="00DA656A" w:rsidRDefault="00DA656A" w:rsidP="00DA656A">
      <w:pPr>
        <w:pStyle w:val="Listenabsatz"/>
        <w:numPr>
          <w:ilvl w:val="0"/>
          <w:numId w:val="1"/>
        </w:numPr>
      </w:pPr>
      <w:r w:rsidRPr="00DA656A">
        <w:t>Film über Blickbewegung</w:t>
      </w:r>
    </w:p>
    <w:p w14:paraId="3E2DBB18" w14:textId="5E86DE31" w:rsidR="00DA656A" w:rsidRDefault="00DA656A" w:rsidP="00DA656A">
      <w:pPr>
        <w:pStyle w:val="Listenabsatz"/>
        <w:numPr>
          <w:ilvl w:val="1"/>
          <w:numId w:val="1"/>
        </w:numPr>
      </w:pPr>
      <w:r w:rsidRPr="00DA656A">
        <w:t xml:space="preserve">Center Stage </w:t>
      </w:r>
      <w:proofErr w:type="spellStart"/>
      <w:r w:rsidRPr="00DA656A">
        <w:t>Effect</w:t>
      </w:r>
      <w:proofErr w:type="spellEnd"/>
      <w:r w:rsidRPr="00DA656A">
        <w:t>: Produkte in der Mitte einer Anordnung ziehen die</w:t>
      </w:r>
      <w:r>
        <w:t xml:space="preserve"> </w:t>
      </w:r>
      <w:r w:rsidRPr="00DA656A">
        <w:t>meiste Aufmerksamkeit auf sich</w:t>
      </w:r>
    </w:p>
    <w:p w14:paraId="4E3D1B92" w14:textId="77777777" w:rsidR="00DA656A" w:rsidRPr="00DA656A" w:rsidRDefault="00DA656A" w:rsidP="00DA656A">
      <w:pPr>
        <w:pStyle w:val="Listenabsatz"/>
        <w:numPr>
          <w:ilvl w:val="1"/>
          <w:numId w:val="1"/>
        </w:numPr>
      </w:pPr>
      <w:r w:rsidRPr="00DA656A">
        <w:t>Produkte auf Augenhöhe werden eher beachtet</w:t>
      </w:r>
    </w:p>
    <w:p w14:paraId="5B75CF75" w14:textId="12BABAEB" w:rsidR="00DA656A" w:rsidRPr="00DA656A" w:rsidRDefault="00DA656A" w:rsidP="00DA656A">
      <w:pPr>
        <w:pStyle w:val="Listenabsatz"/>
        <w:numPr>
          <w:ilvl w:val="1"/>
          <w:numId w:val="1"/>
        </w:numPr>
      </w:pPr>
      <w:r w:rsidRPr="00DA656A">
        <w:t xml:space="preserve">Betrachtungsdauer </w:t>
      </w:r>
      <w:r>
        <w:t xml:space="preserve">ist der </w:t>
      </w:r>
      <w:r w:rsidRPr="00DA656A">
        <w:t>Prädiktor für Wahl</w:t>
      </w:r>
    </w:p>
    <w:sectPr w:rsidR="00DA656A" w:rsidRPr="00DA65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92F5B"/>
    <w:multiLevelType w:val="hybridMultilevel"/>
    <w:tmpl w:val="C0340D5A"/>
    <w:lvl w:ilvl="0" w:tplc="8BE8E76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671DF"/>
    <w:multiLevelType w:val="hybridMultilevel"/>
    <w:tmpl w:val="7352A9F2"/>
    <w:lvl w:ilvl="0" w:tplc="8BE8E76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668FDB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B6E87764">
      <w:numFmt w:val="bullet"/>
      <w:lvlText w:val="•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88D24B42">
      <w:numFmt w:val="bullet"/>
      <w:lvlText w:val="–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D1F20"/>
    <w:multiLevelType w:val="hybridMultilevel"/>
    <w:tmpl w:val="C0AAB56E"/>
    <w:lvl w:ilvl="0" w:tplc="8BE8E76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348A3"/>
    <w:multiLevelType w:val="hybridMultilevel"/>
    <w:tmpl w:val="A6046758"/>
    <w:lvl w:ilvl="0" w:tplc="8BE8E76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26D8E"/>
    <w:multiLevelType w:val="hybridMultilevel"/>
    <w:tmpl w:val="29D2E37A"/>
    <w:lvl w:ilvl="0" w:tplc="8BE8E7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B3479"/>
    <w:multiLevelType w:val="hybridMultilevel"/>
    <w:tmpl w:val="6D4EE506"/>
    <w:lvl w:ilvl="0" w:tplc="8BE8E76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609B1"/>
    <w:multiLevelType w:val="hybridMultilevel"/>
    <w:tmpl w:val="575824FC"/>
    <w:lvl w:ilvl="0" w:tplc="7682C96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780633">
    <w:abstractNumId w:val="1"/>
  </w:num>
  <w:num w:numId="2" w16cid:durableId="1090544645">
    <w:abstractNumId w:val="3"/>
  </w:num>
  <w:num w:numId="3" w16cid:durableId="1514145752">
    <w:abstractNumId w:val="4"/>
  </w:num>
  <w:num w:numId="4" w16cid:durableId="1755783578">
    <w:abstractNumId w:val="6"/>
  </w:num>
  <w:num w:numId="5" w16cid:durableId="1508985434">
    <w:abstractNumId w:val="0"/>
  </w:num>
  <w:num w:numId="6" w16cid:durableId="1339967580">
    <w:abstractNumId w:val="2"/>
  </w:num>
  <w:num w:numId="7" w16cid:durableId="14914072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DA"/>
    <w:rsid w:val="000E65B5"/>
    <w:rsid w:val="001328CC"/>
    <w:rsid w:val="00333617"/>
    <w:rsid w:val="00880B01"/>
    <w:rsid w:val="00CD38EA"/>
    <w:rsid w:val="00DA656A"/>
    <w:rsid w:val="00EA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26391"/>
  <w15:chartTrackingRefBased/>
  <w15:docId w15:val="{130A048B-54CF-8E40-B963-B4498729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2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A2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A2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A2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A2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A2B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A2B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A2B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A2B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2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A2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2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A2BD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A2BD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A2BD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A2BD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A2BD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A2BD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A2B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2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2B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2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A2B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A2BD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A2BD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A2BD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2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2BD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A2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Stelz</dc:creator>
  <cp:keywords/>
  <dc:description/>
  <cp:lastModifiedBy>Amelie Stelz</cp:lastModifiedBy>
  <cp:revision>1</cp:revision>
  <dcterms:created xsi:type="dcterms:W3CDTF">2024-11-17T16:43:00Z</dcterms:created>
  <dcterms:modified xsi:type="dcterms:W3CDTF">2024-11-17T17:31:00Z</dcterms:modified>
</cp:coreProperties>
</file>