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zh-CN"/>
        </w:rPr>
        <w:t>P</w:t>
      </w:r>
      <w:r>
        <w:rPr>
          <w:rFonts w:ascii="微软雅黑" w:hAnsi="微软雅黑" w:eastAsia="微软雅黑" w:cs="微软雅黑"/>
          <w:b/>
          <w:bCs/>
          <w:sz w:val="36"/>
          <w:szCs w:val="36"/>
          <w:lang w:val="zh-CN"/>
        </w:rPr>
        <w:t>OS通插件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zh-CN"/>
        </w:rPr>
        <w:t>C扫B业务</w:t>
      </w:r>
      <w:r>
        <w:rPr>
          <w:rFonts w:hint="eastAsia"/>
          <w:b/>
          <w:bCs/>
          <w:sz w:val="36"/>
          <w:szCs w:val="36"/>
          <w:lang w:val="zh-CN"/>
        </w:rPr>
        <w:t>商户接入接口测试报告</w:t>
      </w:r>
    </w:p>
    <w:p>
      <w:pPr>
        <w:jc w:val="center"/>
        <w:rPr>
          <w:rFonts w:hint="eastAsia" w:eastAsia="宋体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eastAsia="宋体"/>
          <w:b/>
          <w:bCs/>
          <w:color w:val="FF0000"/>
          <w:sz w:val="30"/>
          <w:szCs w:val="30"/>
          <w:lang w:val="en-US" w:eastAsia="zh-CN"/>
        </w:rPr>
        <w:t>注意下文红字部分的填写</w:t>
      </w:r>
    </w:p>
    <w:p>
      <w:pPr>
        <w:rPr>
          <w:sz w:val="44"/>
          <w:szCs w:val="44"/>
          <w:lang w:val="zh-CN"/>
        </w:rPr>
      </w:pPr>
    </w:p>
    <w:tbl>
      <w:tblPr>
        <w:tblStyle w:val="15"/>
        <w:tblpPr w:leftFromText="180" w:rightFromText="180" w:vertAnchor="page" w:horzAnchor="page" w:tblpX="1793" w:tblpY="298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028"/>
        <w:gridCol w:w="1373"/>
        <w:gridCol w:w="39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日期</w:t>
            </w:r>
          </w:p>
        </w:tc>
        <w:tc>
          <w:tcPr>
            <w:tcW w:w="1028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版本</w:t>
            </w:r>
          </w:p>
        </w:tc>
        <w:tc>
          <w:tcPr>
            <w:tcW w:w="1373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书写人</w:t>
            </w:r>
          </w:p>
        </w:tc>
        <w:tc>
          <w:tcPr>
            <w:tcW w:w="399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2016年10月08日</w:t>
            </w:r>
          </w:p>
        </w:tc>
        <w:tc>
          <w:tcPr>
            <w:tcW w:w="1028" w:type="dxa"/>
            <w:vAlign w:val="top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0.1版</w:t>
            </w:r>
          </w:p>
        </w:tc>
        <w:tc>
          <w:tcPr>
            <w:tcW w:w="1373" w:type="dxa"/>
            <w:vAlign w:val="top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张三</w:t>
            </w:r>
          </w:p>
        </w:tc>
        <w:tc>
          <w:tcPr>
            <w:tcW w:w="3999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初稿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028" w:type="dxa"/>
            <w:vAlign w:val="top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373" w:type="dxa"/>
            <w:vAlign w:val="top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3999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bookmarkStart w:id="0" w:name="OLE_LINK1" w:colFirst="0" w:colLast="3"/>
          </w:p>
        </w:tc>
        <w:tc>
          <w:tcPr>
            <w:tcW w:w="1028" w:type="dxa"/>
            <w:vAlign w:val="top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373" w:type="dxa"/>
            <w:vAlign w:val="top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3999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028" w:type="dxa"/>
            <w:vAlign w:val="top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373" w:type="dxa"/>
            <w:vAlign w:val="top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3999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</w:tr>
    </w:tbl>
    <w:p>
      <w:pPr>
        <w:rPr>
          <w:sz w:val="44"/>
          <w:szCs w:val="44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pStyle w:val="2"/>
      </w:pPr>
      <w:bookmarkStart w:id="1" w:name="_Toc32"/>
      <w:r>
        <w:rPr>
          <w:rFonts w:hint="eastAsia" w:eastAsia="宋体"/>
        </w:rPr>
        <w:t>一．</w:t>
      </w:r>
      <w:bookmarkEnd w:id="1"/>
      <w:r>
        <w:rPr>
          <w:rFonts w:hint="eastAsia" w:eastAsia="宋体"/>
        </w:rPr>
        <w:t>测试报告</w:t>
      </w:r>
    </w:p>
    <w:p>
      <w:pPr>
        <w:pStyle w:val="3"/>
      </w:pPr>
      <w:r>
        <w:t>1</w:t>
      </w:r>
      <w:r>
        <w:rPr>
          <w:rFonts w:hint="eastAsia"/>
        </w:rPr>
        <w:t xml:space="preserve"> 测试日期及时间</w:t>
      </w:r>
    </w:p>
    <w:p>
      <w:pPr>
        <w:spacing w:line="240" w:lineRule="atLeas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日期：</w:t>
      </w:r>
      <w:r>
        <w:rPr>
          <w:rFonts w:hint="eastAsia" w:ascii="宋体" w:hAnsi="宋体" w:eastAsia="宋体"/>
          <w:lang w:val="en-US" w:eastAsia="zh-CN"/>
        </w:rPr>
        <w:t>例</w:t>
      </w:r>
      <w:r>
        <w:rPr>
          <w:rFonts w:hint="eastAsia" w:ascii="宋体" w:hAnsi="宋体" w:eastAsia="宋体"/>
        </w:rPr>
        <w:t>2016-09-30 时间：</w:t>
      </w:r>
      <w:r>
        <w:rPr>
          <w:rFonts w:hint="eastAsia" w:ascii="宋体" w:hAnsi="宋体" w:eastAsia="宋体"/>
          <w:lang w:val="en-US" w:eastAsia="zh-CN"/>
        </w:rPr>
        <w:t>例</w:t>
      </w:r>
      <w:r>
        <w:rPr>
          <w:rFonts w:hint="eastAsia" w:ascii="宋体" w:hAnsi="宋体" w:eastAsia="宋体"/>
        </w:rPr>
        <w:t>09:00 至 16:30</w:t>
      </w:r>
    </w:p>
    <w:p>
      <w:pPr>
        <w:pStyle w:val="3"/>
      </w:pPr>
      <w:r>
        <w:t>2</w:t>
      </w:r>
      <w:r>
        <w:rPr>
          <w:rFonts w:hint="eastAsia"/>
        </w:rPr>
        <w:t xml:space="preserve"> 测试参与人员</w:t>
      </w:r>
    </w:p>
    <w:p>
      <w:pPr>
        <w:spacing w:line="240" w:lineRule="atLeas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银联商务总公司：赵六    </w:t>
      </w:r>
    </w:p>
    <w:p>
      <w:pPr>
        <w:spacing w:line="240" w:lineRule="atLeas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北京数字王府井技术部：张三、李四、王五</w:t>
      </w:r>
    </w:p>
    <w:p>
      <w:pPr>
        <w:pStyle w:val="3"/>
      </w:pPr>
      <w:bookmarkStart w:id="2" w:name="_Toc15344"/>
      <w:r>
        <w:t>3</w:t>
      </w:r>
      <w:r>
        <w:rPr>
          <w:rFonts w:hint="eastAsia"/>
        </w:rPr>
        <w:t xml:space="preserve"> </w:t>
      </w:r>
      <w:bookmarkEnd w:id="2"/>
      <w:r>
        <w:rPr>
          <w:rFonts w:hint="eastAsia"/>
        </w:rPr>
        <w:t>测试</w:t>
      </w:r>
      <w:r>
        <w:t>环境接口</w:t>
      </w:r>
      <w:r>
        <w:rPr>
          <w:rFonts w:hint="eastAsia"/>
        </w:rPr>
        <w:t>地址</w:t>
      </w:r>
    </w:p>
    <w:p>
      <w:r>
        <w:rPr>
          <w:rFonts w:ascii="Calibri" w:hAnsi="Calibri" w:eastAsia="宋体" w:cs="Calibri"/>
          <w:i w:val="0"/>
          <w:caps w:val="0"/>
          <w:color w:val="000000"/>
          <w:spacing w:val="0"/>
          <w:sz w:val="21"/>
          <w:szCs w:val="21"/>
        </w:rPr>
        <w:t>https://qr-test2.chinaums.com/netpay-route-server/api/</w:t>
      </w:r>
    </w:p>
    <w:p>
      <w:pPr>
        <w:pStyle w:val="3"/>
        <w:rPr>
          <w:rFonts w:hint="eastAsia" w:ascii="宋体" w:hAnsi="宋体" w:eastAsia="宋体" w:cs="微软雅黑"/>
        </w:rPr>
      </w:pPr>
      <w:r>
        <w:t>4</w:t>
      </w:r>
      <w:r>
        <w:rPr>
          <w:rFonts w:hint="eastAsia"/>
        </w:rPr>
        <w:t xml:space="preserve"> 测试环境参数</w:t>
      </w:r>
    </w:p>
    <w:p>
      <w:pPr>
        <w:spacing w:line="240" w:lineRule="atLeast"/>
        <w:jc w:val="left"/>
        <w:rPr>
          <w:rFonts w:hint="eastAsia" w:ascii="宋体" w:hAnsi="宋体" w:eastAsia="宋体" w:cs="微软雅黑"/>
          <w:lang w:val="en-US" w:eastAsia="zh-CN"/>
        </w:rPr>
      </w:pPr>
      <w:r>
        <w:rPr>
          <w:rFonts w:hint="eastAsia" w:ascii="宋体" w:hAnsi="宋体" w:eastAsia="宋体" w:cs="微软雅黑"/>
          <w:lang w:val="en-US" w:eastAsia="zh-CN"/>
        </w:rPr>
        <w:t>商户号(mid):898340149000005</w:t>
      </w:r>
    </w:p>
    <w:p>
      <w:pPr>
        <w:spacing w:line="240" w:lineRule="atLeast"/>
        <w:jc w:val="left"/>
        <w:rPr>
          <w:rFonts w:hint="eastAsia" w:ascii="宋体" w:hAnsi="宋体" w:eastAsia="宋体" w:cs="微软雅黑"/>
          <w:lang w:val="en-US" w:eastAsia="zh-CN"/>
        </w:rPr>
      </w:pPr>
      <w:r>
        <w:rPr>
          <w:rFonts w:hint="eastAsia" w:ascii="宋体" w:hAnsi="宋体" w:eastAsia="宋体" w:cs="微软雅黑"/>
          <w:lang w:val="en-US" w:eastAsia="zh-CN"/>
        </w:rPr>
        <w:t>终端号(tid)：88880001 </w:t>
      </w:r>
      <w:r>
        <w:rPr>
          <w:rFonts w:hint="eastAsia" w:ascii="宋体" w:hAnsi="宋体" w:eastAsia="宋体" w:cs="微软雅黑"/>
          <w:lang w:val="en-US" w:eastAsia="zh-CN"/>
        </w:rPr>
        <w:br w:type="textWrapping"/>
      </w:r>
      <w:r>
        <w:rPr>
          <w:rFonts w:hint="eastAsia" w:ascii="宋体" w:hAnsi="宋体" w:eastAsia="宋体" w:cs="微软雅黑"/>
          <w:color w:val="FF0000"/>
          <w:lang w:val="en-US" w:eastAsia="zh-CN"/>
        </w:rPr>
        <w:t>机构商户号(instMid)</w:t>
      </w:r>
      <w:r>
        <w:rPr>
          <w:rFonts w:hint="eastAsia" w:ascii="宋体" w:hAnsi="宋体" w:eastAsia="宋体" w:cs="微软雅黑"/>
          <w:lang w:val="en-US" w:eastAsia="zh-CN"/>
        </w:rPr>
        <w:t>：</w:t>
      </w:r>
      <w:r>
        <w:rPr>
          <w:rFonts w:hint="eastAsia" w:ascii="宋体" w:hAnsi="宋体" w:eastAsia="宋体" w:cs="微软雅黑"/>
          <w:color w:val="FF0000"/>
          <w:lang w:val="en-US" w:eastAsia="zh-CN"/>
        </w:rPr>
        <w:t>QRPAYDEFAULT</w:t>
      </w:r>
      <w:r>
        <w:rPr>
          <w:rFonts w:hint="eastAsia" w:ascii="宋体" w:hAnsi="宋体" w:eastAsia="宋体" w:cs="微软雅黑"/>
          <w:lang w:val="en-US" w:eastAsia="zh-CN"/>
        </w:rPr>
        <w:t xml:space="preserve">   </w:t>
      </w:r>
      <w:r>
        <w:rPr>
          <w:rFonts w:hint="eastAsia" w:ascii="宋体" w:hAnsi="宋体" w:eastAsia="宋体" w:cs="微软雅黑"/>
          <w:color w:val="FF0000"/>
          <w:lang w:val="en-US" w:eastAsia="zh-CN"/>
        </w:rPr>
        <w:t>（务必填写实际对接测试用instMid！！）</w:t>
      </w:r>
      <w:r>
        <w:rPr>
          <w:rFonts w:hint="eastAsia" w:ascii="宋体" w:hAnsi="宋体" w:eastAsia="宋体" w:cs="微软雅黑"/>
          <w:color w:val="FF0000"/>
          <w:lang w:val="en-US" w:eastAsia="zh-CN"/>
        </w:rPr>
        <w:br w:type="textWrapping"/>
      </w:r>
      <w:r>
        <w:rPr>
          <w:rFonts w:hint="eastAsia" w:ascii="宋体" w:hAnsi="宋体" w:eastAsia="宋体" w:cs="微软雅黑"/>
          <w:lang w:val="en-US" w:eastAsia="zh-CN"/>
        </w:rPr>
        <w:t>消息来源(msgSrc)：WWW.TEST.COM</w:t>
      </w:r>
      <w:r>
        <w:rPr>
          <w:rFonts w:hint="eastAsia" w:ascii="宋体" w:hAnsi="宋体" w:eastAsia="宋体" w:cs="微软雅黑"/>
          <w:lang w:val="en-US" w:eastAsia="zh-CN"/>
        </w:rPr>
        <w:br w:type="textWrapping"/>
      </w:r>
      <w:r>
        <w:rPr>
          <w:rFonts w:hint="eastAsia" w:ascii="宋体" w:hAnsi="宋体" w:eastAsia="宋体" w:cs="微软雅黑"/>
          <w:lang w:val="en-US" w:eastAsia="zh-CN"/>
        </w:rPr>
        <w:t>来源编号（msgSrcId）：3194</w:t>
      </w:r>
    </w:p>
    <w:p>
      <w:pPr>
        <w:spacing w:line="240" w:lineRule="atLeast"/>
        <w:jc w:val="left"/>
        <w:rPr>
          <w:rFonts w:hint="eastAsia" w:ascii="宋体" w:hAnsi="宋体" w:eastAsia="宋体" w:cs="微软雅黑"/>
        </w:rPr>
      </w:pPr>
      <w:r>
        <w:rPr>
          <w:rFonts w:hint="eastAsia" w:ascii="宋体" w:hAnsi="宋体" w:eastAsia="宋体" w:cs="微软雅黑"/>
          <w:lang w:val="en-US" w:eastAsia="zh-CN"/>
        </w:rPr>
        <w:t>测试环境MD5钥:fcAmtnx7MwismjWNhNKdHC44mNXtnEQeJkRrhKJwyrW2ysRR</w:t>
      </w:r>
    </w:p>
    <w:p>
      <w:pPr>
        <w:pStyle w:val="3"/>
      </w:pPr>
      <w:r>
        <w:t>5</w:t>
      </w:r>
      <w:r>
        <w:rPr>
          <w:rFonts w:hint="eastAsia"/>
        </w:rPr>
        <w:t xml:space="preserve"> 测试结果</w:t>
      </w:r>
    </w:p>
    <w:tbl>
      <w:tblPr>
        <w:tblStyle w:val="15"/>
        <w:tblW w:w="80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8"/>
        <w:gridCol w:w="2410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  <w:shd w:val="clear" w:color="auto" w:fill="A6A6A6"/>
            <w:vAlign w:val="top"/>
          </w:tcPr>
          <w:p>
            <w:pPr>
              <w:jc w:val="center"/>
              <w:rPr>
                <w:rFonts w:eastAsia="宋体" w:cs="Times New Roman"/>
                <w:b/>
                <w:bCs/>
                <w:kern w:val="2"/>
                <w:sz w:val="21"/>
              </w:rPr>
            </w:pPr>
            <w:r>
              <w:rPr>
                <w:rFonts w:hint="eastAsia" w:eastAsia="宋体" w:cs="Times New Roman"/>
                <w:b/>
                <w:bCs/>
                <w:kern w:val="2"/>
                <w:sz w:val="21"/>
              </w:rPr>
              <w:t>测试接口</w:t>
            </w:r>
          </w:p>
        </w:tc>
        <w:tc>
          <w:tcPr>
            <w:tcW w:w="2410" w:type="dxa"/>
            <w:shd w:val="clear" w:color="auto" w:fill="A6A6A6"/>
            <w:vAlign w:val="top"/>
          </w:tcPr>
          <w:p>
            <w:pPr>
              <w:jc w:val="center"/>
              <w:rPr>
                <w:rFonts w:eastAsia="宋体" w:cs="Times New Roman"/>
                <w:b/>
                <w:bCs/>
                <w:kern w:val="2"/>
                <w:sz w:val="21"/>
              </w:rPr>
            </w:pP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</w:rPr>
              <w:t>对应msgType</w:t>
            </w: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  <w:lang w:eastAsia="zh-CN"/>
              </w:rPr>
              <w:t>（</w:t>
            </w: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  <w:lang w:val="en-US" w:eastAsia="zh-CN"/>
              </w:rPr>
              <w:t>务必填写实际测试用的msgType</w:t>
            </w: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  <w:lang w:eastAsia="zh-CN"/>
              </w:rPr>
              <w:t>）</w:t>
            </w:r>
          </w:p>
        </w:tc>
        <w:tc>
          <w:tcPr>
            <w:tcW w:w="2370" w:type="dxa"/>
            <w:shd w:val="clear" w:color="auto" w:fill="A6A6A6"/>
            <w:vAlign w:val="top"/>
          </w:tcPr>
          <w:p>
            <w:pPr>
              <w:jc w:val="center"/>
              <w:rPr>
                <w:rFonts w:eastAsia="宋体" w:cs="Times New Roman"/>
                <w:b/>
                <w:bCs/>
                <w:kern w:val="2"/>
                <w:sz w:val="21"/>
              </w:rPr>
            </w:pP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</w:rPr>
              <w:t>测试结果</w:t>
            </w: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  <w:lang w:val="en-US" w:eastAsia="zh-CN"/>
              </w:rPr>
              <w:t>(填写“成功” 或 “未使用”)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二维码获取接口</w:t>
            </w:r>
          </w:p>
        </w:tc>
        <w:tc>
          <w:tcPr>
            <w:tcW w:w="2410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bills.getQRCode</w:t>
            </w:r>
          </w:p>
        </w:tc>
        <w:tc>
          <w:tcPr>
            <w:tcW w:w="2370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二维码更新接口</w:t>
            </w:r>
          </w:p>
        </w:tc>
        <w:tc>
          <w:tcPr>
            <w:tcW w:w="2410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bills.updateQRCode</w:t>
            </w:r>
          </w:p>
        </w:tc>
        <w:tc>
          <w:tcPr>
            <w:tcW w:w="2370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二维码关闭接口</w:t>
            </w:r>
          </w:p>
        </w:tc>
        <w:tc>
          <w:tcPr>
            <w:tcW w:w="2410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bills.closeQRCode</w:t>
            </w:r>
          </w:p>
        </w:tc>
        <w:tc>
          <w:tcPr>
            <w:tcW w:w="2370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账单状态查询接口</w:t>
            </w:r>
          </w:p>
        </w:tc>
        <w:tc>
          <w:tcPr>
            <w:tcW w:w="2410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>bills.query</w:t>
            </w:r>
          </w:p>
        </w:tc>
        <w:tc>
          <w:tcPr>
            <w:tcW w:w="2370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订单退款接口（支付宝）</w:t>
            </w:r>
          </w:p>
        </w:tc>
        <w:tc>
          <w:tcPr>
            <w:tcW w:w="2410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sz w:val="21"/>
                <w:szCs w:val="21"/>
              </w:rPr>
              <w:t>bills.refund</w:t>
            </w:r>
          </w:p>
        </w:tc>
        <w:tc>
          <w:tcPr>
            <w:tcW w:w="2370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订单退款接口（微信）</w:t>
            </w:r>
          </w:p>
        </w:tc>
        <w:tc>
          <w:tcPr>
            <w:tcW w:w="2410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sz w:val="21"/>
                <w:szCs w:val="21"/>
              </w:rPr>
              <w:t>bills.refund</w:t>
            </w:r>
          </w:p>
        </w:tc>
        <w:tc>
          <w:tcPr>
            <w:tcW w:w="2370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18"/>
                <w:szCs w:val="18"/>
              </w:rPr>
              <w:t>支付结果通知</w:t>
            </w:r>
          </w:p>
        </w:tc>
        <w:tc>
          <w:tcPr>
            <w:tcW w:w="2410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/</w:t>
            </w:r>
          </w:p>
        </w:tc>
        <w:tc>
          <w:tcPr>
            <w:tcW w:w="2370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</w:tbl>
    <w:p>
      <w:pPr>
        <w:ind w:firstLine="422" w:firstLineChars="200"/>
        <w:rPr>
          <w:rFonts w:hint="eastAsia" w:cs="微软雅黑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</w:pPr>
    </w:p>
    <w:p>
      <w:pPr>
        <w:ind w:firstLine="422" w:firstLineChars="200"/>
        <w:rPr>
          <w:rFonts w:cs="微软雅黑" w:asciiTheme="minorEastAsia" w:hAnsiTheme="minorEastAsia" w:eastAsiaTheme="minorEastAsia"/>
          <w:b/>
          <w:bCs/>
          <w:color w:val="FF0000"/>
          <w:sz w:val="21"/>
          <w:szCs w:val="21"/>
        </w:rPr>
      </w:pPr>
      <w:bookmarkStart w:id="3" w:name="_GoBack"/>
      <w:bookmarkEnd w:id="3"/>
      <w:r>
        <w:rPr>
          <w:rFonts w:hint="eastAsia" w:cs="微软雅黑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  <w:t>若使用支付通知，请填写下表（避免因网络等因素造成交易异常）：</w:t>
      </w:r>
    </w:p>
    <w:p>
      <w:pPr>
        <w:rPr>
          <w:rFonts w:hint="eastAsia"/>
          <w:lang w:val="en-US" w:eastAsia="zh-CN"/>
        </w:rPr>
      </w:pPr>
    </w:p>
    <w:tbl>
      <w:tblPr>
        <w:tblStyle w:val="15"/>
        <w:tblW w:w="80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9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591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  <w:t>确认内容</w:t>
            </w:r>
          </w:p>
        </w:tc>
        <w:tc>
          <w:tcPr>
            <w:tcW w:w="216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18"/>
                <w:szCs w:val="18"/>
                <w:lang w:val="en-US" w:eastAsia="zh-CN"/>
              </w:rPr>
              <w:t>烦请商户技术填写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591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  <w:t>收到支付通知后 是否向银商平台响应“SUCCESS”？</w:t>
            </w:r>
          </w:p>
        </w:tc>
        <w:tc>
          <w:tcPr>
            <w:tcW w:w="2169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5919" w:type="dxa"/>
            <w:vAlign w:val="top"/>
          </w:tcPr>
          <w:p>
            <w:pPr>
              <w:jc w:val="both"/>
              <w:rPr>
                <w:rFonts w:hint="eastAsia" w:eastAsia="宋体" w:cs="Times New Roman"/>
                <w:b/>
                <w:bCs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  <w:t>因网络等不可抗力重复收到通知时 是否已做相应处理？</w:t>
            </w:r>
          </w:p>
        </w:tc>
        <w:tc>
          <w:tcPr>
            <w:tcW w:w="216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5919" w:type="dxa"/>
            <w:vAlign w:val="top"/>
          </w:tcPr>
          <w:p>
            <w:pPr>
              <w:jc w:val="both"/>
              <w:rPr>
                <w:rFonts w:hint="eastAsia" w:eastAsia="宋体" w:cs="Times New Roman"/>
                <w:b w:val="0"/>
                <w:bCs w:val="0"/>
                <w:color w:val="000000" w:themeColor="text1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b w:val="0"/>
                <w:bCs w:val="0"/>
                <w:color w:val="000000" w:themeColor="text1"/>
                <w:kern w:val="2"/>
                <w:sz w:val="18"/>
                <w:szCs w:val="18"/>
                <w:lang w:val="en-US" w:eastAsia="zh-CN"/>
              </w:rPr>
              <w:t>测试过程中上送的billNo或merOderId字段填写一个 以做确认</w:t>
            </w:r>
          </w:p>
        </w:tc>
        <w:tc>
          <w:tcPr>
            <w:tcW w:w="216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6 生产上线申请信息</w:t>
      </w:r>
    </w:p>
    <w:p>
      <w:pPr>
        <w:rPr>
          <w:rFonts w:hint="eastAsia" w:ascii="宋体" w:hAnsi="宋体" w:eastAsia="宋体" w:cs="微软雅黑"/>
        </w:rPr>
      </w:pPr>
      <w:r>
        <w:rPr>
          <w:rFonts w:hint="eastAsia" w:ascii="宋体" w:hAnsi="宋体" w:eastAsia="宋体" w:cs="微软雅黑"/>
        </w:rPr>
        <w:t>机构名称：山东xxxx有限公司</w:t>
      </w:r>
    </w:p>
    <w:p>
      <w:pP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  <w:t>商户联系方式：（请填写商户的电话、邮箱、QQ与微信）</w:t>
      </w:r>
    </w:p>
    <w:p>
      <w:pPr>
        <w:ind w:left="1440" w:hanging="1440" w:hangingChars="600"/>
        <w:rPr>
          <w:rFonts w:cs="微软雅黑" w:asciiTheme="minorEastAsia" w:hAnsiTheme="minorEastAsia" w:eastAsiaTheme="minorEastAsia"/>
          <w:color w:val="FF0000"/>
        </w:rPr>
      </w:pPr>
      <w:r>
        <w:rPr>
          <w:rFonts w:hint="eastAsia" w:cs="微软雅黑" w:asciiTheme="minorEastAsia" w:hAnsiTheme="minorEastAsia" w:eastAsiaTheme="minorEastAsia"/>
          <w:color w:val="FF0000"/>
        </w:rPr>
        <w:t>商 户 号：（请找各分公司申请</w:t>
      </w:r>
      <w:r>
        <w:rPr>
          <w:rFonts w:hint="eastAsia" w:cs="微软雅黑" w:asciiTheme="minorEastAsia" w:hAnsiTheme="minorEastAsia" w:eastAsiaTheme="minorEastAsia"/>
          <w:color w:val="FF0000"/>
          <w:lang w:eastAsia="zh-CN"/>
        </w:rPr>
        <w:t>：</w:t>
      </w:r>
      <w: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  <w:t>注意限制为15位数字&lt; 机构码+地区码+MCC+随机数字 &gt;</w:t>
      </w:r>
      <w:r>
        <w:rPr>
          <w:rFonts w:hint="eastAsia" w:cs="微软雅黑" w:asciiTheme="minorEastAsia" w:hAnsiTheme="minorEastAsia" w:eastAsiaTheme="minorEastAsia"/>
          <w:color w:val="FF0000"/>
        </w:rPr>
        <w:t>）</w:t>
      </w:r>
    </w:p>
    <w:p>
      <w:pP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color w:val="FF0000"/>
        </w:rPr>
        <w:t>终 端 号：（请找各分公司申请</w:t>
      </w:r>
      <w:r>
        <w:rPr>
          <w:rFonts w:hint="eastAsia" w:cs="微软雅黑" w:asciiTheme="minorEastAsia" w:hAnsiTheme="minorEastAsia" w:eastAsiaTheme="minorEastAsia"/>
          <w:color w:val="FF0000"/>
          <w:lang w:eastAsia="zh-CN"/>
        </w:rPr>
        <w:t>：</w:t>
      </w:r>
      <w: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  <w:t>注意限制为8位数字或字母</w:t>
      </w:r>
      <w:r>
        <w:rPr>
          <w:rFonts w:hint="eastAsia" w:cs="微软雅黑" w:asciiTheme="minorEastAsia" w:hAnsiTheme="minorEastAsia" w:eastAsiaTheme="minorEastAsia"/>
          <w:color w:val="FF0000"/>
        </w:rPr>
        <w:t>）</w:t>
      </w:r>
    </w:p>
    <w:p>
      <w:pPr>
        <w:spacing w:line="240" w:lineRule="atLeast"/>
        <w:rPr>
          <w:rFonts w:hint="eastAsia" w:ascii="宋体" w:hAnsi="宋体" w:eastAsia="宋体" w:cs="微软雅黑"/>
          <w:color w:val="FF0000"/>
        </w:rPr>
      </w:pPr>
      <w:r>
        <w:rPr>
          <w:rFonts w:hint="eastAsia" w:ascii="宋体" w:hAnsi="宋体" w:eastAsia="宋体" w:cs="微软雅黑"/>
          <w:color w:val="FF0000"/>
        </w:rPr>
        <w:t>商户外网IP：</w:t>
      </w:r>
      <w:r>
        <w:rPr>
          <w:rFonts w:ascii="宋体" w:hAnsi="宋体" w:eastAsia="宋体" w:cs="微软雅黑"/>
          <w:color w:val="FF0000"/>
        </w:rPr>
        <w:t>xxx.xx.xxx.xxx（</w:t>
      </w:r>
      <w:r>
        <w:rPr>
          <w:rFonts w:hint="eastAsia" w:ascii="宋体" w:hAnsi="宋体" w:eastAsia="宋体" w:cs="微软雅黑"/>
          <w:color w:val="FF0000"/>
          <w:lang w:val="en-US" w:eastAsia="zh-CN"/>
        </w:rPr>
        <w:t>对接时调用银商平台接口的商户</w:t>
      </w:r>
      <w:r>
        <w:rPr>
          <w:rFonts w:ascii="宋体" w:hAnsi="宋体" w:eastAsia="宋体" w:cs="微软雅黑"/>
          <w:color w:val="FF0000"/>
        </w:rPr>
        <w:t>服务器</w:t>
      </w:r>
      <w:r>
        <w:rPr>
          <w:rFonts w:hint="eastAsia" w:ascii="宋体" w:hAnsi="宋体" w:eastAsia="宋体" w:cs="微软雅黑"/>
          <w:color w:val="FF0000"/>
          <w:lang w:val="en-US" w:eastAsia="zh-CN"/>
        </w:rPr>
        <w:t>外网</w:t>
      </w:r>
      <w:r>
        <w:rPr>
          <w:rFonts w:hint="eastAsia" w:ascii="宋体" w:hAnsi="宋体" w:eastAsia="宋体" w:cs="微软雅黑"/>
          <w:color w:val="FF0000"/>
        </w:rPr>
        <w:t>IP地址</w:t>
      </w:r>
      <w:r>
        <w:rPr>
          <w:rFonts w:ascii="宋体" w:hAnsi="宋体" w:eastAsia="宋体" w:cs="微软雅黑"/>
          <w:color w:val="FF0000"/>
        </w:rPr>
        <w:t>）</w:t>
      </w:r>
    </w:p>
    <w:p>
      <w:pPr>
        <w:spacing w:line="240" w:lineRule="atLeast"/>
        <w:rPr>
          <w:rFonts w:ascii="宋体" w:hAnsi="宋体" w:eastAsia="宋体" w:cs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 PL UMing HK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Lohit Hindi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 Neue">
    <w:altName w:val="Microsoft YaHei UI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小塚明朝 Pr6N M">
    <w:altName w:val="Times New Roman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eastAsia="宋体"/>
      </w:rPr>
    </w:pPr>
  </w:p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C6F"/>
    <w:rsid w:val="00004305"/>
    <w:rsid w:val="00016B99"/>
    <w:rsid w:val="000273F8"/>
    <w:rsid w:val="00037F64"/>
    <w:rsid w:val="000565CB"/>
    <w:rsid w:val="00071DB2"/>
    <w:rsid w:val="00072B89"/>
    <w:rsid w:val="00087DE6"/>
    <w:rsid w:val="00090389"/>
    <w:rsid w:val="000962D0"/>
    <w:rsid w:val="00097212"/>
    <w:rsid w:val="00097BE9"/>
    <w:rsid w:val="000B05BF"/>
    <w:rsid w:val="000C3351"/>
    <w:rsid w:val="000F1264"/>
    <w:rsid w:val="00120230"/>
    <w:rsid w:val="00142F74"/>
    <w:rsid w:val="00150413"/>
    <w:rsid w:val="00155D9A"/>
    <w:rsid w:val="001574F0"/>
    <w:rsid w:val="00172A27"/>
    <w:rsid w:val="001773BD"/>
    <w:rsid w:val="00191658"/>
    <w:rsid w:val="00191FEF"/>
    <w:rsid w:val="00197C72"/>
    <w:rsid w:val="001A1BB2"/>
    <w:rsid w:val="001B2329"/>
    <w:rsid w:val="001B69CB"/>
    <w:rsid w:val="001C462E"/>
    <w:rsid w:val="001D02B7"/>
    <w:rsid w:val="001D5341"/>
    <w:rsid w:val="001E7B34"/>
    <w:rsid w:val="00213497"/>
    <w:rsid w:val="0023701A"/>
    <w:rsid w:val="002371D1"/>
    <w:rsid w:val="0024337B"/>
    <w:rsid w:val="0027378C"/>
    <w:rsid w:val="00285B34"/>
    <w:rsid w:val="002A1C53"/>
    <w:rsid w:val="002C0E03"/>
    <w:rsid w:val="002D466B"/>
    <w:rsid w:val="002D758A"/>
    <w:rsid w:val="002F1904"/>
    <w:rsid w:val="0032177D"/>
    <w:rsid w:val="00327E06"/>
    <w:rsid w:val="00332B63"/>
    <w:rsid w:val="00333F00"/>
    <w:rsid w:val="003361BA"/>
    <w:rsid w:val="00343254"/>
    <w:rsid w:val="00353ACB"/>
    <w:rsid w:val="00364622"/>
    <w:rsid w:val="003671CB"/>
    <w:rsid w:val="00375F75"/>
    <w:rsid w:val="00383D83"/>
    <w:rsid w:val="00393283"/>
    <w:rsid w:val="003A21B8"/>
    <w:rsid w:val="003B5D94"/>
    <w:rsid w:val="003C117F"/>
    <w:rsid w:val="003C26F9"/>
    <w:rsid w:val="003E220E"/>
    <w:rsid w:val="003E75BB"/>
    <w:rsid w:val="0040092C"/>
    <w:rsid w:val="00413DE7"/>
    <w:rsid w:val="004228F9"/>
    <w:rsid w:val="004257BE"/>
    <w:rsid w:val="0044454F"/>
    <w:rsid w:val="00473CBA"/>
    <w:rsid w:val="00483337"/>
    <w:rsid w:val="00486D89"/>
    <w:rsid w:val="00495959"/>
    <w:rsid w:val="00497BA7"/>
    <w:rsid w:val="004B1269"/>
    <w:rsid w:val="004E1A39"/>
    <w:rsid w:val="004E1B46"/>
    <w:rsid w:val="004F026A"/>
    <w:rsid w:val="004F68DA"/>
    <w:rsid w:val="005300F1"/>
    <w:rsid w:val="00535F78"/>
    <w:rsid w:val="00575C0A"/>
    <w:rsid w:val="00580B18"/>
    <w:rsid w:val="00582A98"/>
    <w:rsid w:val="005925CB"/>
    <w:rsid w:val="005A4A89"/>
    <w:rsid w:val="005B3E5B"/>
    <w:rsid w:val="005B577E"/>
    <w:rsid w:val="005C32BC"/>
    <w:rsid w:val="005C6CD8"/>
    <w:rsid w:val="005D2D29"/>
    <w:rsid w:val="005F0650"/>
    <w:rsid w:val="0060685A"/>
    <w:rsid w:val="00612197"/>
    <w:rsid w:val="00617276"/>
    <w:rsid w:val="006244EF"/>
    <w:rsid w:val="006264D8"/>
    <w:rsid w:val="006268D2"/>
    <w:rsid w:val="006501B8"/>
    <w:rsid w:val="006616E2"/>
    <w:rsid w:val="0068605C"/>
    <w:rsid w:val="00687557"/>
    <w:rsid w:val="006921D4"/>
    <w:rsid w:val="00693787"/>
    <w:rsid w:val="006C1878"/>
    <w:rsid w:val="006E4911"/>
    <w:rsid w:val="00733527"/>
    <w:rsid w:val="0074115E"/>
    <w:rsid w:val="00750396"/>
    <w:rsid w:val="007542E9"/>
    <w:rsid w:val="0075536D"/>
    <w:rsid w:val="00757F86"/>
    <w:rsid w:val="00811EF3"/>
    <w:rsid w:val="008173D3"/>
    <w:rsid w:val="00827C68"/>
    <w:rsid w:val="00835F63"/>
    <w:rsid w:val="00853071"/>
    <w:rsid w:val="008543B0"/>
    <w:rsid w:val="00865B74"/>
    <w:rsid w:val="00880FE9"/>
    <w:rsid w:val="0089454E"/>
    <w:rsid w:val="008A3DC7"/>
    <w:rsid w:val="008B630C"/>
    <w:rsid w:val="008C70A4"/>
    <w:rsid w:val="008D005A"/>
    <w:rsid w:val="008D6F14"/>
    <w:rsid w:val="008D7141"/>
    <w:rsid w:val="008F22E3"/>
    <w:rsid w:val="008F6594"/>
    <w:rsid w:val="00902CAF"/>
    <w:rsid w:val="00942E93"/>
    <w:rsid w:val="00947028"/>
    <w:rsid w:val="00950D74"/>
    <w:rsid w:val="00952A3C"/>
    <w:rsid w:val="009815C0"/>
    <w:rsid w:val="0098515C"/>
    <w:rsid w:val="009C06DA"/>
    <w:rsid w:val="009C4497"/>
    <w:rsid w:val="009D4597"/>
    <w:rsid w:val="009E2F3D"/>
    <w:rsid w:val="009E59D0"/>
    <w:rsid w:val="00A1208A"/>
    <w:rsid w:val="00A50866"/>
    <w:rsid w:val="00A775C1"/>
    <w:rsid w:val="00A802F9"/>
    <w:rsid w:val="00A8251B"/>
    <w:rsid w:val="00AD2411"/>
    <w:rsid w:val="00AD6A00"/>
    <w:rsid w:val="00AD79DD"/>
    <w:rsid w:val="00AE30FD"/>
    <w:rsid w:val="00AE4B09"/>
    <w:rsid w:val="00AF675E"/>
    <w:rsid w:val="00AF775B"/>
    <w:rsid w:val="00B05E23"/>
    <w:rsid w:val="00B125DF"/>
    <w:rsid w:val="00B13EA1"/>
    <w:rsid w:val="00B37BFB"/>
    <w:rsid w:val="00B40E08"/>
    <w:rsid w:val="00B426D1"/>
    <w:rsid w:val="00B85AE9"/>
    <w:rsid w:val="00B95EB2"/>
    <w:rsid w:val="00BD4161"/>
    <w:rsid w:val="00BD6E29"/>
    <w:rsid w:val="00BE4859"/>
    <w:rsid w:val="00C0546D"/>
    <w:rsid w:val="00C06468"/>
    <w:rsid w:val="00C07D78"/>
    <w:rsid w:val="00C169AD"/>
    <w:rsid w:val="00C277C4"/>
    <w:rsid w:val="00C56AE7"/>
    <w:rsid w:val="00C726E0"/>
    <w:rsid w:val="00C80EE8"/>
    <w:rsid w:val="00C83AFD"/>
    <w:rsid w:val="00C95960"/>
    <w:rsid w:val="00CA0369"/>
    <w:rsid w:val="00CA20CE"/>
    <w:rsid w:val="00CA28F7"/>
    <w:rsid w:val="00CB613C"/>
    <w:rsid w:val="00CD1C07"/>
    <w:rsid w:val="00CE5FB6"/>
    <w:rsid w:val="00CE788D"/>
    <w:rsid w:val="00CF43FF"/>
    <w:rsid w:val="00D2121F"/>
    <w:rsid w:val="00D40B37"/>
    <w:rsid w:val="00D67FC8"/>
    <w:rsid w:val="00D70E2B"/>
    <w:rsid w:val="00DA05B3"/>
    <w:rsid w:val="00DA7004"/>
    <w:rsid w:val="00DB2419"/>
    <w:rsid w:val="00DC7255"/>
    <w:rsid w:val="00E1122C"/>
    <w:rsid w:val="00E14B9A"/>
    <w:rsid w:val="00E160C8"/>
    <w:rsid w:val="00E163B8"/>
    <w:rsid w:val="00E34451"/>
    <w:rsid w:val="00E414E2"/>
    <w:rsid w:val="00E43194"/>
    <w:rsid w:val="00E467B4"/>
    <w:rsid w:val="00E560F1"/>
    <w:rsid w:val="00E7239E"/>
    <w:rsid w:val="00EC7204"/>
    <w:rsid w:val="00ED08CD"/>
    <w:rsid w:val="00EF417F"/>
    <w:rsid w:val="00F04217"/>
    <w:rsid w:val="00F161F4"/>
    <w:rsid w:val="00F17226"/>
    <w:rsid w:val="00F32D6A"/>
    <w:rsid w:val="00F62DC0"/>
    <w:rsid w:val="00F6485D"/>
    <w:rsid w:val="00F82284"/>
    <w:rsid w:val="00F83060"/>
    <w:rsid w:val="00F95831"/>
    <w:rsid w:val="00FA2C0D"/>
    <w:rsid w:val="00FB525B"/>
    <w:rsid w:val="00FD20E6"/>
    <w:rsid w:val="00FF5ECA"/>
    <w:rsid w:val="00FF7DD6"/>
    <w:rsid w:val="01C92517"/>
    <w:rsid w:val="01F34617"/>
    <w:rsid w:val="022A1099"/>
    <w:rsid w:val="08323800"/>
    <w:rsid w:val="0A0F530F"/>
    <w:rsid w:val="0BD9237C"/>
    <w:rsid w:val="0D444E52"/>
    <w:rsid w:val="0D624402"/>
    <w:rsid w:val="0D6B656D"/>
    <w:rsid w:val="131320DA"/>
    <w:rsid w:val="13D96642"/>
    <w:rsid w:val="1566588F"/>
    <w:rsid w:val="15E8637F"/>
    <w:rsid w:val="1B373062"/>
    <w:rsid w:val="1E0B605A"/>
    <w:rsid w:val="1E8F0832"/>
    <w:rsid w:val="1F33327E"/>
    <w:rsid w:val="1FAB065D"/>
    <w:rsid w:val="20057C7F"/>
    <w:rsid w:val="20527064"/>
    <w:rsid w:val="21A05795"/>
    <w:rsid w:val="22313D79"/>
    <w:rsid w:val="23C05EBD"/>
    <w:rsid w:val="289A7510"/>
    <w:rsid w:val="28DF10C9"/>
    <w:rsid w:val="2F2834B0"/>
    <w:rsid w:val="333D579D"/>
    <w:rsid w:val="36E13395"/>
    <w:rsid w:val="375A029D"/>
    <w:rsid w:val="382D2F86"/>
    <w:rsid w:val="391C686A"/>
    <w:rsid w:val="3A2B507B"/>
    <w:rsid w:val="3AA50FEC"/>
    <w:rsid w:val="3E21213D"/>
    <w:rsid w:val="3EF04781"/>
    <w:rsid w:val="3F9C44E8"/>
    <w:rsid w:val="40013226"/>
    <w:rsid w:val="42EA29D6"/>
    <w:rsid w:val="43875D58"/>
    <w:rsid w:val="441F3A09"/>
    <w:rsid w:val="4426495C"/>
    <w:rsid w:val="451F4FD1"/>
    <w:rsid w:val="454E56C4"/>
    <w:rsid w:val="46077070"/>
    <w:rsid w:val="470D1009"/>
    <w:rsid w:val="47C67308"/>
    <w:rsid w:val="4A1A65A1"/>
    <w:rsid w:val="4B573A2A"/>
    <w:rsid w:val="4B997D17"/>
    <w:rsid w:val="4C946090"/>
    <w:rsid w:val="4D3806BD"/>
    <w:rsid w:val="4F2C0C70"/>
    <w:rsid w:val="547F7730"/>
    <w:rsid w:val="56D26BC6"/>
    <w:rsid w:val="58E31EEF"/>
    <w:rsid w:val="5C494E94"/>
    <w:rsid w:val="604A7D03"/>
    <w:rsid w:val="632E24C7"/>
    <w:rsid w:val="658E1D8E"/>
    <w:rsid w:val="663866C7"/>
    <w:rsid w:val="668824E2"/>
    <w:rsid w:val="6D170809"/>
    <w:rsid w:val="6ECB58D1"/>
    <w:rsid w:val="719C0F72"/>
    <w:rsid w:val="74964153"/>
    <w:rsid w:val="74E34AB4"/>
    <w:rsid w:val="74F65471"/>
    <w:rsid w:val="76DA41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AR PL UMing HK" w:cs="Lohit Hindi"/>
      <w:kern w:val="1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Mangal"/>
      <w:b/>
      <w:bCs/>
      <w:sz w:val="28"/>
      <w:szCs w:val="25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cs="Mangal"/>
      <w:b/>
      <w:bCs/>
      <w:sz w:val="28"/>
      <w:szCs w:val="25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  <w:rPr>
      <w:rFonts w:cs="Mangal"/>
      <w:szCs w:val="21"/>
    </w:rPr>
  </w:style>
  <w:style w:type="paragraph" w:styleId="8">
    <w:name w:val="Balloon Text"/>
    <w:basedOn w:val="1"/>
    <w:link w:val="24"/>
    <w:unhideWhenUsed/>
    <w:qFormat/>
    <w:uiPriority w:val="99"/>
    <w:rPr>
      <w:rFonts w:cs="Mangal"/>
      <w:sz w:val="18"/>
      <w:szCs w:val="16"/>
    </w:rPr>
  </w:style>
  <w:style w:type="paragraph" w:styleId="9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rPr>
      <w:rFonts w:cs="Mangal"/>
      <w:szCs w:val="21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  <w:rPr>
      <w:rFonts w:cs="Mangal"/>
      <w:szCs w:val="21"/>
    </w:rPr>
  </w:style>
  <w:style w:type="character" w:styleId="14">
    <w:name w:val="Hyperlink"/>
    <w:unhideWhenUsed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cs="Mangal"/>
      <w:szCs w:val="21"/>
    </w:rPr>
  </w:style>
  <w:style w:type="character" w:customStyle="1" w:styleId="19">
    <w:name w:val="标题 1 Char"/>
    <w:basedOn w:val="13"/>
    <w:link w:val="2"/>
    <w:qFormat/>
    <w:uiPriority w:val="9"/>
    <w:rPr>
      <w:rFonts w:ascii="Times New Roman" w:hAnsi="Times New Roman" w:eastAsia="AR PL UMing HK" w:cs="Lohit Hindi"/>
      <w:b/>
      <w:bCs/>
      <w:kern w:val="44"/>
      <w:sz w:val="44"/>
      <w:szCs w:val="44"/>
    </w:rPr>
  </w:style>
  <w:style w:type="character" w:customStyle="1" w:styleId="20">
    <w:name w:val="标题 2 Char"/>
    <w:basedOn w:val="13"/>
    <w:link w:val="3"/>
    <w:qFormat/>
    <w:uiPriority w:val="9"/>
    <w:rPr>
      <w:rFonts w:ascii="Cambria" w:hAnsi="Cambria" w:eastAsia="宋体" w:cs="Times New Roman"/>
      <w:b/>
      <w:bCs/>
      <w:kern w:val="1"/>
      <w:sz w:val="32"/>
      <w:szCs w:val="32"/>
    </w:rPr>
  </w:style>
  <w:style w:type="character" w:customStyle="1" w:styleId="21">
    <w:name w:val="标题 4 Char"/>
    <w:basedOn w:val="13"/>
    <w:link w:val="5"/>
    <w:qFormat/>
    <w:uiPriority w:val="9"/>
    <w:rPr>
      <w:rFonts w:ascii="Cambria" w:hAnsi="Cambria" w:eastAsia="宋体" w:cs="Mangal"/>
      <w:b/>
      <w:bCs/>
      <w:kern w:val="1"/>
      <w:szCs w:val="25"/>
    </w:rPr>
  </w:style>
  <w:style w:type="character" w:customStyle="1" w:styleId="22">
    <w:name w:val="页眉 Char"/>
    <w:basedOn w:val="13"/>
    <w:link w:val="10"/>
    <w:qFormat/>
    <w:uiPriority w:val="99"/>
    <w:rPr>
      <w:rFonts w:ascii="Times New Roman" w:hAnsi="Times New Roman" w:eastAsia="AR PL UMing HK" w:cs="Lohit Hindi"/>
      <w:kern w:val="1"/>
      <w:sz w:val="18"/>
      <w:szCs w:val="18"/>
    </w:rPr>
  </w:style>
  <w:style w:type="character" w:customStyle="1" w:styleId="23">
    <w:name w:val="页脚 Char"/>
    <w:basedOn w:val="13"/>
    <w:link w:val="9"/>
    <w:qFormat/>
    <w:uiPriority w:val="99"/>
    <w:rPr>
      <w:rFonts w:ascii="Times New Roman" w:hAnsi="Times New Roman" w:eastAsia="AR PL UMing HK" w:cs="Lohit Hindi"/>
      <w:kern w:val="1"/>
      <w:sz w:val="18"/>
      <w:szCs w:val="18"/>
    </w:rPr>
  </w:style>
  <w:style w:type="character" w:customStyle="1" w:styleId="24">
    <w:name w:val="批注框文本 Char"/>
    <w:basedOn w:val="13"/>
    <w:link w:val="8"/>
    <w:semiHidden/>
    <w:qFormat/>
    <w:uiPriority w:val="99"/>
    <w:rPr>
      <w:rFonts w:ascii="Times New Roman" w:hAnsi="Times New Roman" w:eastAsia="AR PL UMing HK" w:cs="Mangal"/>
      <w:kern w:val="1"/>
      <w:sz w:val="18"/>
      <w:szCs w:val="16"/>
    </w:rPr>
  </w:style>
  <w:style w:type="character" w:customStyle="1" w:styleId="25">
    <w:name w:val="标题 3 Char"/>
    <w:basedOn w:val="13"/>
    <w:link w:val="4"/>
    <w:qFormat/>
    <w:uiPriority w:val="9"/>
    <w:rPr>
      <w:rFonts w:ascii="Times New Roman" w:hAnsi="Times New Roman" w:eastAsia="AR PL UMing HK" w:cs="Mangal"/>
      <w:b/>
      <w:bCs/>
      <w:kern w:val="1"/>
      <w:sz w:val="32"/>
      <w:szCs w:val="29"/>
    </w:rPr>
  </w:style>
  <w:style w:type="character" w:customStyle="1" w:styleId="26">
    <w:name w:val="标题 5 Char"/>
    <w:basedOn w:val="13"/>
    <w:link w:val="6"/>
    <w:qFormat/>
    <w:uiPriority w:val="9"/>
    <w:rPr>
      <w:rFonts w:ascii="Times New Roman" w:hAnsi="Times New Roman" w:eastAsia="AR PL UMing HK" w:cs="Mangal"/>
      <w:b/>
      <w:bCs/>
      <w:kern w:val="1"/>
      <w:szCs w:val="25"/>
    </w:rPr>
  </w:style>
  <w:style w:type="paragraph" w:customStyle="1" w:styleId="27">
    <w:name w:val="！正文"/>
    <w:basedOn w:val="1"/>
    <w:qFormat/>
    <w:uiPriority w:val="0"/>
    <w:pPr>
      <w:spacing w:line="360" w:lineRule="auto"/>
      <w:ind w:firstLine="200" w:firstLineChars="200"/>
    </w:pPr>
    <w:rPr>
      <w:rFonts w:ascii="Calibri" w:hAnsi="Calibri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112</Words>
  <Characters>642</Characters>
  <Lines>5</Lines>
  <Paragraphs>1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2016-10-24T01:58:00Z</dcterms:created>
  <dc:creator>PC</dc:creator>
  <cp:lastModifiedBy>dsq</cp:lastModifiedBy>
  <dcterms:modified xsi:type="dcterms:W3CDTF">2018-05-09T10:20:43Z</dcterms:modified>
  <dc:title>日期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