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2D8" w:rsidRDefault="00AB0513" w:rsidP="00AB0513">
      <w:pPr>
        <w:pStyle w:val="a6"/>
      </w:pPr>
      <w:r w:rsidRPr="00AB0513">
        <w:t>QDP和CTP</w:t>
      </w:r>
      <w:r w:rsidR="00BE3979">
        <w:rPr>
          <w:rFonts w:hint="eastAsia"/>
        </w:rPr>
        <w:t>的</w:t>
      </w:r>
      <w:r w:rsidR="00BE3979">
        <w:t>API</w:t>
      </w:r>
      <w:r w:rsidRPr="00AB0513">
        <w:t>开发异同</w:t>
      </w:r>
      <w:r w:rsidR="00BE3979">
        <w:rPr>
          <w:rFonts w:hint="eastAsia"/>
        </w:rPr>
        <w:t>点</w:t>
      </w:r>
    </w:p>
    <w:p w:rsidR="00AB0513" w:rsidRDefault="00AB0513" w:rsidP="00AB0513">
      <w:pPr>
        <w:pStyle w:val="2"/>
      </w:pPr>
      <w:r>
        <w:rPr>
          <w:rFonts w:hint="eastAsia"/>
        </w:rPr>
        <w:t xml:space="preserve">1 </w:t>
      </w:r>
      <w:r>
        <w:t>概述</w:t>
      </w:r>
    </w:p>
    <w:p w:rsidR="00AB0513" w:rsidRPr="00AB0513" w:rsidRDefault="00AB0513" w:rsidP="00DC0BBE">
      <w:pPr>
        <w:ind w:firstLine="420"/>
      </w:pPr>
      <w:r>
        <w:rPr>
          <w:rFonts w:hint="eastAsia"/>
        </w:rPr>
        <w:t>目前</w:t>
      </w:r>
      <w:r>
        <w:t>QDP的</w:t>
      </w:r>
      <w:r>
        <w:rPr>
          <w:rFonts w:hint="eastAsia"/>
        </w:rPr>
        <w:t>API</w:t>
      </w:r>
      <w:r>
        <w:t>和CTP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基于同一样</w:t>
      </w:r>
      <w:r>
        <w:t>的原理，但是</w:t>
      </w:r>
      <w:r w:rsidR="00DC0BBE">
        <w:rPr>
          <w:rFonts w:hint="eastAsia"/>
        </w:rPr>
        <w:t>两者</w:t>
      </w:r>
      <w:r w:rsidR="00DC0BBE">
        <w:t>开发还有一些微小的差别，差别的主要原因是系统设计的思想不同造成的。本文</w:t>
      </w:r>
      <w:r w:rsidR="00DC0BBE">
        <w:rPr>
          <w:rFonts w:hint="eastAsia"/>
        </w:rPr>
        <w:t>主要</w:t>
      </w:r>
      <w:r w:rsidR="00DC0BBE">
        <w:t>从</w:t>
      </w:r>
      <w:r w:rsidR="00DC0BBE">
        <w:rPr>
          <w:rFonts w:hint="eastAsia"/>
        </w:rPr>
        <w:t>阐述</w:t>
      </w:r>
      <w:r w:rsidR="00DC0BBE">
        <w:t>两者在使用上面的异同点，主要还是讲API使用上面的一些差别。</w:t>
      </w:r>
    </w:p>
    <w:p w:rsidR="00AB0513" w:rsidRDefault="00AB0513" w:rsidP="00AB051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订单</w:t>
      </w:r>
      <w:r>
        <w:t>流程分析</w:t>
      </w:r>
    </w:p>
    <w:p w:rsidR="00FF759B" w:rsidRDefault="00DC0BBE" w:rsidP="00FF759B">
      <w:r>
        <w:rPr>
          <w:rFonts w:hint="eastAsia"/>
        </w:rPr>
        <w:t>（1</w:t>
      </w:r>
      <w:r>
        <w:t>）</w:t>
      </w:r>
      <w:r w:rsidR="00FF759B">
        <w:t>CTP的订单流程</w:t>
      </w:r>
    </w:p>
    <w:p w:rsidR="00FF759B" w:rsidRDefault="00FF759B" w:rsidP="00FF759B">
      <w:r>
        <w:tab/>
      </w:r>
      <w:r>
        <w:tab/>
      </w:r>
      <w:r>
        <w:rPr>
          <w:noProof/>
        </w:rPr>
        <w:drawing>
          <wp:inline distT="0" distB="0" distL="0" distR="0" wp14:anchorId="437C7AC5" wp14:editId="65BD3CA9">
            <wp:extent cx="5039311" cy="6262778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700" cy="635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B" w:rsidRDefault="00DC0BBE" w:rsidP="00FF759B">
      <w:r>
        <w:rPr>
          <w:rFonts w:hint="eastAsia"/>
        </w:rPr>
        <w:lastRenderedPageBreak/>
        <w:t>（2）</w:t>
      </w:r>
      <w:r w:rsidR="00FF759B">
        <w:t>QDP的订单流程</w:t>
      </w:r>
    </w:p>
    <w:p w:rsidR="00FF759B" w:rsidRDefault="00FF759B" w:rsidP="00FF759B">
      <w:r>
        <w:tab/>
      </w:r>
      <w:r>
        <w:tab/>
      </w:r>
      <w:r w:rsidR="00CC0330">
        <w:object w:dxaOrig="7965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490.5pt" o:ole="">
            <v:imagedata r:id="rId6" o:title=""/>
          </v:shape>
          <o:OLEObject Type="Embed" ProgID="Visio.Drawing.15" ShapeID="_x0000_i1025" DrawAspect="Content" ObjectID="_1529256049" r:id="rId7"/>
        </w:object>
      </w:r>
    </w:p>
    <w:p w:rsidR="00CC0330" w:rsidRDefault="00CC0330" w:rsidP="00CC0330">
      <w:pPr>
        <w:pStyle w:val="a3"/>
        <w:numPr>
          <w:ilvl w:val="0"/>
          <w:numId w:val="4"/>
        </w:numPr>
        <w:ind w:firstLineChars="0"/>
      </w:pPr>
      <w:r>
        <w:t>QDP和CTP</w:t>
      </w:r>
      <w:r>
        <w:rPr>
          <w:rFonts w:hint="eastAsia"/>
        </w:rPr>
        <w:t>都是</w:t>
      </w:r>
      <w:r>
        <w:t>异步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报单</w:t>
      </w:r>
      <w:r>
        <w:t>指令报</w:t>
      </w:r>
      <w:r>
        <w:rPr>
          <w:rFonts w:hint="eastAsia"/>
        </w:rPr>
        <w:t>入</w:t>
      </w:r>
      <w:r>
        <w:t>到QDP再报入到交易所</w:t>
      </w:r>
      <w:r>
        <w:rPr>
          <w:rFonts w:hint="eastAsia"/>
        </w:rPr>
        <w:t>。</w:t>
      </w:r>
    </w:p>
    <w:p w:rsidR="00FF759B" w:rsidRPr="00FF759B" w:rsidRDefault="00CC0330" w:rsidP="00CC0330">
      <w:pPr>
        <w:pStyle w:val="a3"/>
        <w:numPr>
          <w:ilvl w:val="0"/>
          <w:numId w:val="4"/>
        </w:numPr>
        <w:ind w:firstLineChars="0"/>
      </w:pPr>
      <w:r>
        <w:t>QDP和CTP的区别是CTP</w:t>
      </w:r>
      <w:r>
        <w:rPr>
          <w:rFonts w:hint="eastAsia"/>
        </w:rPr>
        <w:t>接受</w:t>
      </w:r>
      <w:r>
        <w:t>指令之后就会给API回报，但是QDP需要等交易所回报之后，再给</w:t>
      </w:r>
      <w:r>
        <w:rPr>
          <w:rFonts w:hint="eastAsia"/>
        </w:rPr>
        <w:t>API回报</w:t>
      </w:r>
      <w:r>
        <w:t>。</w:t>
      </w:r>
      <w:r>
        <w:rPr>
          <w:rFonts w:hint="eastAsia"/>
        </w:rPr>
        <w:t>CT</w:t>
      </w:r>
      <w:r>
        <w:t>P的</w:t>
      </w:r>
      <w:proofErr w:type="spellStart"/>
      <w:r>
        <w:t>rsp</w:t>
      </w:r>
      <w:proofErr w:type="spellEnd"/>
      <w:r>
        <w:t>并不是真正交易所接受指令的回报，</w:t>
      </w:r>
      <w:r>
        <w:rPr>
          <w:rFonts w:hint="eastAsia"/>
        </w:rPr>
        <w:t>而QDP</w:t>
      </w:r>
      <w:r>
        <w:t>是在交易所放回成功之后才给API回报的，所以</w:t>
      </w:r>
      <w:proofErr w:type="spellStart"/>
      <w:r>
        <w:rPr>
          <w:rFonts w:hint="eastAsia"/>
        </w:rPr>
        <w:t>rsp</w:t>
      </w:r>
      <w:proofErr w:type="spellEnd"/>
      <w:r>
        <w:t>的速度是真正的交易所的回报。同时</w:t>
      </w:r>
      <w:proofErr w:type="spellStart"/>
      <w:r>
        <w:rPr>
          <w:rFonts w:hint="eastAsia"/>
        </w:rPr>
        <w:t>rsp</w:t>
      </w:r>
      <w:proofErr w:type="spellEnd"/>
      <w:r>
        <w:t>由于是对话流，QDP能比CTP更快知道报单是否被交易所接受。</w:t>
      </w:r>
    </w:p>
    <w:p w:rsidR="00AB0513" w:rsidRDefault="00AB0513" w:rsidP="00AB0513">
      <w:pPr>
        <w:pStyle w:val="2"/>
      </w:pPr>
      <w:r>
        <w:rPr>
          <w:rFonts w:hint="eastAsia"/>
        </w:rPr>
        <w:t>3 异同点</w:t>
      </w:r>
      <w:r>
        <w:t>解析</w:t>
      </w:r>
    </w:p>
    <w:p w:rsidR="00AB0513" w:rsidRDefault="00AB0513" w:rsidP="00AB05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前缀</w:t>
      </w:r>
      <w:r>
        <w:t>不一样</w:t>
      </w:r>
    </w:p>
    <w:p w:rsidR="00FA1B94" w:rsidRDefault="00FA1B94" w:rsidP="00FA1B94">
      <w:pPr>
        <w:pStyle w:val="a3"/>
        <w:ind w:left="720" w:firstLineChars="0" w:firstLine="0"/>
      </w:pPr>
      <w:r>
        <w:t>API在函数名上面基本一致，不一样的地方有</w:t>
      </w:r>
    </w:p>
    <w:p w:rsidR="00FA1B94" w:rsidRDefault="00FA1B94" w:rsidP="00FA1B94">
      <w:pPr>
        <w:pStyle w:val="a3"/>
        <w:ind w:left="720" w:firstLineChars="0" w:firstLine="0"/>
      </w:pPr>
      <w:r>
        <w:rPr>
          <w:rFonts w:hint="eastAsia"/>
        </w:rPr>
        <w:t>在</w:t>
      </w:r>
      <w:r>
        <w:t>变量的</w:t>
      </w:r>
      <w:r>
        <w:rPr>
          <w:rFonts w:hint="eastAsia"/>
        </w:rPr>
        <w:t>命名</w:t>
      </w:r>
      <w:r>
        <w:t>上面，为了避免两者的冲突，使用</w:t>
      </w:r>
      <w:r>
        <w:rPr>
          <w:rFonts w:hint="eastAsia"/>
        </w:rPr>
        <w:t>QDP为</w:t>
      </w:r>
      <w:r>
        <w:t>前缀</w:t>
      </w:r>
      <w:r>
        <w:rPr>
          <w:rFonts w:hint="eastAsia"/>
        </w:rPr>
        <w:t>，</w:t>
      </w:r>
      <w:r>
        <w:t>而CTP使用</w:t>
      </w:r>
      <w:proofErr w:type="spellStart"/>
      <w:r w:rsidRPr="00FA1B94">
        <w:t>Thost</w:t>
      </w:r>
      <w:proofErr w:type="spellEnd"/>
      <w:r>
        <w:rPr>
          <w:rFonts w:hint="eastAsia"/>
        </w:rPr>
        <w:t>为前缀</w:t>
      </w:r>
      <w:r>
        <w:t>。</w:t>
      </w:r>
    </w:p>
    <w:p w:rsidR="00FA1B94" w:rsidRPr="00FA1B94" w:rsidRDefault="00FA1B94" w:rsidP="00FA1B94">
      <w:pPr>
        <w:pStyle w:val="a3"/>
        <w:ind w:left="720" w:firstLineChars="0" w:firstLine="0"/>
      </w:pPr>
    </w:p>
    <w:p w:rsidR="00C57512" w:rsidRDefault="00C57512" w:rsidP="00AB0513">
      <w:pPr>
        <w:pStyle w:val="a3"/>
        <w:numPr>
          <w:ilvl w:val="0"/>
          <w:numId w:val="3"/>
        </w:numPr>
        <w:ind w:firstLineChars="0"/>
      </w:pPr>
      <w:r>
        <w:lastRenderedPageBreak/>
        <w:t>QDP的</w:t>
      </w:r>
      <w:proofErr w:type="spellStart"/>
      <w:r>
        <w:t>rsporderInsert</w:t>
      </w:r>
      <w:proofErr w:type="spellEnd"/>
      <w:r>
        <w:rPr>
          <w:rFonts w:hint="eastAsia"/>
        </w:rPr>
        <w:t>能反应</w:t>
      </w:r>
      <w:r>
        <w:t>上层订单接受情况，更快</w:t>
      </w:r>
    </w:p>
    <w:p w:rsidR="00E51012" w:rsidRDefault="00E51012" w:rsidP="00111502">
      <w:pPr>
        <w:ind w:left="420" w:firstLineChars="150" w:firstLine="315"/>
      </w:pPr>
      <w:r>
        <w:rPr>
          <w:rFonts w:hint="eastAsia"/>
        </w:rPr>
        <w:t>由于</w:t>
      </w:r>
      <w:r>
        <w:t>上文讲到的两者在订单处理逻辑的</w:t>
      </w:r>
      <w:r>
        <w:rPr>
          <w:rFonts w:hint="eastAsia"/>
        </w:rPr>
        <w:t>不同</w:t>
      </w:r>
      <w:r w:rsidR="00111502">
        <w:t>点，QDP</w:t>
      </w:r>
      <w:r w:rsidR="00111502">
        <w:rPr>
          <w:rFonts w:hint="eastAsia"/>
        </w:rPr>
        <w:t>是</w:t>
      </w:r>
      <w:r w:rsidR="00111502">
        <w:t>收到交易所</w:t>
      </w:r>
      <w:proofErr w:type="spellStart"/>
      <w:r w:rsidR="00111502">
        <w:t>rsp</w:t>
      </w:r>
      <w:proofErr w:type="spellEnd"/>
      <w:r w:rsidR="00111502">
        <w:t>之后才给客户端API回报RSP，</w:t>
      </w:r>
      <w:r w:rsidR="00111502">
        <w:rPr>
          <w:rFonts w:hint="eastAsia"/>
        </w:rPr>
        <w:t>而</w:t>
      </w:r>
      <w:r w:rsidR="00111502">
        <w:t>CTP是收到客户</w:t>
      </w:r>
      <w:r w:rsidR="00111502">
        <w:rPr>
          <w:rFonts w:hint="eastAsia"/>
        </w:rPr>
        <w:t>端</w:t>
      </w:r>
      <w:r w:rsidR="00111502">
        <w:t>的API</w:t>
      </w:r>
      <w:r w:rsidR="00111502">
        <w:rPr>
          <w:rFonts w:hint="eastAsia"/>
        </w:rPr>
        <w:t>的</w:t>
      </w:r>
      <w:proofErr w:type="spellStart"/>
      <w:r w:rsidR="00111502">
        <w:t>req</w:t>
      </w:r>
      <w:proofErr w:type="spellEnd"/>
      <w:r w:rsidR="00111502">
        <w:t>请求</w:t>
      </w:r>
      <w:r w:rsidR="00111502">
        <w:rPr>
          <w:rFonts w:hint="eastAsia"/>
        </w:rPr>
        <w:t>之后就</w:t>
      </w:r>
      <w:r w:rsidR="00111502">
        <w:t>可以给客户</w:t>
      </w:r>
      <w:proofErr w:type="spellStart"/>
      <w:r w:rsidR="00111502">
        <w:t>rsp</w:t>
      </w:r>
      <w:proofErr w:type="spellEnd"/>
      <w:r w:rsidR="00111502">
        <w:t>，等交易所</w:t>
      </w:r>
      <w:r w:rsidR="00111502">
        <w:rPr>
          <w:rFonts w:hint="eastAsia"/>
        </w:rPr>
        <w:t>回报</w:t>
      </w:r>
      <w:proofErr w:type="spellStart"/>
      <w:r w:rsidR="00111502">
        <w:t>rsp</w:t>
      </w:r>
      <w:proofErr w:type="spellEnd"/>
      <w:r w:rsidR="00111502">
        <w:t>之后，再通过</w:t>
      </w:r>
      <w:proofErr w:type="spellStart"/>
      <w:r w:rsidR="00111502">
        <w:t>rtnorder</w:t>
      </w:r>
      <w:proofErr w:type="spellEnd"/>
      <w:r w:rsidR="00111502">
        <w:t>的</w:t>
      </w:r>
      <w:r w:rsidR="00111502">
        <w:rPr>
          <w:rFonts w:hint="eastAsia"/>
        </w:rPr>
        <w:t>方式</w:t>
      </w:r>
      <w:r w:rsidR="00111502">
        <w:t>告诉客户</w:t>
      </w:r>
      <w:r w:rsidR="00111502">
        <w:rPr>
          <w:rFonts w:hint="eastAsia"/>
        </w:rPr>
        <w:t>端</w:t>
      </w:r>
      <w:r w:rsidR="00111502">
        <w:t>API订单的状态</w:t>
      </w:r>
      <w:r w:rsidR="00111502">
        <w:rPr>
          <w:rFonts w:hint="eastAsia"/>
        </w:rPr>
        <w:t>，包括拒绝</w:t>
      </w:r>
      <w:r w:rsidR="00111502">
        <w:t>、未成交还在队列等。</w:t>
      </w:r>
    </w:p>
    <w:p w:rsidR="00E51012" w:rsidRPr="00E51012" w:rsidRDefault="00E51012" w:rsidP="00E51012">
      <w:pPr>
        <w:pStyle w:val="a3"/>
        <w:ind w:left="720" w:firstLineChars="0" w:firstLine="0"/>
      </w:pPr>
    </w:p>
    <w:p w:rsidR="00AB0513" w:rsidRDefault="00C57512" w:rsidP="00AB05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QDP</w:t>
      </w:r>
      <w:r>
        <w:t>的</w:t>
      </w:r>
      <w:proofErr w:type="spellStart"/>
      <w:r>
        <w:t>rtnorder</w:t>
      </w:r>
      <w:proofErr w:type="spellEnd"/>
      <w:r>
        <w:t>简单，明确</w:t>
      </w:r>
    </w:p>
    <w:p w:rsidR="00DD7E1B" w:rsidRDefault="00DD7E1B" w:rsidP="00DD7E1B">
      <w:pPr>
        <w:pStyle w:val="a3"/>
        <w:ind w:left="720" w:firstLineChars="0" w:firstLine="0"/>
      </w:pPr>
      <w:r>
        <w:rPr>
          <w:rFonts w:hint="eastAsia"/>
        </w:rPr>
        <w:t>QDP只需要</w:t>
      </w:r>
      <w:r>
        <w:t>通过报单状态就可以判断一个订单的状态</w:t>
      </w:r>
    </w:p>
    <w:p w:rsidR="00E51012" w:rsidRDefault="00467B99" w:rsidP="00E51012">
      <w:pPr>
        <w:pStyle w:val="a3"/>
        <w:ind w:left="720" w:firstLineChars="0" w:firstLine="0"/>
      </w:pPr>
      <w:r>
        <w:t>QDP的</w:t>
      </w:r>
      <w:proofErr w:type="spellStart"/>
      <w:r>
        <w:t>rtn</w:t>
      </w:r>
      <w:proofErr w:type="spellEnd"/>
      <w:r>
        <w:t>的状态有：</w:t>
      </w:r>
    </w:p>
    <w:p w:rsidR="00467B99" w:rsidRDefault="00467B99" w:rsidP="00467B99">
      <w:pPr>
        <w:pStyle w:val="a3"/>
        <w:ind w:left="720"/>
      </w:pPr>
      <w:r>
        <w:t>/////////////////////////////////////////////////////////////////////////</w:t>
      </w:r>
    </w:p>
    <w:p w:rsidR="00467B99" w:rsidRDefault="00467B99" w:rsidP="00467B99">
      <w:pPr>
        <w:pStyle w:val="a3"/>
        <w:ind w:left="720"/>
      </w:pPr>
      <w:r>
        <w:t>///</w:t>
      </w:r>
      <w:proofErr w:type="spellStart"/>
      <w:r>
        <w:t>TFtdcOrderStatusType</w:t>
      </w:r>
      <w:proofErr w:type="spellEnd"/>
      <w:r>
        <w:t>是一个报单状态类型</w:t>
      </w:r>
    </w:p>
    <w:p w:rsidR="00467B99" w:rsidRDefault="00467B99" w:rsidP="00467B99">
      <w:pPr>
        <w:pStyle w:val="a3"/>
        <w:ind w:left="720"/>
      </w:pPr>
      <w:r>
        <w:t>/////////////////////////////////////////////////////////////////////////</w:t>
      </w:r>
    </w:p>
    <w:p w:rsidR="00467B99" w:rsidRDefault="00467B99" w:rsidP="00467B99">
      <w:pPr>
        <w:pStyle w:val="a3"/>
        <w:ind w:left="720"/>
      </w:pPr>
      <w:r>
        <w:t>///全部成交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_FTDC_OS_AllTraded</w:t>
      </w:r>
      <w:proofErr w:type="spellEnd"/>
      <w:r>
        <w:t xml:space="preserve"> '0'</w:t>
      </w:r>
    </w:p>
    <w:p w:rsidR="00467B99" w:rsidRDefault="00467B99" w:rsidP="00467B99">
      <w:pPr>
        <w:pStyle w:val="a3"/>
        <w:ind w:left="720"/>
      </w:pPr>
      <w:r>
        <w:t>///部分成交还在队列中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_FTDC_OS_PartTradedQueueing</w:t>
      </w:r>
      <w:proofErr w:type="spellEnd"/>
      <w:r>
        <w:t xml:space="preserve"> '1'</w:t>
      </w:r>
    </w:p>
    <w:p w:rsidR="00467B99" w:rsidRDefault="00467B99" w:rsidP="00467B99">
      <w:pPr>
        <w:pStyle w:val="a3"/>
        <w:ind w:left="720"/>
      </w:pPr>
      <w:r>
        <w:t>///部分成交不在队列中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_FTDC_OS_PartTradedNotQueueing</w:t>
      </w:r>
      <w:proofErr w:type="spellEnd"/>
      <w:r>
        <w:t xml:space="preserve"> '2'</w:t>
      </w:r>
    </w:p>
    <w:p w:rsidR="00467B99" w:rsidRDefault="00467B99" w:rsidP="00467B99">
      <w:pPr>
        <w:pStyle w:val="a3"/>
        <w:ind w:left="720"/>
      </w:pPr>
      <w:r>
        <w:t>///未成交还在队列中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_FTDC_OS_NoTradeQueueing</w:t>
      </w:r>
      <w:proofErr w:type="spellEnd"/>
      <w:r>
        <w:t xml:space="preserve"> '3'</w:t>
      </w:r>
    </w:p>
    <w:p w:rsidR="00467B99" w:rsidRDefault="00467B99" w:rsidP="00467B99">
      <w:pPr>
        <w:pStyle w:val="a3"/>
        <w:ind w:left="720"/>
      </w:pPr>
      <w:r>
        <w:t>///未成交不在队列中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_FTDC_OS_NoTradeNotQueueing</w:t>
      </w:r>
      <w:proofErr w:type="spellEnd"/>
      <w:r>
        <w:t xml:space="preserve"> '4'</w:t>
      </w:r>
    </w:p>
    <w:p w:rsidR="00467B99" w:rsidRDefault="00467B99" w:rsidP="00467B99">
      <w:pPr>
        <w:pStyle w:val="a3"/>
        <w:ind w:left="720"/>
      </w:pPr>
      <w:r>
        <w:t>///撤单(不在队列中)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_FTDC_OS_Canceled</w:t>
      </w:r>
      <w:proofErr w:type="spellEnd"/>
      <w:r>
        <w:t xml:space="preserve"> '5'</w:t>
      </w:r>
    </w:p>
    <w:p w:rsidR="00467B99" w:rsidRDefault="00467B99" w:rsidP="00467B99">
      <w:pPr>
        <w:pStyle w:val="a3"/>
        <w:ind w:left="720"/>
      </w:pPr>
      <w:r>
        <w:t>///订单已报入交易所未应答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_FTDC_OS_AcceptedNoReply</w:t>
      </w:r>
      <w:proofErr w:type="spellEnd"/>
      <w:r>
        <w:t xml:space="preserve"> '6'</w:t>
      </w:r>
    </w:p>
    <w:p w:rsidR="00467B99" w:rsidRDefault="00467B99" w:rsidP="00467B99">
      <w:pPr>
        <w:pStyle w:val="a3"/>
        <w:ind w:left="720"/>
      </w:pPr>
      <w:r>
        <w:t>///部分撤单还在队列中</w:t>
      </w:r>
    </w:p>
    <w:p w:rsidR="00467B99" w:rsidRDefault="00467B99" w:rsidP="00467B99">
      <w:pPr>
        <w:pStyle w:val="a3"/>
        <w:ind w:left="7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_FTDC_OS_PartCanceledQueueing</w:t>
      </w:r>
      <w:proofErr w:type="spellEnd"/>
      <w:r>
        <w:t xml:space="preserve"> '7'</w:t>
      </w:r>
    </w:p>
    <w:p w:rsidR="00467B99" w:rsidRDefault="00467B99" w:rsidP="00467B99">
      <w:pPr>
        <w:pStyle w:val="a3"/>
        <w:ind w:left="720"/>
      </w:pPr>
      <w:r>
        <w:t>///部分成交部分撤单还在队列中</w:t>
      </w:r>
    </w:p>
    <w:p w:rsidR="00467B99" w:rsidRDefault="00467B99" w:rsidP="00467B99">
      <w:pPr>
        <w:pStyle w:val="a3"/>
        <w:ind w:left="1020" w:firstLineChars="0" w:firstLine="120"/>
      </w:pPr>
      <w:r>
        <w:t xml:space="preserve">#define </w:t>
      </w:r>
      <w:proofErr w:type="spellStart"/>
      <w:r>
        <w:t>QD</w:t>
      </w:r>
      <w:r w:rsidR="00580FC9">
        <w:t>P</w:t>
      </w:r>
      <w:r>
        <w:t>_FTDC_OS_PTPCQueueing</w:t>
      </w:r>
      <w:proofErr w:type="spellEnd"/>
      <w:r>
        <w:t xml:space="preserve"> '8'</w:t>
      </w:r>
    </w:p>
    <w:p w:rsidR="00467B99" w:rsidRPr="00467B99" w:rsidRDefault="00467B99" w:rsidP="00E51012">
      <w:pPr>
        <w:pStyle w:val="a3"/>
        <w:ind w:left="720" w:firstLineChars="0" w:firstLine="0"/>
      </w:pPr>
    </w:p>
    <w:p w:rsidR="00467B99" w:rsidRDefault="00467B99" w:rsidP="00E51012">
      <w:pPr>
        <w:pStyle w:val="a3"/>
        <w:ind w:left="720" w:firstLineChars="0" w:firstLine="0"/>
      </w:pPr>
      <w:r>
        <w:rPr>
          <w:rFonts w:hint="eastAsia"/>
        </w:rPr>
        <w:t>CTP</w:t>
      </w:r>
      <w:r>
        <w:t>的</w:t>
      </w:r>
      <w:r w:rsidR="00DD7E1B">
        <w:rPr>
          <w:rFonts w:hint="eastAsia"/>
        </w:rPr>
        <w:t>需要</w:t>
      </w:r>
      <w:r w:rsidR="00DD7E1B">
        <w:t>通过两个状态来判断</w:t>
      </w:r>
      <w:r w:rsidR="00DD7E1B">
        <w:rPr>
          <w:rFonts w:hint="eastAsia"/>
        </w:rPr>
        <w:t>报单</w:t>
      </w:r>
      <w:r w:rsidR="00DD7E1B">
        <w:t>的状态。</w:t>
      </w:r>
    </w:p>
    <w:p w:rsidR="00467B99" w:rsidRDefault="00A80636" w:rsidP="00A80636">
      <w:pPr>
        <w:ind w:left="720"/>
      </w:pPr>
      <w:r>
        <w:rPr>
          <w:rFonts w:hint="eastAsia"/>
        </w:rPr>
        <w:t>（a</w:t>
      </w:r>
      <w:r>
        <w:t>）</w:t>
      </w:r>
      <w:r w:rsidR="00467B99" w:rsidRPr="00467B99">
        <w:rPr>
          <w:rFonts w:hint="eastAsia"/>
        </w:rPr>
        <w:t>报单提交状态</w:t>
      </w:r>
      <w:proofErr w:type="gramStart"/>
      <w:r w:rsidR="00467B99" w:rsidRPr="00467B99">
        <w:rPr>
          <w:rFonts w:hint="eastAsia"/>
        </w:rPr>
        <w:t>状态</w:t>
      </w:r>
      <w:proofErr w:type="gramEnd"/>
    </w:p>
    <w:p w:rsidR="00467B99" w:rsidRDefault="00467B99" w:rsidP="00467B99">
      <w:pPr>
        <w:pStyle w:val="a3"/>
        <w:ind w:left="1440"/>
      </w:pPr>
      <w:r>
        <w:t>/////////////////////////////////////////////////////////////////////////</w:t>
      </w:r>
    </w:p>
    <w:p w:rsidR="00467B99" w:rsidRDefault="00467B99" w:rsidP="00467B99">
      <w:pPr>
        <w:pStyle w:val="a3"/>
        <w:ind w:left="1440"/>
      </w:pPr>
      <w:r>
        <w:t>///</w:t>
      </w:r>
      <w:proofErr w:type="spellStart"/>
      <w:r>
        <w:t>TFtdcOrderSubmitStatusType</w:t>
      </w:r>
      <w:proofErr w:type="spellEnd"/>
      <w:r>
        <w:t>是一个报单提交状态类型</w:t>
      </w:r>
    </w:p>
    <w:p w:rsidR="00467B99" w:rsidRDefault="00467B99" w:rsidP="00467B99">
      <w:pPr>
        <w:pStyle w:val="a3"/>
        <w:ind w:left="1440"/>
      </w:pPr>
      <w:r>
        <w:t>/////////////////////////////////////////////////////////////////////////</w:t>
      </w:r>
    </w:p>
    <w:p w:rsidR="00467B99" w:rsidRDefault="00467B99" w:rsidP="00467B99">
      <w:pPr>
        <w:pStyle w:val="a3"/>
        <w:ind w:left="1440"/>
      </w:pPr>
      <w:r>
        <w:t>///已经提交</w:t>
      </w:r>
    </w:p>
    <w:p w:rsidR="00467B99" w:rsidRDefault="00467B99" w:rsidP="00467B99">
      <w:pPr>
        <w:pStyle w:val="a3"/>
        <w:ind w:left="1440"/>
      </w:pPr>
      <w:r>
        <w:t xml:space="preserve">#define </w:t>
      </w:r>
      <w:proofErr w:type="spellStart"/>
      <w:r>
        <w:t>THOST_FTDC_OSS_InsertSubmitted</w:t>
      </w:r>
      <w:proofErr w:type="spellEnd"/>
      <w:r>
        <w:t xml:space="preserve"> '0'</w:t>
      </w:r>
    </w:p>
    <w:p w:rsidR="00467B99" w:rsidRDefault="00467B99" w:rsidP="00467B99">
      <w:pPr>
        <w:pStyle w:val="a3"/>
        <w:ind w:left="1440"/>
      </w:pPr>
      <w:r>
        <w:t>///撤单已经提交</w:t>
      </w:r>
    </w:p>
    <w:p w:rsidR="00467B99" w:rsidRDefault="00467B99" w:rsidP="00467B99">
      <w:pPr>
        <w:pStyle w:val="a3"/>
        <w:ind w:left="1440"/>
      </w:pPr>
      <w:r>
        <w:t xml:space="preserve">#define </w:t>
      </w:r>
      <w:proofErr w:type="spellStart"/>
      <w:r>
        <w:t>THOST_FTDC_OSS_CancelSubmitted</w:t>
      </w:r>
      <w:proofErr w:type="spellEnd"/>
      <w:r>
        <w:t xml:space="preserve"> '1'</w:t>
      </w:r>
    </w:p>
    <w:p w:rsidR="00467B99" w:rsidRDefault="00467B99" w:rsidP="00467B99">
      <w:pPr>
        <w:pStyle w:val="a3"/>
        <w:ind w:left="1440"/>
      </w:pPr>
      <w:r>
        <w:t>///修改已经提交</w:t>
      </w:r>
    </w:p>
    <w:p w:rsidR="00467B99" w:rsidRDefault="00467B99" w:rsidP="00467B99">
      <w:pPr>
        <w:pStyle w:val="a3"/>
        <w:ind w:left="1440"/>
      </w:pPr>
      <w:r>
        <w:t xml:space="preserve">#define </w:t>
      </w:r>
      <w:proofErr w:type="spellStart"/>
      <w:r>
        <w:t>THOST_FTDC_OSS_ModifySubmitted</w:t>
      </w:r>
      <w:proofErr w:type="spellEnd"/>
      <w:r>
        <w:t xml:space="preserve"> '2'</w:t>
      </w:r>
    </w:p>
    <w:p w:rsidR="00467B99" w:rsidRDefault="00467B99" w:rsidP="00467B99">
      <w:pPr>
        <w:pStyle w:val="a3"/>
        <w:ind w:left="1440"/>
      </w:pPr>
      <w:r>
        <w:t>///已经接受</w:t>
      </w:r>
    </w:p>
    <w:p w:rsidR="00467B99" w:rsidRDefault="00467B99" w:rsidP="00467B99">
      <w:pPr>
        <w:pStyle w:val="a3"/>
        <w:ind w:left="1440"/>
      </w:pPr>
      <w:r>
        <w:t xml:space="preserve">#define </w:t>
      </w:r>
      <w:proofErr w:type="spellStart"/>
      <w:r>
        <w:t>THOST_FTDC_OSS_Accepted</w:t>
      </w:r>
      <w:proofErr w:type="spellEnd"/>
      <w:r>
        <w:t xml:space="preserve"> '3'</w:t>
      </w:r>
    </w:p>
    <w:p w:rsidR="00467B99" w:rsidRDefault="00467B99" w:rsidP="00467B99">
      <w:pPr>
        <w:pStyle w:val="a3"/>
        <w:ind w:left="1440"/>
      </w:pPr>
      <w:r>
        <w:t>///报单已经被拒绝</w:t>
      </w:r>
    </w:p>
    <w:p w:rsidR="00467B99" w:rsidRDefault="00467B99" w:rsidP="00467B99">
      <w:pPr>
        <w:pStyle w:val="a3"/>
        <w:ind w:left="1440"/>
      </w:pPr>
      <w:r>
        <w:t xml:space="preserve">#define </w:t>
      </w:r>
      <w:proofErr w:type="spellStart"/>
      <w:r>
        <w:t>THOST_FTDC_OSS_InsertRejected</w:t>
      </w:r>
      <w:proofErr w:type="spellEnd"/>
      <w:r>
        <w:t xml:space="preserve"> '4'</w:t>
      </w:r>
    </w:p>
    <w:p w:rsidR="00467B99" w:rsidRDefault="00467B99" w:rsidP="00467B99">
      <w:pPr>
        <w:pStyle w:val="a3"/>
        <w:ind w:left="1440"/>
      </w:pPr>
      <w:r>
        <w:t>///撤单已经被拒绝</w:t>
      </w:r>
    </w:p>
    <w:p w:rsidR="00467B99" w:rsidRDefault="00467B99" w:rsidP="00467B99">
      <w:pPr>
        <w:pStyle w:val="a3"/>
        <w:ind w:left="1440"/>
      </w:pPr>
      <w:r>
        <w:lastRenderedPageBreak/>
        <w:t xml:space="preserve">#define </w:t>
      </w:r>
      <w:proofErr w:type="spellStart"/>
      <w:r>
        <w:t>THOST_FTDC_OSS_CancelRejected</w:t>
      </w:r>
      <w:proofErr w:type="spellEnd"/>
      <w:r>
        <w:t xml:space="preserve"> '5'</w:t>
      </w:r>
    </w:p>
    <w:p w:rsidR="00467B99" w:rsidRDefault="00467B99" w:rsidP="00467B99">
      <w:pPr>
        <w:pStyle w:val="a3"/>
        <w:ind w:left="1440"/>
      </w:pPr>
      <w:r>
        <w:t>///</w:t>
      </w:r>
      <w:proofErr w:type="gramStart"/>
      <w:r>
        <w:t>改单已经</w:t>
      </w:r>
      <w:proofErr w:type="gramEnd"/>
      <w:r>
        <w:t>被拒绝</w:t>
      </w:r>
    </w:p>
    <w:p w:rsidR="00467B99" w:rsidRDefault="00467B99" w:rsidP="00467B99">
      <w:pPr>
        <w:pStyle w:val="a3"/>
        <w:ind w:left="1440" w:firstLineChars="0" w:firstLine="0"/>
      </w:pPr>
      <w:r>
        <w:t xml:space="preserve">#define </w:t>
      </w:r>
      <w:proofErr w:type="spellStart"/>
      <w:r>
        <w:t>THOST_FTDC_OSS_ModifyRejected</w:t>
      </w:r>
      <w:proofErr w:type="spellEnd"/>
      <w:r>
        <w:t xml:space="preserve"> '6'</w:t>
      </w:r>
    </w:p>
    <w:p w:rsidR="00467B99" w:rsidRPr="00467B99" w:rsidRDefault="00A80636" w:rsidP="00A80636">
      <w:pPr>
        <w:ind w:left="720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 w:rsidR="00467B99">
        <w:rPr>
          <w:rFonts w:hint="eastAsia"/>
        </w:rPr>
        <w:t>报单</w:t>
      </w:r>
      <w:r w:rsidR="00467B99">
        <w:t>状态</w:t>
      </w:r>
    </w:p>
    <w:p w:rsidR="00DD7E1B" w:rsidRDefault="00DD7E1B" w:rsidP="00DD7E1B">
      <w:pPr>
        <w:pStyle w:val="a3"/>
        <w:ind w:left="720"/>
      </w:pPr>
      <w:r>
        <w:t>/////////////////////////////////////////////////////////////////////////</w:t>
      </w:r>
    </w:p>
    <w:p w:rsidR="00DD7E1B" w:rsidRDefault="00DD7E1B" w:rsidP="00DD7E1B">
      <w:pPr>
        <w:pStyle w:val="a3"/>
        <w:ind w:left="720"/>
      </w:pPr>
      <w:r>
        <w:t>///</w:t>
      </w:r>
      <w:proofErr w:type="spellStart"/>
      <w:r>
        <w:t>TFtdcOrderStatusType</w:t>
      </w:r>
      <w:proofErr w:type="spellEnd"/>
      <w:r>
        <w:t>是一个报单状态类型</w:t>
      </w:r>
    </w:p>
    <w:p w:rsidR="00DD7E1B" w:rsidRDefault="00DD7E1B" w:rsidP="00DD7E1B">
      <w:pPr>
        <w:pStyle w:val="a3"/>
        <w:ind w:left="720"/>
      </w:pPr>
      <w:r>
        <w:t>/////////////////////////////////////////////////////////////////////////</w:t>
      </w:r>
    </w:p>
    <w:p w:rsidR="00DD7E1B" w:rsidRDefault="00DD7E1B" w:rsidP="00DD7E1B">
      <w:pPr>
        <w:pStyle w:val="a3"/>
        <w:ind w:left="720"/>
      </w:pPr>
      <w:r>
        <w:t>///全部成交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THOST_FTDC_OST_AllTraded</w:t>
      </w:r>
      <w:proofErr w:type="spellEnd"/>
      <w:r>
        <w:t xml:space="preserve"> '0'</w:t>
      </w:r>
    </w:p>
    <w:p w:rsidR="00DD7E1B" w:rsidRDefault="00DD7E1B" w:rsidP="00DD7E1B">
      <w:pPr>
        <w:pStyle w:val="a3"/>
        <w:ind w:left="720"/>
      </w:pPr>
      <w:r>
        <w:t>///部分成交还在队列中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THOST_FTDC_OST_PartTradedQueueing</w:t>
      </w:r>
      <w:proofErr w:type="spellEnd"/>
      <w:r>
        <w:t xml:space="preserve"> '1'</w:t>
      </w:r>
    </w:p>
    <w:p w:rsidR="00DD7E1B" w:rsidRDefault="00DD7E1B" w:rsidP="00DD7E1B">
      <w:pPr>
        <w:pStyle w:val="a3"/>
        <w:ind w:left="720"/>
      </w:pPr>
      <w:r>
        <w:t>///部分成交不在队列中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THOST_FTDC_OST_PartTradedNotQueueing</w:t>
      </w:r>
      <w:proofErr w:type="spellEnd"/>
      <w:r>
        <w:t xml:space="preserve"> '2'</w:t>
      </w:r>
    </w:p>
    <w:p w:rsidR="00DD7E1B" w:rsidRDefault="00DD7E1B" w:rsidP="00DD7E1B">
      <w:pPr>
        <w:pStyle w:val="a3"/>
        <w:ind w:left="720"/>
      </w:pPr>
      <w:r>
        <w:t>///未成交还在队列中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THOST_FTDC_OST_NoTradeQueueing</w:t>
      </w:r>
      <w:proofErr w:type="spellEnd"/>
      <w:r>
        <w:t xml:space="preserve"> '3'</w:t>
      </w:r>
    </w:p>
    <w:p w:rsidR="00DD7E1B" w:rsidRDefault="00DD7E1B" w:rsidP="00DD7E1B">
      <w:pPr>
        <w:pStyle w:val="a3"/>
        <w:ind w:left="720"/>
      </w:pPr>
      <w:r>
        <w:t>///未成交不在队列中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THOST_FTDC_OST_NoTradeNotQueueing</w:t>
      </w:r>
      <w:proofErr w:type="spellEnd"/>
      <w:r>
        <w:t xml:space="preserve"> '4'</w:t>
      </w:r>
    </w:p>
    <w:p w:rsidR="00DD7E1B" w:rsidRDefault="00DD7E1B" w:rsidP="00DD7E1B">
      <w:pPr>
        <w:pStyle w:val="a3"/>
        <w:ind w:left="720"/>
      </w:pPr>
      <w:r>
        <w:t>///撤单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THOST_FTDC_OST_Canceled</w:t>
      </w:r>
      <w:proofErr w:type="spellEnd"/>
      <w:r>
        <w:t xml:space="preserve"> '5'</w:t>
      </w:r>
    </w:p>
    <w:p w:rsidR="00DD7E1B" w:rsidRDefault="00DD7E1B" w:rsidP="00DD7E1B">
      <w:pPr>
        <w:pStyle w:val="a3"/>
        <w:ind w:left="720"/>
      </w:pPr>
      <w:r>
        <w:t>///未知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THOST_FTDC_OST_Unknown</w:t>
      </w:r>
      <w:proofErr w:type="spellEnd"/>
      <w:r>
        <w:t xml:space="preserve"> 'a'</w:t>
      </w:r>
    </w:p>
    <w:p w:rsidR="00DD7E1B" w:rsidRDefault="00DD7E1B" w:rsidP="00DD7E1B">
      <w:pPr>
        <w:pStyle w:val="a3"/>
        <w:ind w:left="720"/>
      </w:pPr>
      <w:r>
        <w:t>///尚未触发</w:t>
      </w:r>
    </w:p>
    <w:p w:rsidR="00DD7E1B" w:rsidRDefault="00DD7E1B" w:rsidP="00DD7E1B">
      <w:pPr>
        <w:pStyle w:val="a3"/>
        <w:ind w:left="720"/>
      </w:pPr>
      <w:r>
        <w:t xml:space="preserve">#define </w:t>
      </w:r>
      <w:proofErr w:type="spellStart"/>
      <w:r>
        <w:t>THOST_FTDC_OST_NotTouched</w:t>
      </w:r>
      <w:proofErr w:type="spellEnd"/>
      <w:r>
        <w:t xml:space="preserve"> 'b'</w:t>
      </w:r>
    </w:p>
    <w:p w:rsidR="00DD7E1B" w:rsidRDefault="00DD7E1B" w:rsidP="00DD7E1B">
      <w:pPr>
        <w:pStyle w:val="a3"/>
        <w:ind w:left="720"/>
      </w:pPr>
      <w:r>
        <w:t>///已触发</w:t>
      </w:r>
    </w:p>
    <w:p w:rsidR="00DD7E1B" w:rsidRDefault="00DD7E1B" w:rsidP="00DD7E1B">
      <w:pPr>
        <w:pStyle w:val="a3"/>
        <w:ind w:left="1020" w:firstLineChars="0" w:firstLine="120"/>
      </w:pPr>
      <w:r>
        <w:t xml:space="preserve">#define </w:t>
      </w:r>
      <w:proofErr w:type="spellStart"/>
      <w:r>
        <w:t>THOST_FTDC_OST_Touched</w:t>
      </w:r>
      <w:proofErr w:type="spellEnd"/>
      <w:r>
        <w:t xml:space="preserve"> 'c'</w:t>
      </w:r>
    </w:p>
    <w:p w:rsidR="00DD7E1B" w:rsidRDefault="00DD7E1B" w:rsidP="00DD7E1B">
      <w:pPr>
        <w:pStyle w:val="a3"/>
        <w:ind w:left="1020" w:firstLineChars="0" w:firstLine="120"/>
      </w:pPr>
    </w:p>
    <w:p w:rsidR="004865EE" w:rsidRDefault="00C57512" w:rsidP="00AB05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QDP撤单</w:t>
      </w:r>
      <w:r>
        <w:t>方法</w:t>
      </w:r>
      <w:r>
        <w:rPr>
          <w:rFonts w:hint="eastAsia"/>
        </w:rPr>
        <w:t>更灵活</w:t>
      </w:r>
    </w:p>
    <w:p w:rsidR="00B00464" w:rsidRDefault="00B00464" w:rsidP="00150DCC">
      <w:pPr>
        <w:ind w:left="420"/>
      </w:pPr>
      <w:r>
        <w:rPr>
          <w:rFonts w:hint="eastAsia"/>
        </w:rPr>
        <w:t>（</w:t>
      </w:r>
      <w:r>
        <w:t>a）</w:t>
      </w:r>
      <w:r>
        <w:rPr>
          <w:rFonts w:hint="eastAsia"/>
        </w:rPr>
        <w:t>撤单的</w:t>
      </w:r>
      <w:r>
        <w:t>方式</w:t>
      </w:r>
    </w:p>
    <w:p w:rsidR="00150DCC" w:rsidRDefault="00150DCC" w:rsidP="00B00464">
      <w:pPr>
        <w:ind w:left="420" w:firstLine="420"/>
      </w:pPr>
      <w:r>
        <w:rPr>
          <w:rFonts w:hint="eastAsia"/>
        </w:rPr>
        <w:t>QDP 可以</w:t>
      </w:r>
      <w:r>
        <w:t>使用两种方式撤单</w:t>
      </w:r>
      <w:r>
        <w:rPr>
          <w:rFonts w:hint="eastAsia"/>
        </w:rPr>
        <w:t>：</w:t>
      </w:r>
      <w:r>
        <w:t>本地报单号和</w:t>
      </w:r>
      <w:proofErr w:type="spellStart"/>
      <w:r>
        <w:t>O</w:t>
      </w:r>
      <w:r>
        <w:rPr>
          <w:rFonts w:hint="eastAsia"/>
        </w:rPr>
        <w:t>rderSysID</w:t>
      </w:r>
      <w:proofErr w:type="spellEnd"/>
    </w:p>
    <w:p w:rsidR="00150DCC" w:rsidRDefault="00150DCC" w:rsidP="00B00464">
      <w:pPr>
        <w:ind w:left="420" w:firstLine="420"/>
      </w:pPr>
      <w:r>
        <w:t>CTP在报单还在CTP</w:t>
      </w:r>
      <w:r>
        <w:rPr>
          <w:rFonts w:hint="eastAsia"/>
        </w:rPr>
        <w:t>并</w:t>
      </w:r>
      <w:r>
        <w:t>没有发送给交易所的情况下，可以使用</w:t>
      </w:r>
      <w:r>
        <w:rPr>
          <w:rFonts w:hint="eastAsia"/>
        </w:rPr>
        <w:t>本地</w:t>
      </w:r>
      <w:r>
        <w:t>报单号撤单（</w:t>
      </w:r>
      <w:r>
        <w:rPr>
          <w:rFonts w:hint="eastAsia"/>
        </w:rPr>
        <w:t>这种</w:t>
      </w:r>
      <w:r>
        <w:t>情况几乎不太可能</w:t>
      </w:r>
      <w:r>
        <w:rPr>
          <w:rFonts w:hint="eastAsia"/>
        </w:rPr>
        <w:t>出现</w:t>
      </w:r>
      <w:r>
        <w:t>）</w:t>
      </w:r>
      <w:r>
        <w:rPr>
          <w:rFonts w:hint="eastAsia"/>
        </w:rPr>
        <w:t>，在已经</w:t>
      </w:r>
      <w:r>
        <w:t>报入交易所之后，只能使用</w:t>
      </w:r>
      <w:proofErr w:type="spellStart"/>
      <w:r>
        <w:t>orderSysID</w:t>
      </w:r>
      <w:proofErr w:type="spellEnd"/>
      <w:r>
        <w:t>撤单。</w:t>
      </w:r>
    </w:p>
    <w:p w:rsidR="00150DCC" w:rsidRDefault="00B00464" w:rsidP="00150DCC">
      <w:pPr>
        <w:ind w:left="420"/>
      </w:pPr>
      <w:r>
        <w:rPr>
          <w:rFonts w:hint="eastAsia"/>
        </w:rPr>
        <w:t>（</w:t>
      </w:r>
      <w:r>
        <w:t>b）</w:t>
      </w:r>
      <w:r>
        <w:rPr>
          <w:rFonts w:hint="eastAsia"/>
        </w:rPr>
        <w:t>撤单</w:t>
      </w:r>
      <w:r>
        <w:t>的本地报单编号</w:t>
      </w:r>
    </w:p>
    <w:p w:rsidR="00B00464" w:rsidRDefault="00B00464" w:rsidP="00150DCC">
      <w:pPr>
        <w:ind w:left="420"/>
      </w:pPr>
      <w:r>
        <w:tab/>
        <w:t>QDP撤单的本地报单编号</w:t>
      </w:r>
      <w:r>
        <w:rPr>
          <w:rFonts w:hint="eastAsia"/>
        </w:rPr>
        <w:t>和</w:t>
      </w:r>
      <w:r>
        <w:t>报单的本地报单编号是同一个编号体系，就是说如果</w:t>
      </w:r>
      <w:proofErr w:type="gramStart"/>
      <w:r>
        <w:t>报单</w:t>
      </w:r>
      <w:r>
        <w:rPr>
          <w:rFonts w:hint="eastAsia"/>
        </w:rPr>
        <w:t>本地</w:t>
      </w:r>
      <w:proofErr w:type="gramEnd"/>
      <w:r>
        <w:t>编号已经报过了</w:t>
      </w:r>
      <w:r>
        <w:rPr>
          <w:rFonts w:hint="eastAsia"/>
        </w:rPr>
        <w:t xml:space="preserve"> 000001，</w:t>
      </w:r>
      <w:r>
        <w:t>那么撤单本地编号只能充</w:t>
      </w:r>
      <w:r>
        <w:rPr>
          <w:rFonts w:hint="eastAsia"/>
        </w:rPr>
        <w:t>000002开始</w:t>
      </w:r>
    </w:p>
    <w:p w:rsidR="00B00464" w:rsidRPr="00B00464" w:rsidRDefault="00B00464" w:rsidP="00150DCC">
      <w:pPr>
        <w:ind w:left="420"/>
      </w:pPr>
      <w:r>
        <w:tab/>
        <w:t>CTP的本地撤单编号和</w:t>
      </w:r>
      <w:proofErr w:type="gramStart"/>
      <w:r>
        <w:t>报单</w:t>
      </w:r>
      <w:r>
        <w:rPr>
          <w:rFonts w:hint="eastAsia"/>
        </w:rPr>
        <w:t>本地</w:t>
      </w:r>
      <w:proofErr w:type="gramEnd"/>
      <w:r>
        <w:t>编号是不同的体系，可以使用一样的</w:t>
      </w:r>
      <w:r>
        <w:rPr>
          <w:rFonts w:hint="eastAsia"/>
        </w:rPr>
        <w:t>编号</w:t>
      </w:r>
      <w:r>
        <w:t>的。</w:t>
      </w:r>
    </w:p>
    <w:p w:rsidR="00B00464" w:rsidRPr="00B00464" w:rsidRDefault="00B00464" w:rsidP="00150DCC">
      <w:pPr>
        <w:ind w:left="420"/>
      </w:pPr>
    </w:p>
    <w:p w:rsidR="00D660FE" w:rsidRDefault="00D660FE" w:rsidP="00AB05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QDP可以</w:t>
      </w:r>
      <w:r>
        <w:t>设置多个USERID</w:t>
      </w:r>
    </w:p>
    <w:p w:rsidR="00D660FE" w:rsidRDefault="00D660FE" w:rsidP="00D660FE">
      <w:pPr>
        <w:pStyle w:val="a3"/>
        <w:ind w:left="720" w:firstLineChars="0" w:firstLine="0"/>
      </w:pPr>
      <w:r>
        <w:t>CTP</w:t>
      </w:r>
      <w:r>
        <w:rPr>
          <w:rFonts w:hint="eastAsia"/>
        </w:rPr>
        <w:t>的一个资金</w:t>
      </w:r>
      <w:r>
        <w:t>账户</w:t>
      </w:r>
      <w:r>
        <w:rPr>
          <w:rFonts w:hint="eastAsia"/>
        </w:rPr>
        <w:t>（</w:t>
      </w:r>
      <w:proofErr w:type="spellStart"/>
      <w:r>
        <w:t>InvestorID</w:t>
      </w:r>
      <w:proofErr w:type="spellEnd"/>
      <w:r>
        <w:t>）只能有一个登陆</w:t>
      </w:r>
      <w:r>
        <w:rPr>
          <w:rFonts w:hint="eastAsia"/>
        </w:rPr>
        <w:t>用户（USERID</w:t>
      </w:r>
      <w:r>
        <w:t>）</w:t>
      </w:r>
    </w:p>
    <w:p w:rsidR="00D660FE" w:rsidRDefault="00D660FE" w:rsidP="00D660FE">
      <w:pPr>
        <w:pStyle w:val="a3"/>
        <w:ind w:left="720" w:firstLineChars="0" w:firstLine="0"/>
      </w:pPr>
      <w:r>
        <w:rPr>
          <w:rFonts w:hint="eastAsia"/>
        </w:rPr>
        <w:t>QDP的</w:t>
      </w:r>
      <w:r>
        <w:t>一个资金</w:t>
      </w:r>
      <w:r>
        <w:rPr>
          <w:rFonts w:hint="eastAsia"/>
        </w:rPr>
        <w:t>账户（</w:t>
      </w:r>
      <w:proofErr w:type="spellStart"/>
      <w:r>
        <w:t>InvestorID</w:t>
      </w:r>
      <w:proofErr w:type="spellEnd"/>
      <w:r>
        <w:t>）只能有</w:t>
      </w:r>
      <w:r>
        <w:rPr>
          <w:rFonts w:hint="eastAsia"/>
        </w:rPr>
        <w:t>多个</w:t>
      </w:r>
      <w:r>
        <w:t>登陆</w:t>
      </w:r>
      <w:r>
        <w:rPr>
          <w:rFonts w:hint="eastAsia"/>
        </w:rPr>
        <w:t>用户（USERID</w:t>
      </w:r>
      <w:r>
        <w:t>）</w:t>
      </w:r>
      <w:r>
        <w:rPr>
          <w:rFonts w:hint="eastAsia"/>
        </w:rPr>
        <w:t>与</w:t>
      </w:r>
      <w:r>
        <w:t>其对应</w:t>
      </w:r>
      <w:r>
        <w:rPr>
          <w:rFonts w:hint="eastAsia"/>
        </w:rPr>
        <w:t>，每个</w:t>
      </w:r>
      <w:r>
        <w:t>USEID都使用这个</w:t>
      </w:r>
      <w:proofErr w:type="spellStart"/>
      <w:r>
        <w:t>InvestorID</w:t>
      </w:r>
      <w:proofErr w:type="spellEnd"/>
      <w:r>
        <w:t>下单，这种情况下</w:t>
      </w:r>
      <w:r>
        <w:rPr>
          <w:rFonts w:hint="eastAsia"/>
        </w:rPr>
        <w:t>，</w:t>
      </w:r>
      <w:r>
        <w:t>能够区分各个USERID的下单</w:t>
      </w:r>
      <w:r>
        <w:rPr>
          <w:rFonts w:hint="eastAsia"/>
        </w:rPr>
        <w:t>情况，当然USERID</w:t>
      </w:r>
      <w:r>
        <w:t>之间可以相互平掉另外一个</w:t>
      </w:r>
      <w:proofErr w:type="spellStart"/>
      <w:r>
        <w:t>UserID</w:t>
      </w:r>
      <w:proofErr w:type="spellEnd"/>
      <w:r>
        <w:t>的下单。</w:t>
      </w:r>
      <w:r w:rsidR="00A92179">
        <w:rPr>
          <w:rFonts w:hint="eastAsia"/>
        </w:rPr>
        <w:t>目前</w:t>
      </w:r>
      <w:r w:rsidR="00A92179">
        <w:t>一个USERID</w:t>
      </w:r>
      <w:r w:rsidR="00A92179">
        <w:rPr>
          <w:rFonts w:hint="eastAsia"/>
        </w:rPr>
        <w:t>只能同时只能一个</w:t>
      </w:r>
      <w:r w:rsidR="00A92179">
        <w:t>在线，</w:t>
      </w:r>
      <w:r>
        <w:t>后续</w:t>
      </w:r>
      <w:r>
        <w:rPr>
          <w:rFonts w:hint="eastAsia"/>
        </w:rPr>
        <w:t>QDP</w:t>
      </w:r>
      <w:r>
        <w:t>会</w:t>
      </w:r>
      <w:r>
        <w:rPr>
          <w:rFonts w:hint="eastAsia"/>
        </w:rPr>
        <w:t>支持</w:t>
      </w:r>
      <w:r w:rsidR="00A92179">
        <w:rPr>
          <w:rFonts w:hint="eastAsia"/>
        </w:rPr>
        <w:t>同一个</w:t>
      </w:r>
      <w:r>
        <w:t>USERID</w:t>
      </w:r>
      <w:r w:rsidR="00A92179">
        <w:rPr>
          <w:rFonts w:hint="eastAsia"/>
        </w:rPr>
        <w:t>同时</w:t>
      </w:r>
      <w:r>
        <w:rPr>
          <w:rFonts w:hint="eastAsia"/>
        </w:rPr>
        <w:t>登陆</w:t>
      </w:r>
      <w:r w:rsidR="00A92179">
        <w:rPr>
          <w:rFonts w:hint="eastAsia"/>
        </w:rPr>
        <w:t>QDP</w:t>
      </w:r>
      <w:r w:rsidR="00A92179">
        <w:t>系统</w:t>
      </w:r>
      <w:r>
        <w:t>。</w:t>
      </w:r>
    </w:p>
    <w:p w:rsidR="00D660FE" w:rsidRDefault="00D660FE" w:rsidP="00D660FE">
      <w:pPr>
        <w:pStyle w:val="a3"/>
        <w:ind w:left="720" w:firstLineChars="0" w:firstLine="0"/>
      </w:pPr>
    </w:p>
    <w:p w:rsidR="00C57512" w:rsidRDefault="00C57512" w:rsidP="00AB05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QDP使用</w:t>
      </w:r>
      <w:r>
        <w:t>一条记录记录</w:t>
      </w:r>
      <w:r>
        <w:rPr>
          <w:rFonts w:hint="eastAsia"/>
        </w:rPr>
        <w:t>持仓</w:t>
      </w:r>
      <w:r>
        <w:t>，比CTP更为简洁</w:t>
      </w:r>
    </w:p>
    <w:p w:rsidR="00150DCC" w:rsidRDefault="00150DCC" w:rsidP="00150DCC">
      <w:pPr>
        <w:ind w:left="420"/>
      </w:pPr>
      <w:r>
        <w:rPr>
          <w:rFonts w:hint="eastAsia"/>
        </w:rPr>
        <w:t>在</w:t>
      </w:r>
      <w:r>
        <w:t>上期所</w:t>
      </w:r>
      <w:r>
        <w:rPr>
          <w:rFonts w:hint="eastAsia"/>
        </w:rPr>
        <w:t>有</w:t>
      </w:r>
      <w:proofErr w:type="gramStart"/>
      <w:r>
        <w:t>昨</w:t>
      </w:r>
      <w:proofErr w:type="gramEnd"/>
      <w:r>
        <w:t>持仓的情况下，获取一个合约的持仓情况，QDP使用一条记录记录</w:t>
      </w:r>
      <w:r>
        <w:rPr>
          <w:rFonts w:hint="eastAsia"/>
        </w:rPr>
        <w:t>今</w:t>
      </w:r>
      <w:r>
        <w:t>持仓、</w:t>
      </w:r>
      <w:r>
        <w:rPr>
          <w:rFonts w:hint="eastAsia"/>
        </w:rPr>
        <w:t>昨持仓</w:t>
      </w:r>
      <w:r>
        <w:t>、</w:t>
      </w:r>
      <w:r>
        <w:rPr>
          <w:rFonts w:hint="eastAsia"/>
        </w:rPr>
        <w:t>昨</w:t>
      </w:r>
      <w:r>
        <w:t>可</w:t>
      </w:r>
      <w:r>
        <w:rPr>
          <w:rFonts w:hint="eastAsia"/>
        </w:rPr>
        <w:t>持仓</w:t>
      </w:r>
      <w:r>
        <w:t>。</w:t>
      </w:r>
      <w:r>
        <w:rPr>
          <w:rFonts w:hint="eastAsia"/>
        </w:rPr>
        <w:t>而</w:t>
      </w:r>
      <w:r>
        <w:t>CTP</w:t>
      </w:r>
      <w:r>
        <w:rPr>
          <w:rFonts w:hint="eastAsia"/>
        </w:rPr>
        <w:t>需要</w:t>
      </w:r>
      <w:r>
        <w:t>查询两次，</w:t>
      </w:r>
      <w:r>
        <w:rPr>
          <w:rFonts w:hint="eastAsia"/>
        </w:rPr>
        <w:t>分别</w:t>
      </w:r>
      <w:r>
        <w:t>记录</w:t>
      </w:r>
      <w:r>
        <w:rPr>
          <w:rFonts w:hint="eastAsia"/>
        </w:rPr>
        <w:t>今</w:t>
      </w:r>
      <w:r>
        <w:t>持仓情况和</w:t>
      </w:r>
      <w:proofErr w:type="gramStart"/>
      <w:r>
        <w:t>昨</w:t>
      </w:r>
      <w:r>
        <w:rPr>
          <w:rFonts w:hint="eastAsia"/>
        </w:rPr>
        <w:t>持仓</w:t>
      </w:r>
      <w:proofErr w:type="gramEnd"/>
      <w:r>
        <w:t>情况。</w:t>
      </w:r>
    </w:p>
    <w:p w:rsidR="00150DCC" w:rsidRDefault="00150DCC" w:rsidP="00E51012"/>
    <w:p w:rsidR="00C57512" w:rsidRDefault="00C57512" w:rsidP="00AB0513">
      <w:pPr>
        <w:pStyle w:val="a3"/>
        <w:numPr>
          <w:ilvl w:val="0"/>
          <w:numId w:val="3"/>
        </w:numPr>
        <w:ind w:firstLineChars="0"/>
      </w:pPr>
      <w:r>
        <w:t>QDP能</w:t>
      </w:r>
      <w:r>
        <w:rPr>
          <w:rFonts w:hint="eastAsia"/>
        </w:rPr>
        <w:t>查询</w:t>
      </w:r>
      <w:r>
        <w:t>全部保证金和手续费，无需逐条查询</w:t>
      </w:r>
    </w:p>
    <w:p w:rsidR="00E51012" w:rsidRDefault="00150DCC" w:rsidP="00E51012">
      <w:pPr>
        <w:pStyle w:val="a3"/>
      </w:pPr>
      <w:r>
        <w:rPr>
          <w:rFonts w:hint="eastAsia"/>
        </w:rPr>
        <w:t>查询</w:t>
      </w:r>
      <w:r>
        <w:t>保证金：</w:t>
      </w:r>
    </w:p>
    <w:p w:rsidR="00150DCC" w:rsidRDefault="00150DCC" w:rsidP="00E51012">
      <w:pPr>
        <w:pStyle w:val="a3"/>
      </w:pPr>
      <w:r>
        <w:tab/>
        <w:t>QDP：可以按照</w:t>
      </w:r>
      <w:r>
        <w:rPr>
          <w:rFonts w:hint="eastAsia"/>
        </w:rPr>
        <w:t xml:space="preserve"> 合约</w:t>
      </w:r>
      <w:r>
        <w:t>号、投资者号，品种号、合约号分层次查找，如果不填，就放回全部保证金数据。</w:t>
      </w:r>
    </w:p>
    <w:p w:rsidR="00150DCC" w:rsidRDefault="00150DCC" w:rsidP="00E51012">
      <w:pPr>
        <w:pStyle w:val="a3"/>
      </w:pPr>
      <w:r>
        <w:rPr>
          <w:rFonts w:hint="eastAsia"/>
        </w:rPr>
        <w:tab/>
      </w:r>
      <w:r>
        <w:t>CTP：</w:t>
      </w:r>
      <w:r>
        <w:rPr>
          <w:rFonts w:hint="eastAsia"/>
        </w:rPr>
        <w:t>参数</w:t>
      </w:r>
      <w:r>
        <w:t>为空的情况下，只能查询有持仓记录的保证金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想</w:t>
      </w:r>
      <w:r>
        <w:t>得到所有的保证金，必须</w:t>
      </w:r>
      <w:proofErr w:type="gramStart"/>
      <w:r>
        <w:t>一</w:t>
      </w:r>
      <w:proofErr w:type="gramEnd"/>
      <w:r>
        <w:t>条条查询。</w:t>
      </w:r>
      <w:r>
        <w:rPr>
          <w:rFonts w:hint="eastAsia"/>
        </w:rPr>
        <w:t>特别</w:t>
      </w:r>
      <w:r>
        <w:t>是如果投机、</w:t>
      </w:r>
      <w:r>
        <w:rPr>
          <w:rFonts w:hint="eastAsia"/>
        </w:rPr>
        <w:t>套保</w:t>
      </w:r>
      <w:r>
        <w:t>、套利的保证金，需要</w:t>
      </w:r>
      <w:r>
        <w:rPr>
          <w:rFonts w:hint="eastAsia"/>
        </w:rPr>
        <w:t>分别</w:t>
      </w:r>
      <w:r>
        <w:t>查询。</w:t>
      </w:r>
    </w:p>
    <w:p w:rsidR="00150DCC" w:rsidRDefault="00150DCC" w:rsidP="00150DCC">
      <w:pPr>
        <w:pStyle w:val="a3"/>
      </w:pPr>
      <w:r>
        <w:rPr>
          <w:rFonts w:hint="eastAsia"/>
        </w:rPr>
        <w:t>查询手续费</w:t>
      </w:r>
      <w:r>
        <w:t>：</w:t>
      </w:r>
    </w:p>
    <w:p w:rsidR="00150DCC" w:rsidRDefault="00150DCC" w:rsidP="00150DCC">
      <w:pPr>
        <w:pStyle w:val="a3"/>
      </w:pPr>
      <w:r>
        <w:tab/>
        <w:t>QDP：</w:t>
      </w:r>
      <w:proofErr w:type="spellStart"/>
      <w:r w:rsidR="00994E27" w:rsidRPr="00994E27">
        <w:t>QryIn</w:t>
      </w:r>
      <w:r w:rsidR="00994E27">
        <w:t>vestorFee</w:t>
      </w:r>
      <w:proofErr w:type="spellEnd"/>
      <w:r w:rsidR="00994E27">
        <w:t xml:space="preserve"> </w:t>
      </w:r>
      <w:r>
        <w:t>可以按照</w:t>
      </w:r>
      <w:r>
        <w:rPr>
          <w:rFonts w:hint="eastAsia"/>
        </w:rPr>
        <w:t xml:space="preserve"> 合约</w:t>
      </w:r>
      <w:r>
        <w:t>号、投资者号，品种号、合约号分层次查找，如果不填，就放回全部</w:t>
      </w:r>
      <w:r>
        <w:rPr>
          <w:rFonts w:hint="eastAsia"/>
        </w:rPr>
        <w:t>手续费</w:t>
      </w:r>
      <w:r>
        <w:t>数据。</w:t>
      </w:r>
    </w:p>
    <w:p w:rsidR="007E775A" w:rsidRDefault="00150DCC" w:rsidP="007E775A">
      <w:pPr>
        <w:pStyle w:val="a3"/>
      </w:pPr>
      <w:r>
        <w:tab/>
      </w:r>
      <w:r w:rsidR="007E775A">
        <w:t>CTP：</w:t>
      </w:r>
      <w:proofErr w:type="spellStart"/>
      <w:r w:rsidR="00994E27" w:rsidRPr="00994E27">
        <w:t>QryInstrumentCommissionRate</w:t>
      </w:r>
      <w:proofErr w:type="spellEnd"/>
      <w:r w:rsidR="00994E27">
        <w:t xml:space="preserve"> </w:t>
      </w:r>
      <w:r w:rsidR="007E775A">
        <w:rPr>
          <w:rFonts w:hint="eastAsia"/>
        </w:rPr>
        <w:t>参数</w:t>
      </w:r>
      <w:r w:rsidR="007E775A">
        <w:t>为空的情况下，只能查询有持仓记录的</w:t>
      </w:r>
      <w:r w:rsidR="007E775A">
        <w:rPr>
          <w:rFonts w:hint="eastAsia"/>
        </w:rPr>
        <w:t>手续费。</w:t>
      </w:r>
      <w:r w:rsidR="007E775A">
        <w:t>如果</w:t>
      </w:r>
      <w:r w:rsidR="007E775A">
        <w:rPr>
          <w:rFonts w:hint="eastAsia"/>
        </w:rPr>
        <w:t>想</w:t>
      </w:r>
      <w:r w:rsidR="007E775A">
        <w:t>得到所有的</w:t>
      </w:r>
      <w:r w:rsidR="007E775A">
        <w:rPr>
          <w:rFonts w:hint="eastAsia"/>
        </w:rPr>
        <w:t>手续费</w:t>
      </w:r>
      <w:r w:rsidR="007E775A">
        <w:t>，必须</w:t>
      </w:r>
      <w:proofErr w:type="gramStart"/>
      <w:r w:rsidR="007E775A">
        <w:t>一</w:t>
      </w:r>
      <w:proofErr w:type="gramEnd"/>
      <w:r w:rsidR="007E775A">
        <w:t>条条查询。</w:t>
      </w:r>
      <w:r w:rsidR="007E775A">
        <w:rPr>
          <w:rFonts w:hint="eastAsia"/>
        </w:rPr>
        <w:t>特别提出</w:t>
      </w:r>
      <w:r w:rsidR="007E775A">
        <w:t>的</w:t>
      </w:r>
      <w:r w:rsidR="007E775A">
        <w:rPr>
          <w:rFonts w:hint="eastAsia"/>
        </w:rPr>
        <w:t>是</w:t>
      </w:r>
      <w:r w:rsidR="007E775A">
        <w:t>，手续费时按照品种为单位的，如果要查询品种的手续费，需要输入该品种的一条合约作为查询</w:t>
      </w:r>
      <w:r w:rsidR="007E775A">
        <w:rPr>
          <w:rFonts w:hint="eastAsia"/>
        </w:rPr>
        <w:t>参数</w:t>
      </w:r>
      <w:r w:rsidR="007E775A">
        <w:t>，</w:t>
      </w:r>
      <w:r w:rsidR="007E775A">
        <w:rPr>
          <w:rFonts w:hint="eastAsia"/>
        </w:rPr>
        <w:t>而</w:t>
      </w:r>
      <w:r w:rsidR="007E775A">
        <w:t>不能按照</w:t>
      </w:r>
      <w:r w:rsidR="007E775A">
        <w:rPr>
          <w:rFonts w:hint="eastAsia"/>
        </w:rPr>
        <w:t>品种号来</w:t>
      </w:r>
      <w:r w:rsidR="007E775A">
        <w:t>进行查询。</w:t>
      </w:r>
    </w:p>
    <w:p w:rsidR="00E51012" w:rsidRPr="007E775A" w:rsidRDefault="00E51012" w:rsidP="00E51012"/>
    <w:p w:rsidR="00C57512" w:rsidRDefault="00C57512" w:rsidP="00C57512">
      <w:pPr>
        <w:pStyle w:val="a3"/>
        <w:numPr>
          <w:ilvl w:val="0"/>
          <w:numId w:val="3"/>
        </w:numPr>
        <w:ind w:firstLineChars="0"/>
      </w:pPr>
      <w:r>
        <w:t>QDP</w:t>
      </w:r>
      <w:r>
        <w:rPr>
          <w:rFonts w:hint="eastAsia"/>
        </w:rPr>
        <w:t>比</w:t>
      </w:r>
      <w:r>
        <w:t>CTP少了结算</w:t>
      </w:r>
      <w:proofErr w:type="gramStart"/>
      <w:r>
        <w:t>和银</w:t>
      </w:r>
      <w:r>
        <w:rPr>
          <w:rFonts w:hint="eastAsia"/>
        </w:rPr>
        <w:t>期</w:t>
      </w:r>
      <w:r w:rsidR="00C0414E">
        <w:t>转账</w:t>
      </w:r>
      <w:proofErr w:type="gramEnd"/>
      <w:r w:rsidR="00C0414E">
        <w:rPr>
          <w:rFonts w:hint="eastAsia"/>
        </w:rPr>
        <w:t>等</w:t>
      </w:r>
      <w:r>
        <w:t>接口</w:t>
      </w:r>
    </w:p>
    <w:p w:rsidR="003871BD" w:rsidRDefault="003871BD" w:rsidP="003871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QDP</w:t>
      </w:r>
      <w:r>
        <w:t>比CTP少了持仓明细</w:t>
      </w:r>
      <w:proofErr w:type="spellStart"/>
      <w:r w:rsidRPr="003871BD">
        <w:t>InvestorPositionCombineDetail</w:t>
      </w:r>
      <w:proofErr w:type="spellEnd"/>
    </w:p>
    <w:p w:rsidR="00E51012" w:rsidRDefault="00E51012" w:rsidP="00E51012"/>
    <w:p w:rsidR="00BE3979" w:rsidRDefault="00BE3979" w:rsidP="00C575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字段</w:t>
      </w:r>
      <w:r>
        <w:t>不同点列表</w:t>
      </w:r>
    </w:p>
    <w:p w:rsidR="00BE3979" w:rsidRDefault="00BE3979" w:rsidP="00284740"/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2171"/>
        <w:gridCol w:w="2223"/>
      </w:tblGrid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QDP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QDP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含义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CTP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字段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CTP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含义</w:t>
            </w:r>
          </w:p>
        </w:tc>
      </w:tr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E3979">
              <w:rPr>
                <w:rFonts w:ascii="Arial" w:eastAsia="宋体" w:hAnsi="Arial" w:cs="Arial"/>
                <w:kern w:val="0"/>
                <w:sz w:val="20"/>
                <w:szCs w:val="20"/>
              </w:rPr>
              <w:t>UserOrderLocalID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BE3979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用户本地</w:t>
            </w:r>
            <w:proofErr w:type="gramEnd"/>
            <w:r w:rsidRPr="00BE3979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报单号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E3979">
              <w:rPr>
                <w:rFonts w:ascii="Arial" w:eastAsia="宋体" w:hAnsi="Arial" w:cs="Arial"/>
                <w:kern w:val="0"/>
                <w:sz w:val="20"/>
                <w:szCs w:val="20"/>
              </w:rPr>
              <w:t>OrderRef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E3979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报单引用</w:t>
            </w:r>
          </w:p>
        </w:tc>
      </w:tr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OffsetFlag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F91D87">
            <w:pPr>
              <w:widowControl/>
              <w:wordWrap w:val="0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开平标志</w:t>
            </w:r>
            <w:r w:rsidR="00F91D8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r w:rsidR="00F91D87">
              <w:rPr>
                <w:rFonts w:ascii="Arial" w:eastAsia="宋体" w:hAnsi="Arial" w:cs="Arial"/>
                <w:kern w:val="0"/>
                <w:sz w:val="20"/>
                <w:szCs w:val="20"/>
              </w:rPr>
              <w:t>char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CombOffsetFlag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F91D87">
            <w:pPr>
              <w:widowControl/>
              <w:wordWrap w:val="0"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开平标志</w:t>
            </w:r>
            <w:r w:rsidR="00F91D87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r w:rsidR="00F91D87">
              <w:rPr>
                <w:rFonts w:ascii="Arial" w:eastAsia="宋体" w:hAnsi="Arial" w:cs="Arial"/>
                <w:kern w:val="0"/>
                <w:sz w:val="20"/>
                <w:szCs w:val="20"/>
              </w:rPr>
              <w:t>char[5]</w:t>
            </w:r>
          </w:p>
        </w:tc>
      </w:tr>
      <w:tr w:rsidR="008D3174" w:rsidRPr="00BE3979" w:rsidTr="00EE631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174" w:rsidRDefault="008D3174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开仓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OF_Open</w:t>
            </w:r>
            <w:proofErr w:type="spellEnd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'0'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平仓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OF_Close</w:t>
            </w:r>
            <w:proofErr w:type="spellEnd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'1'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强平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OF_ForceClose</w:t>
            </w:r>
            <w:proofErr w:type="spellEnd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'2'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平今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OF_CloseToday</w:t>
            </w:r>
            <w:proofErr w:type="spellEnd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'3'</w:t>
            </w:r>
          </w:p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平昨</w:t>
            </w:r>
          </w:p>
          <w:p w:rsidR="008D3174" w:rsidRPr="00C22E8A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>OF_CloseYesterday</w:t>
            </w:r>
            <w:proofErr w:type="spellEnd"/>
            <w:r w:rsidRPr="008D317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'4'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/////////////////////////////////////////////////////////////////////////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TFtdcOffsetFlagType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是一个开平标志类型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/////////////////////////////////////////////////////////////////////////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开仓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THOST_FTDC_OF_Open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'0'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平仓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THOST_FTDC_OF_Close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'1'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强平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THOST_FTDC_OF_ForceClose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'2'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平今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THOST_FTDC_OF_CloseToday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'3'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平昨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THOST_FTDC_OF_CloseYesterday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'4'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强减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THOST_FTDC_OF_ForceOff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'5'</w:t>
            </w:r>
          </w:p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本地强平</w:t>
            </w:r>
          </w:p>
          <w:p w:rsidR="008D3174" w:rsidRPr="00C22E8A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THOST_FTDC_OF_LocalForceClose</w:t>
            </w:r>
            <w:proofErr w:type="spellEnd"/>
            <w:r w:rsidRPr="00DC722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'6'</w:t>
            </w:r>
          </w:p>
        </w:tc>
      </w:tr>
      <w:tr w:rsidR="008D3174" w:rsidRPr="00BE3979" w:rsidTr="00EE631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174" w:rsidRDefault="008D3174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成交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174" w:rsidRPr="008D317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174" w:rsidRPr="00DC7224" w:rsidRDefault="008D3174" w:rsidP="008D317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C22E8A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Volume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TradeVolume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成交数量</w:t>
            </w:r>
          </w:p>
        </w:tc>
      </w:tr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Price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价格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TradePrice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成交价格</w:t>
            </w: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报单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VolumeRemain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剩余数量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VolumeTotal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剩余数量</w:t>
            </w: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HedgeFlag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投机套</w:t>
            </w:r>
            <w:proofErr w:type="gramStart"/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保标志</w:t>
            </w:r>
            <w:proofErr w:type="gramEnd"/>
            <w:r w:rsidR="00F91D87">
              <w:rPr>
                <w:rFonts w:ascii="Arial" w:eastAsia="宋体" w:hAnsi="Arial" w:cs="Arial"/>
                <w:kern w:val="0"/>
                <w:sz w:val="20"/>
                <w:szCs w:val="20"/>
              </w:rPr>
              <w:t>char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CombHedgeFlag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F91D87">
            <w:pPr>
              <w:widowControl/>
              <w:ind w:right="40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组合投机套</w:t>
            </w:r>
            <w:proofErr w:type="gramStart"/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保标志</w:t>
            </w:r>
            <w:proofErr w:type="gramEnd"/>
            <w:r w:rsidR="00F91D87">
              <w:rPr>
                <w:rFonts w:ascii="Arial" w:eastAsia="宋体" w:hAnsi="Arial" w:cs="Arial"/>
                <w:kern w:val="0"/>
                <w:sz w:val="20"/>
                <w:szCs w:val="20"/>
              </w:rPr>
              <w:t>char[5]</w:t>
            </w:r>
          </w:p>
        </w:tc>
      </w:tr>
      <w:tr w:rsidR="003871BD" w:rsidRPr="00BE3979" w:rsidTr="00511F99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1BD" w:rsidRPr="00BE3979" w:rsidRDefault="003871BD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投机</w:t>
            </w:r>
          </w:p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CHF_Speculation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'1'</w:t>
            </w:r>
          </w:p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套利</w:t>
            </w:r>
          </w:p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CHF_Arbitrage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'2'</w:t>
            </w:r>
          </w:p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套保</w:t>
            </w:r>
          </w:p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CHF_Hedge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'3'</w:t>
            </w:r>
          </w:p>
          <w:p w:rsidR="003871BD" w:rsidRPr="003871BD" w:rsidRDefault="003871BD" w:rsidP="003871B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做市商</w:t>
            </w:r>
          </w:p>
          <w:p w:rsidR="003871BD" w:rsidRPr="00590BB8" w:rsidRDefault="003871BD" w:rsidP="003871BD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CHF_MarketMaker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'4'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1BD" w:rsidRPr="003871BD" w:rsidRDefault="003871BD" w:rsidP="003871BD">
            <w:pPr>
              <w:widowControl/>
              <w:ind w:right="40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套保</w:t>
            </w:r>
          </w:p>
          <w:p w:rsidR="003871BD" w:rsidRPr="003871BD" w:rsidRDefault="003871BD" w:rsidP="003871BD">
            <w:pPr>
              <w:widowControl/>
              <w:ind w:right="40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THOST_FTDC_ECIDT_Hedge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'1'</w:t>
            </w:r>
          </w:p>
          <w:p w:rsidR="003871BD" w:rsidRPr="003871BD" w:rsidRDefault="003871BD" w:rsidP="003871BD">
            <w:pPr>
              <w:widowControl/>
              <w:ind w:right="40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套利</w:t>
            </w:r>
          </w:p>
          <w:p w:rsidR="003871BD" w:rsidRPr="003871BD" w:rsidRDefault="003871BD" w:rsidP="003871BD">
            <w:pPr>
              <w:widowControl/>
              <w:ind w:right="40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THOST_FTDC_ECIDT_Arbitrage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'2'</w:t>
            </w:r>
          </w:p>
          <w:p w:rsidR="003871BD" w:rsidRPr="003871BD" w:rsidRDefault="003871BD" w:rsidP="003871BD">
            <w:pPr>
              <w:widowControl/>
              <w:ind w:right="40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投机</w:t>
            </w:r>
          </w:p>
          <w:p w:rsidR="003871BD" w:rsidRPr="00590BB8" w:rsidRDefault="003871BD" w:rsidP="003871BD">
            <w:pPr>
              <w:widowControl/>
              <w:ind w:right="400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>THOST_FTDC_ECIDT_Speculation</w:t>
            </w:r>
            <w:proofErr w:type="spellEnd"/>
            <w:r w:rsidRPr="003871B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'3'</w:t>
            </w:r>
          </w:p>
        </w:tc>
      </w:tr>
      <w:tr w:rsidR="008174B4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BE3979" w:rsidRDefault="008174B4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590BB8" w:rsidRDefault="00540B35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40B35">
              <w:rPr>
                <w:rFonts w:ascii="Arial" w:eastAsia="宋体" w:hAnsi="Arial" w:cs="Arial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590BB8" w:rsidRDefault="00540B35" w:rsidP="00BE3979">
            <w:pPr>
              <w:widowControl/>
              <w:jc w:val="righ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40B35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买卖方向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590BB8" w:rsidRDefault="008174B4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PosiDirection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590BB8" w:rsidRDefault="008174B4" w:rsidP="00F91D87">
            <w:pPr>
              <w:widowControl/>
              <w:ind w:right="400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持仓多空方向</w:t>
            </w:r>
          </w:p>
        </w:tc>
      </w:tr>
      <w:tr w:rsidR="008174B4" w:rsidRPr="00BE3979" w:rsidTr="00FE5405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BE3979" w:rsidRDefault="008174B4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8174B4" w:rsidRDefault="008174B4" w:rsidP="008174B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买</w:t>
            </w:r>
          </w:p>
          <w:p w:rsidR="008174B4" w:rsidRPr="008174B4" w:rsidRDefault="008174B4" w:rsidP="008174B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D_Buy</w:t>
            </w:r>
            <w:proofErr w:type="spellEnd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'0'</w:t>
            </w:r>
          </w:p>
          <w:p w:rsidR="008174B4" w:rsidRPr="008174B4" w:rsidRDefault="008174B4" w:rsidP="008174B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卖</w:t>
            </w:r>
          </w:p>
          <w:p w:rsidR="008174B4" w:rsidRPr="008174B4" w:rsidRDefault="008174B4" w:rsidP="008174B4">
            <w:pPr>
              <w:widowControl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D_Sell</w:t>
            </w:r>
            <w:proofErr w:type="spellEnd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'1'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74B4" w:rsidRPr="008174B4" w:rsidRDefault="008174B4" w:rsidP="008174B4">
            <w:pPr>
              <w:widowControl/>
              <w:ind w:right="40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净</w:t>
            </w:r>
          </w:p>
          <w:p w:rsidR="008174B4" w:rsidRPr="008174B4" w:rsidRDefault="008174B4" w:rsidP="008174B4">
            <w:pPr>
              <w:widowControl/>
              <w:ind w:right="40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THOST_FTDC_PD_Net</w:t>
            </w:r>
            <w:proofErr w:type="spellEnd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'1'</w:t>
            </w:r>
          </w:p>
          <w:p w:rsidR="008174B4" w:rsidRPr="008174B4" w:rsidRDefault="008174B4" w:rsidP="008174B4">
            <w:pPr>
              <w:widowControl/>
              <w:ind w:right="40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多头</w:t>
            </w:r>
          </w:p>
          <w:p w:rsidR="008174B4" w:rsidRPr="008174B4" w:rsidRDefault="008174B4" w:rsidP="008174B4">
            <w:pPr>
              <w:widowControl/>
              <w:ind w:right="40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THOST_FTDC_PD_Long</w:t>
            </w:r>
            <w:proofErr w:type="spellEnd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'2'</w:t>
            </w:r>
          </w:p>
          <w:p w:rsidR="008174B4" w:rsidRPr="008174B4" w:rsidRDefault="008174B4" w:rsidP="008174B4">
            <w:pPr>
              <w:widowControl/>
              <w:ind w:right="400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///</w:t>
            </w: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空头</w:t>
            </w:r>
          </w:p>
          <w:p w:rsidR="008174B4" w:rsidRPr="00590BB8" w:rsidRDefault="008174B4" w:rsidP="008174B4">
            <w:pPr>
              <w:widowControl/>
              <w:ind w:right="400"/>
              <w:jc w:val="left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#define </w:t>
            </w:r>
            <w:proofErr w:type="spellStart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>THOST_FTDC_PD_Short</w:t>
            </w:r>
            <w:proofErr w:type="spellEnd"/>
            <w:r w:rsidRPr="008174B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'3'</w:t>
            </w: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CurrencyID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币种代码</w:t>
            </w: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TraderID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交易所交易员代码</w:t>
            </w: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InstallID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安装编号</w:t>
            </w: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VolumeIncCancled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C22E8A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增加的撤单数量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VolumeIncTraded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增加的成交数量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590BB8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BE3979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590BB8">
              <w:rPr>
                <w:rFonts w:ascii="Arial" w:eastAsia="宋体" w:hAnsi="Arial" w:cs="Arial"/>
                <w:kern w:val="0"/>
                <w:sz w:val="20"/>
                <w:szCs w:val="20"/>
              </w:rPr>
              <w:t>UserCustom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90BB8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用户自定义域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0BB8" w:rsidRPr="00590BB8" w:rsidRDefault="00590BB8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C930CA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BE3979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930CA">
              <w:rPr>
                <w:rFonts w:ascii="Arial" w:eastAsia="宋体" w:hAnsi="Arial" w:cs="Arial"/>
                <w:kern w:val="0"/>
                <w:sz w:val="20"/>
                <w:szCs w:val="20"/>
              </w:rPr>
              <w:t>ExchangeID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0C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交易所代码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C930CA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BE3979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930CA">
              <w:rPr>
                <w:rFonts w:ascii="Arial" w:eastAsia="宋体" w:hAnsi="Arial" w:cs="Arial"/>
                <w:kern w:val="0"/>
                <w:sz w:val="20"/>
                <w:szCs w:val="20"/>
              </w:rPr>
              <w:t>UserCustom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0C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用户自定义域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C930CA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BE3979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930CA">
              <w:rPr>
                <w:rFonts w:ascii="Arial" w:eastAsia="宋体" w:hAnsi="Arial" w:cs="Arial"/>
                <w:kern w:val="0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0C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营业部代码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C930CA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BE3979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930CA">
              <w:rPr>
                <w:rFonts w:ascii="Arial" w:eastAsia="宋体" w:hAnsi="Arial" w:cs="Arial"/>
                <w:kern w:val="0"/>
                <w:sz w:val="20"/>
                <w:szCs w:val="20"/>
              </w:rPr>
              <w:t>RecNum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0C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记录编号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C930CA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BE3979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930CA">
              <w:rPr>
                <w:rFonts w:ascii="Arial" w:eastAsia="宋体" w:hAnsi="Arial" w:cs="Arial"/>
                <w:kern w:val="0"/>
                <w:sz w:val="20"/>
                <w:szCs w:val="20"/>
              </w:rPr>
              <w:t>BusinessType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C930CA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930C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业务类别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30CA" w:rsidRPr="00590BB8" w:rsidRDefault="00C930C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A9526E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BE3979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9526E">
              <w:rPr>
                <w:rFonts w:ascii="Arial" w:eastAsia="宋体" w:hAnsi="Arial" w:cs="Arial"/>
                <w:kern w:val="0"/>
                <w:sz w:val="20"/>
                <w:szCs w:val="20"/>
              </w:rPr>
              <w:t>ContingentCondition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9526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触发条件</w:t>
            </w:r>
          </w:p>
        </w:tc>
      </w:tr>
      <w:tr w:rsidR="00A9526E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BE3979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9526E">
              <w:rPr>
                <w:rFonts w:ascii="Arial" w:eastAsia="宋体" w:hAnsi="Arial" w:cs="Arial"/>
                <w:kern w:val="0"/>
                <w:sz w:val="20"/>
                <w:szCs w:val="20"/>
              </w:rPr>
              <w:t>IsAutoSuspend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9526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自动挂起标志</w:t>
            </w:r>
          </w:p>
        </w:tc>
      </w:tr>
      <w:tr w:rsidR="00A9526E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BE3979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9526E">
              <w:rPr>
                <w:rFonts w:ascii="Arial" w:eastAsia="宋体" w:hAnsi="Arial" w:cs="Arial"/>
                <w:kern w:val="0"/>
                <w:sz w:val="20"/>
                <w:szCs w:val="20"/>
              </w:rPr>
              <w:t>RequestID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26E" w:rsidRPr="00590BB8" w:rsidRDefault="00A9526E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9526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请求编号</w:t>
            </w:r>
          </w:p>
        </w:tc>
      </w:tr>
      <w:tr w:rsidR="00BE3979" w:rsidRPr="00BE3979" w:rsidTr="00F91D8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BE3979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Volume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22E8A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22E8A">
              <w:rPr>
                <w:rFonts w:ascii="Arial" w:eastAsia="宋体" w:hAnsi="Arial" w:cs="Arial"/>
                <w:kern w:val="0"/>
                <w:sz w:val="20"/>
                <w:szCs w:val="20"/>
              </w:rPr>
              <w:t>VolumeTotalOriginal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3979" w:rsidRPr="00BE3979" w:rsidRDefault="00C22E8A" w:rsidP="00BE3979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报单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的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初始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数量</w:t>
            </w:r>
          </w:p>
        </w:tc>
      </w:tr>
    </w:tbl>
    <w:p w:rsidR="003871BD" w:rsidRDefault="003871BD" w:rsidP="00284740"/>
    <w:p w:rsidR="00BE3979" w:rsidRPr="003871BD" w:rsidRDefault="00F91D87" w:rsidP="00284740">
      <w:pPr>
        <w:rPr>
          <w:b/>
        </w:rPr>
      </w:pPr>
      <w:r w:rsidRPr="003871BD">
        <w:rPr>
          <w:rFonts w:hint="eastAsia"/>
          <w:b/>
        </w:rPr>
        <w:t>备注</w:t>
      </w:r>
      <w:r w:rsidR="003871BD" w:rsidRPr="003871BD">
        <w:rPr>
          <w:rFonts w:hint="eastAsia"/>
          <w:b/>
        </w:rPr>
        <w:t>1</w:t>
      </w:r>
      <w:r w:rsidRPr="003871BD">
        <w:rPr>
          <w:b/>
        </w:rPr>
        <w:t>：QDP</w:t>
      </w:r>
      <w:r w:rsidR="00A46594" w:rsidRPr="003871BD">
        <w:rPr>
          <w:rFonts w:hint="eastAsia"/>
          <w:b/>
        </w:rPr>
        <w:t>下单</w:t>
      </w:r>
      <w:r w:rsidRPr="003871BD">
        <w:rPr>
          <w:b/>
        </w:rPr>
        <w:t>必填字段：</w:t>
      </w:r>
    </w:p>
    <w:p w:rsidR="00F91D87" w:rsidRDefault="00F91D87" w:rsidP="00284740"/>
    <w:p w:rsidR="00F91D87" w:rsidRDefault="00F91D87" w:rsidP="00F91D87">
      <w:r>
        <w:tab/>
        <w:t>///经纪公司编号</w:t>
      </w:r>
    </w:p>
    <w:p w:rsidR="00F91D87" w:rsidRDefault="00F91D87" w:rsidP="00F91D87">
      <w:r>
        <w:tab/>
      </w:r>
      <w:proofErr w:type="spellStart"/>
      <w:r>
        <w:t>CBrokerIDType</w:t>
      </w:r>
      <w:proofErr w:type="spellEnd"/>
      <w:r>
        <w:tab/>
      </w:r>
      <w:proofErr w:type="spellStart"/>
      <w:r>
        <w:t>BrokerID</w:t>
      </w:r>
      <w:proofErr w:type="spellEnd"/>
      <w:r>
        <w:t>;</w:t>
      </w:r>
    </w:p>
    <w:p w:rsidR="00F91D87" w:rsidRDefault="00F91D87" w:rsidP="00F91D87">
      <w:r>
        <w:tab/>
        <w:t>///投资者编号</w:t>
      </w:r>
    </w:p>
    <w:p w:rsidR="00F91D87" w:rsidRDefault="00F91D87" w:rsidP="00F91D87">
      <w:r>
        <w:tab/>
      </w:r>
      <w:proofErr w:type="spellStart"/>
      <w:r>
        <w:t>CInvestorIDType</w:t>
      </w:r>
      <w:proofErr w:type="spellEnd"/>
      <w:r>
        <w:tab/>
      </w:r>
      <w:proofErr w:type="spellStart"/>
      <w:r>
        <w:t>InvestorID</w:t>
      </w:r>
      <w:proofErr w:type="spellEnd"/>
      <w:r>
        <w:t>;</w:t>
      </w:r>
    </w:p>
    <w:p w:rsidR="00F91D87" w:rsidRDefault="00F91D87" w:rsidP="00F91D87">
      <w:r>
        <w:tab/>
        <w:t>///用户代码</w:t>
      </w:r>
    </w:p>
    <w:p w:rsidR="00F91D87" w:rsidRDefault="00F91D87" w:rsidP="00F91D87">
      <w:r>
        <w:tab/>
      </w:r>
      <w:proofErr w:type="spellStart"/>
      <w:r>
        <w:t>CUserIDType</w:t>
      </w:r>
      <w:proofErr w:type="spellEnd"/>
      <w:r>
        <w:tab/>
      </w:r>
      <w:proofErr w:type="spellStart"/>
      <w:r>
        <w:t>UserID</w:t>
      </w:r>
      <w:proofErr w:type="spellEnd"/>
      <w:r>
        <w:t>;</w:t>
      </w:r>
    </w:p>
    <w:p w:rsidR="00F91D87" w:rsidRDefault="00F91D87" w:rsidP="00F91D87">
      <w:r>
        <w:tab/>
        <w:t>///</w:t>
      </w:r>
      <w:proofErr w:type="gramStart"/>
      <w:r>
        <w:t>用户本地</w:t>
      </w:r>
      <w:proofErr w:type="gramEnd"/>
      <w:r>
        <w:t>报单号</w:t>
      </w:r>
    </w:p>
    <w:p w:rsidR="00F91D87" w:rsidRDefault="00F91D87" w:rsidP="00F91D87">
      <w:r>
        <w:tab/>
      </w:r>
      <w:proofErr w:type="spellStart"/>
      <w:r>
        <w:t>CUserOrderLocalIDType</w:t>
      </w:r>
      <w:proofErr w:type="spellEnd"/>
      <w:r>
        <w:tab/>
      </w:r>
      <w:proofErr w:type="spellStart"/>
      <w:r>
        <w:t>UserOrderLocalID</w:t>
      </w:r>
      <w:proofErr w:type="spellEnd"/>
      <w:r>
        <w:t>;</w:t>
      </w:r>
    </w:p>
    <w:p w:rsidR="00F91D87" w:rsidRDefault="00F91D87" w:rsidP="00F91D87">
      <w:r>
        <w:tab/>
        <w:t>///交易所代码</w:t>
      </w:r>
    </w:p>
    <w:p w:rsidR="00F91D87" w:rsidRDefault="00F91D87" w:rsidP="00F91D87">
      <w:r>
        <w:lastRenderedPageBreak/>
        <w:tab/>
      </w:r>
      <w:proofErr w:type="spellStart"/>
      <w:r>
        <w:t>CExchangeIDType</w:t>
      </w:r>
      <w:proofErr w:type="spellEnd"/>
      <w:r>
        <w:tab/>
      </w:r>
      <w:proofErr w:type="spellStart"/>
      <w:r>
        <w:t>ExchangeID</w:t>
      </w:r>
      <w:proofErr w:type="spellEnd"/>
      <w:r>
        <w:t>;</w:t>
      </w:r>
    </w:p>
    <w:p w:rsidR="00F91D87" w:rsidRDefault="00F91D87" w:rsidP="00F91D87">
      <w:r>
        <w:tab/>
        <w:t>///合约代码</w:t>
      </w:r>
    </w:p>
    <w:p w:rsidR="00F91D87" w:rsidRDefault="00F91D87" w:rsidP="00F91D87">
      <w:r>
        <w:tab/>
      </w:r>
      <w:proofErr w:type="spellStart"/>
      <w:r>
        <w:t>CInstrumentIDType</w:t>
      </w:r>
      <w:proofErr w:type="spellEnd"/>
      <w:r>
        <w:tab/>
      </w:r>
      <w:proofErr w:type="spellStart"/>
      <w:r>
        <w:t>InstrumentID</w:t>
      </w:r>
      <w:proofErr w:type="spellEnd"/>
      <w:r>
        <w:t>;</w:t>
      </w:r>
    </w:p>
    <w:p w:rsidR="00F91D87" w:rsidRDefault="00F91D87" w:rsidP="00F91D87">
      <w:r>
        <w:tab/>
        <w:t>///报单类型</w:t>
      </w:r>
    </w:p>
    <w:p w:rsidR="00F91D87" w:rsidRDefault="00F91D87" w:rsidP="00F91D87">
      <w:r>
        <w:tab/>
      </w:r>
      <w:proofErr w:type="spellStart"/>
      <w:r>
        <w:t>COrderPriceTypeType</w:t>
      </w:r>
      <w:proofErr w:type="spellEnd"/>
      <w:r>
        <w:tab/>
      </w:r>
      <w:proofErr w:type="spellStart"/>
      <w:r>
        <w:t>OrderPriceType</w:t>
      </w:r>
      <w:proofErr w:type="spellEnd"/>
      <w:r>
        <w:t>;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///任意价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OPT_AnyPrice</w:t>
      </w:r>
      <w:proofErr w:type="spellEnd"/>
      <w:r w:rsidRPr="003871BD">
        <w:rPr>
          <w:i/>
          <w:sz w:val="18"/>
          <w:szCs w:val="18"/>
        </w:rPr>
        <w:t xml:space="preserve"> '1'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///限价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OPT_LimitPrice</w:t>
      </w:r>
      <w:proofErr w:type="spellEnd"/>
      <w:r w:rsidRPr="003871BD">
        <w:rPr>
          <w:i/>
          <w:sz w:val="18"/>
          <w:szCs w:val="18"/>
        </w:rPr>
        <w:t xml:space="preserve"> '2'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///最优价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OPT_BestPrice</w:t>
      </w:r>
      <w:proofErr w:type="spellEnd"/>
      <w:r w:rsidRPr="003871BD">
        <w:rPr>
          <w:i/>
          <w:sz w:val="18"/>
          <w:szCs w:val="18"/>
        </w:rPr>
        <w:t xml:space="preserve"> '3'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///五档价</w:t>
      </w:r>
    </w:p>
    <w:p w:rsidR="003871BD" w:rsidRDefault="003871BD" w:rsidP="003871BD">
      <w:pPr>
        <w:ind w:leftChars="1200" w:left="2520"/>
        <w:rPr>
          <w:rFonts w:hint="eastAsia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OPT_FiveLevelPrice</w:t>
      </w:r>
      <w:proofErr w:type="spellEnd"/>
      <w:r w:rsidRPr="003871BD">
        <w:rPr>
          <w:i/>
          <w:sz w:val="18"/>
          <w:szCs w:val="18"/>
        </w:rPr>
        <w:t xml:space="preserve"> '4'</w:t>
      </w:r>
    </w:p>
    <w:p w:rsidR="003871BD" w:rsidRDefault="003871BD" w:rsidP="00F91D87"/>
    <w:p w:rsidR="00F91D87" w:rsidRDefault="00F91D87" w:rsidP="00F91D87">
      <w:r>
        <w:tab/>
        <w:t>///买卖方向</w:t>
      </w:r>
    </w:p>
    <w:p w:rsidR="00F91D87" w:rsidRDefault="00F91D87" w:rsidP="00F91D87">
      <w:r>
        <w:tab/>
      </w:r>
      <w:proofErr w:type="spellStart"/>
      <w:r>
        <w:t>CDirectionType</w:t>
      </w:r>
      <w:proofErr w:type="spellEnd"/>
      <w:r>
        <w:tab/>
        <w:t>Direction;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///买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D_Buy</w:t>
      </w:r>
      <w:proofErr w:type="spellEnd"/>
      <w:r w:rsidRPr="003871BD">
        <w:rPr>
          <w:i/>
          <w:sz w:val="18"/>
          <w:szCs w:val="18"/>
        </w:rPr>
        <w:t xml:space="preserve"> '0'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///卖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D_Sell</w:t>
      </w:r>
      <w:proofErr w:type="spellEnd"/>
      <w:r w:rsidRPr="003871BD">
        <w:rPr>
          <w:i/>
          <w:sz w:val="18"/>
          <w:szCs w:val="18"/>
        </w:rPr>
        <w:t xml:space="preserve"> '1'</w:t>
      </w:r>
    </w:p>
    <w:p w:rsidR="003871BD" w:rsidRDefault="003871BD" w:rsidP="00F91D87"/>
    <w:p w:rsidR="00F91D87" w:rsidRDefault="00F91D87" w:rsidP="00F91D87">
      <w:r>
        <w:tab/>
        <w:t>///开平标志</w:t>
      </w:r>
    </w:p>
    <w:p w:rsidR="00F91D87" w:rsidRDefault="00F91D87" w:rsidP="00F91D87">
      <w:r>
        <w:tab/>
      </w:r>
      <w:proofErr w:type="spellStart"/>
      <w:r>
        <w:t>COffsetFlagType</w:t>
      </w:r>
      <w:proofErr w:type="spellEnd"/>
      <w:r>
        <w:tab/>
      </w:r>
      <w:proofErr w:type="spellStart"/>
      <w:r>
        <w:t>OffsetFlag</w:t>
      </w:r>
      <w:proofErr w:type="spellEnd"/>
      <w:r>
        <w:t>;</w:t>
      </w:r>
    </w:p>
    <w:p w:rsidR="003871BD" w:rsidRPr="003871BD" w:rsidRDefault="003871BD" w:rsidP="003871BD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71BD">
        <w:rPr>
          <w:i/>
          <w:sz w:val="18"/>
          <w:szCs w:val="18"/>
        </w:rPr>
        <w:t>///开仓</w:t>
      </w:r>
    </w:p>
    <w:p w:rsidR="003871BD" w:rsidRPr="003871BD" w:rsidRDefault="003871BD" w:rsidP="003871BD">
      <w:pPr>
        <w:ind w:leftChars="1000" w:left="2100" w:firstLine="4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OF_Open</w:t>
      </w:r>
      <w:proofErr w:type="spellEnd"/>
      <w:r w:rsidRPr="003871BD">
        <w:rPr>
          <w:i/>
          <w:sz w:val="18"/>
          <w:szCs w:val="18"/>
        </w:rPr>
        <w:t xml:space="preserve"> '0'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///平仓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OF_Close</w:t>
      </w:r>
      <w:proofErr w:type="spellEnd"/>
      <w:r w:rsidRPr="003871BD">
        <w:rPr>
          <w:i/>
          <w:sz w:val="18"/>
          <w:szCs w:val="18"/>
        </w:rPr>
        <w:t xml:space="preserve"> '1'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///强平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OF_ForceClose</w:t>
      </w:r>
      <w:proofErr w:type="spellEnd"/>
      <w:r w:rsidRPr="003871BD">
        <w:rPr>
          <w:i/>
          <w:sz w:val="18"/>
          <w:szCs w:val="18"/>
        </w:rPr>
        <w:t xml:space="preserve"> '2'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///平今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OF_CloseToday</w:t>
      </w:r>
      <w:proofErr w:type="spellEnd"/>
      <w:r w:rsidRPr="003871BD">
        <w:rPr>
          <w:i/>
          <w:sz w:val="18"/>
          <w:szCs w:val="18"/>
        </w:rPr>
        <w:t xml:space="preserve"> '3'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///平昨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OF_CloseYesterday</w:t>
      </w:r>
      <w:proofErr w:type="spellEnd"/>
      <w:r w:rsidRPr="003871BD">
        <w:rPr>
          <w:i/>
          <w:sz w:val="18"/>
          <w:szCs w:val="18"/>
        </w:rPr>
        <w:t xml:space="preserve"> '4'</w:t>
      </w:r>
    </w:p>
    <w:p w:rsidR="00F91D87" w:rsidRDefault="00F91D87" w:rsidP="00F91D87">
      <w:r>
        <w:tab/>
        <w:t>///投机套保标志</w:t>
      </w:r>
    </w:p>
    <w:p w:rsidR="00F91D87" w:rsidRDefault="00F91D87" w:rsidP="00F91D87">
      <w:r>
        <w:tab/>
      </w:r>
      <w:proofErr w:type="spellStart"/>
      <w:r>
        <w:t>CHedgeFlagType</w:t>
      </w:r>
      <w:proofErr w:type="spellEnd"/>
      <w:r>
        <w:tab/>
      </w:r>
      <w:proofErr w:type="spellStart"/>
      <w:r>
        <w:t>HedgeFlag</w:t>
      </w:r>
      <w:proofErr w:type="spellEnd"/>
      <w:r>
        <w:t>;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///投机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CHF_Speculation</w:t>
      </w:r>
      <w:proofErr w:type="spellEnd"/>
      <w:r w:rsidRPr="003871BD">
        <w:rPr>
          <w:i/>
          <w:sz w:val="18"/>
          <w:szCs w:val="18"/>
        </w:rPr>
        <w:t xml:space="preserve"> '1'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///套利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CHF_Arbitrage</w:t>
      </w:r>
      <w:proofErr w:type="spellEnd"/>
      <w:r w:rsidRPr="003871BD">
        <w:rPr>
          <w:i/>
          <w:sz w:val="18"/>
          <w:szCs w:val="18"/>
        </w:rPr>
        <w:t xml:space="preserve"> '2'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///套保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CHF_Hedge</w:t>
      </w:r>
      <w:proofErr w:type="spellEnd"/>
      <w:r w:rsidRPr="003871BD">
        <w:rPr>
          <w:i/>
          <w:sz w:val="18"/>
          <w:szCs w:val="18"/>
        </w:rPr>
        <w:t xml:space="preserve"> '3'</w:t>
      </w:r>
    </w:p>
    <w:p w:rsidR="003871BD" w:rsidRPr="003871BD" w:rsidRDefault="003871BD" w:rsidP="003871BD">
      <w:pPr>
        <w:ind w:leftChars="1200" w:left="252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///做市商</w:t>
      </w:r>
    </w:p>
    <w:p w:rsidR="003871BD" w:rsidRDefault="003871BD" w:rsidP="003871BD">
      <w:pPr>
        <w:ind w:leftChars="1200" w:left="2520"/>
        <w:rPr>
          <w:rFonts w:hint="eastAsia"/>
        </w:rPr>
      </w:pPr>
      <w:r w:rsidRPr="003871BD">
        <w:rPr>
          <w:i/>
          <w:sz w:val="18"/>
          <w:szCs w:val="18"/>
        </w:rPr>
        <w:t xml:space="preserve">#define </w:t>
      </w:r>
      <w:proofErr w:type="spellStart"/>
      <w:r w:rsidRPr="003871BD">
        <w:rPr>
          <w:i/>
          <w:sz w:val="18"/>
          <w:szCs w:val="18"/>
        </w:rPr>
        <w:t>CHF_MarketMaker</w:t>
      </w:r>
      <w:proofErr w:type="spellEnd"/>
      <w:r w:rsidRPr="003871BD">
        <w:rPr>
          <w:i/>
          <w:sz w:val="18"/>
          <w:szCs w:val="18"/>
        </w:rPr>
        <w:t xml:space="preserve"> '4'</w:t>
      </w:r>
    </w:p>
    <w:p w:rsidR="003871BD" w:rsidRDefault="003871BD" w:rsidP="00F91D87"/>
    <w:p w:rsidR="00F91D87" w:rsidRDefault="00F91D87" w:rsidP="00F91D87">
      <w:r>
        <w:tab/>
        <w:t>///价格</w:t>
      </w:r>
    </w:p>
    <w:p w:rsidR="00F91D87" w:rsidRDefault="00F91D87" w:rsidP="00F91D87">
      <w:r>
        <w:tab/>
      </w:r>
      <w:proofErr w:type="spellStart"/>
      <w:r>
        <w:t>CPriceType</w:t>
      </w:r>
      <w:proofErr w:type="spellEnd"/>
      <w:r>
        <w:tab/>
      </w:r>
      <w:proofErr w:type="spellStart"/>
      <w:r>
        <w:t>LimitPrice</w:t>
      </w:r>
      <w:proofErr w:type="spellEnd"/>
      <w:r>
        <w:t>;</w:t>
      </w:r>
    </w:p>
    <w:p w:rsidR="00F91D87" w:rsidRDefault="00F91D87" w:rsidP="00F91D87">
      <w:r>
        <w:lastRenderedPageBreak/>
        <w:tab/>
        <w:t>///数量</w:t>
      </w:r>
    </w:p>
    <w:p w:rsidR="00F91D87" w:rsidRDefault="00F91D87" w:rsidP="00F91D87">
      <w:r>
        <w:tab/>
      </w:r>
      <w:proofErr w:type="spellStart"/>
      <w:r>
        <w:t>CVolumeType</w:t>
      </w:r>
      <w:proofErr w:type="spellEnd"/>
      <w:r>
        <w:tab/>
        <w:t>Volume;</w:t>
      </w:r>
    </w:p>
    <w:p w:rsidR="00F91D87" w:rsidRDefault="00F91D87" w:rsidP="00F91D87">
      <w:r>
        <w:tab/>
        <w:t>///有效期类型</w:t>
      </w:r>
    </w:p>
    <w:p w:rsidR="00F91D87" w:rsidRDefault="00F91D87" w:rsidP="00F91D87">
      <w:r>
        <w:tab/>
      </w:r>
      <w:proofErr w:type="spellStart"/>
      <w:r>
        <w:t>CTimeConditionType</w:t>
      </w:r>
      <w:proofErr w:type="spellEnd"/>
      <w:r>
        <w:tab/>
      </w:r>
      <w:proofErr w:type="spellStart"/>
      <w:r>
        <w:t>TimeCondition</w:t>
      </w:r>
      <w:proofErr w:type="spellEnd"/>
      <w:r>
        <w:t>;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///立即完成，否则撤销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TC_IOC '1'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///本节有效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TC_GFS '2'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///当日有效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TC_GFD '3'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///指定日期前有效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TC_GTD '4'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///撤销前有效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TC_GTC '5'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///集合竞价有效</w:t>
      </w:r>
    </w:p>
    <w:p w:rsidR="003871BD" w:rsidRDefault="003871BD" w:rsidP="003871BD">
      <w:pPr>
        <w:ind w:leftChars="1100" w:left="2310"/>
      </w:pPr>
      <w:r w:rsidRPr="003871BD">
        <w:rPr>
          <w:i/>
          <w:sz w:val="18"/>
          <w:szCs w:val="18"/>
        </w:rPr>
        <w:t>#define TC_GFA '6'</w:t>
      </w:r>
    </w:p>
    <w:p w:rsidR="003871BD" w:rsidRDefault="003871BD" w:rsidP="00F91D87"/>
    <w:p w:rsidR="00F91D87" w:rsidRDefault="00F91D87" w:rsidP="00F91D87">
      <w:r>
        <w:tab/>
        <w:t>///成交量类型</w:t>
      </w:r>
    </w:p>
    <w:p w:rsidR="00F91D87" w:rsidRDefault="00F91D87" w:rsidP="00F91D87">
      <w:r>
        <w:tab/>
      </w:r>
      <w:proofErr w:type="spellStart"/>
      <w:r>
        <w:t>CVolumeConditionType</w:t>
      </w:r>
      <w:proofErr w:type="spellEnd"/>
      <w:r>
        <w:tab/>
      </w:r>
      <w:proofErr w:type="spellStart"/>
      <w:r>
        <w:t>VolumeCondition</w:t>
      </w:r>
      <w:proofErr w:type="spellEnd"/>
      <w:r>
        <w:t>;</w:t>
      </w:r>
    </w:p>
    <w:p w:rsidR="003871BD" w:rsidRPr="003871BD" w:rsidRDefault="003871BD" w:rsidP="003871BD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871BD">
        <w:rPr>
          <w:i/>
          <w:sz w:val="18"/>
          <w:szCs w:val="18"/>
        </w:rPr>
        <w:t xml:space="preserve"> </w:t>
      </w:r>
      <w:r w:rsidRPr="003871BD">
        <w:rPr>
          <w:i/>
          <w:sz w:val="18"/>
          <w:szCs w:val="18"/>
        </w:rPr>
        <w:t>///任何数量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VC_AV '1'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///最小数量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#define VC_MV '2'</w:t>
      </w:r>
    </w:p>
    <w:p w:rsidR="003871BD" w:rsidRPr="003871BD" w:rsidRDefault="003871BD" w:rsidP="003871BD">
      <w:pPr>
        <w:ind w:leftChars="1100" w:left="2310"/>
        <w:rPr>
          <w:i/>
          <w:sz w:val="18"/>
          <w:szCs w:val="18"/>
        </w:rPr>
      </w:pPr>
      <w:r w:rsidRPr="003871BD">
        <w:rPr>
          <w:i/>
          <w:sz w:val="18"/>
          <w:szCs w:val="18"/>
        </w:rPr>
        <w:t>///全部数量</w:t>
      </w:r>
    </w:p>
    <w:p w:rsidR="003871BD" w:rsidRPr="003871BD" w:rsidRDefault="003871BD" w:rsidP="003871BD">
      <w:pPr>
        <w:ind w:leftChars="1100" w:left="2310"/>
        <w:rPr>
          <w:rFonts w:hint="eastAsia"/>
          <w:i/>
          <w:sz w:val="18"/>
          <w:szCs w:val="18"/>
        </w:rPr>
      </w:pPr>
      <w:r w:rsidRPr="003871BD">
        <w:rPr>
          <w:i/>
          <w:sz w:val="18"/>
          <w:szCs w:val="18"/>
        </w:rPr>
        <w:t>#define VC_CV '3'</w:t>
      </w:r>
    </w:p>
    <w:p w:rsidR="003871BD" w:rsidRDefault="003871BD" w:rsidP="00F91D87"/>
    <w:p w:rsidR="00F91D87" w:rsidRDefault="00F91D87" w:rsidP="00F91D87">
      <w:r>
        <w:tab/>
        <w:t>///最小成交量</w:t>
      </w:r>
    </w:p>
    <w:p w:rsidR="00F91D87" w:rsidRDefault="00F91D87" w:rsidP="00F91D87">
      <w:r>
        <w:tab/>
      </w:r>
      <w:proofErr w:type="spellStart"/>
      <w:r>
        <w:t>CVolumeType</w:t>
      </w:r>
      <w:proofErr w:type="spellEnd"/>
      <w:r>
        <w:tab/>
      </w:r>
      <w:proofErr w:type="spellStart"/>
      <w:r>
        <w:t>MinVolume</w:t>
      </w:r>
      <w:proofErr w:type="spellEnd"/>
      <w:r>
        <w:t>;</w:t>
      </w:r>
    </w:p>
    <w:p w:rsidR="003871BD" w:rsidRDefault="003871BD" w:rsidP="00F91D87"/>
    <w:p w:rsidR="003871BD" w:rsidRPr="003871BD" w:rsidRDefault="003871BD" w:rsidP="003871BD">
      <w:pPr>
        <w:rPr>
          <w:rFonts w:hint="eastAsia"/>
          <w:b/>
        </w:rPr>
      </w:pPr>
      <w:r w:rsidRPr="003871BD">
        <w:rPr>
          <w:rFonts w:hint="eastAsia"/>
          <w:b/>
        </w:rPr>
        <w:t>备注</w:t>
      </w:r>
      <w:r>
        <w:rPr>
          <w:b/>
        </w:rPr>
        <w:t>2</w:t>
      </w:r>
      <w:r w:rsidRPr="003871BD">
        <w:rPr>
          <w:b/>
        </w:rPr>
        <w:t>：QDP</w:t>
      </w:r>
      <w:r>
        <w:rPr>
          <w:rFonts w:hint="eastAsia"/>
          <w:b/>
        </w:rPr>
        <w:t>订单</w:t>
      </w:r>
      <w:r>
        <w:rPr>
          <w:b/>
        </w:rPr>
        <w:t>类型赋值一览</w:t>
      </w:r>
      <w:r w:rsidRPr="003871BD">
        <w:rPr>
          <w:b/>
        </w:rPr>
        <w:t>：</w:t>
      </w:r>
    </w:p>
    <w:p w:rsidR="003871BD" w:rsidRDefault="00FD4902" w:rsidP="00F91D87">
      <w:r>
        <w:rPr>
          <w:rFonts w:hint="eastAsia"/>
        </w:rPr>
        <w:t>（中金所</w:t>
      </w:r>
      <w:r>
        <w:t>支持类型）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1764"/>
        <w:gridCol w:w="1120"/>
        <w:gridCol w:w="1522"/>
        <w:gridCol w:w="1722"/>
        <w:gridCol w:w="3359"/>
      </w:tblGrid>
      <w:tr w:rsidR="00FD4902" w:rsidRPr="00FD4902" w:rsidTr="00FD4902">
        <w:trPr>
          <w:trHeight w:val="1035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订单类型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报单价格条件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PriceType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有效期类型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TimeCondition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成交量类型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VolumeCondition</w:t>
            </w:r>
            <w:proofErr w:type="spellEnd"/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任意价市价单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报单价格条件：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///任意价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 xml:space="preserve">#define </w:t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OPT_AnyPrice</w:t>
            </w:r>
            <w:proofErr w:type="spellEnd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 '1'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///限价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 xml:space="preserve">#define </w:t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OPT_LimitPrice</w:t>
            </w:r>
            <w:proofErr w:type="spellEnd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 '2'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///最优价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 xml:space="preserve">#define </w:t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OPT_BestPrice</w:t>
            </w:r>
            <w:proofErr w:type="spellEnd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 '3'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///5</w:t>
            </w:r>
            <w:proofErr w:type="gramStart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档价</w:t>
            </w:r>
            <w:proofErr w:type="gramEnd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 xml:space="preserve">#define </w:t>
            </w:r>
            <w:proofErr w:type="spellStart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OPT_FiveLevelPrice</w:t>
            </w:r>
            <w:proofErr w:type="spellEnd"/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 '4'</w:t>
            </w: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任意价市价转限价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限价FAK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39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限价FAK设置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br/>
              <w:t>最小成交数量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lastRenderedPageBreak/>
              <w:t>限价FOK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lastRenderedPageBreak/>
              <w:t>普通限价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有效期类型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///立即完成，否则撤销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TC_IOC '1'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///本节有效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TC_GFS '2'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///当日有效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TC_GFD '3'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///指定日期前有效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TC_GTD '4'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///撤销前有效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TC_GTC '5'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///集合竞价有效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TC_GFA '6'</w:t>
            </w: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最优市价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最优市价转限价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五档市价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五档市价转限价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  <w:tr w:rsidR="00FD4902" w:rsidRPr="00FD4902" w:rsidTr="00FD4902">
        <w:trPr>
          <w:trHeight w:val="27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 xml:space="preserve">　</w:t>
            </w:r>
          </w:p>
        </w:tc>
      </w:tr>
      <w:tr w:rsidR="00FD4902" w:rsidRPr="00FD4902" w:rsidTr="00FD4902">
        <w:trPr>
          <w:trHeight w:val="795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红色的为限价单，其他都为市价单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有效期类型，只支持1和3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市价单不支持2和3</w:t>
            </w:r>
          </w:p>
        </w:tc>
        <w:tc>
          <w:tcPr>
            <w:tcW w:w="3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t>成交量类型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///任何数量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VC_AV '1'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///最小数量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VC_MV '2'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///全部数量</w:t>
            </w:r>
            <w:r w:rsidRPr="00FD4902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0"/>
                <w:szCs w:val="20"/>
              </w:rPr>
              <w:br/>
              <w:t>#define VC_CV '3'</w:t>
            </w:r>
          </w:p>
        </w:tc>
      </w:tr>
      <w:tr w:rsidR="00FD4902" w:rsidRPr="00FD4902" w:rsidTr="00FD4902">
        <w:trPr>
          <w:trHeight w:val="1020"/>
        </w:trPr>
        <w:tc>
          <w:tcPr>
            <w:tcW w:w="1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902" w:rsidRPr="00FD4902" w:rsidRDefault="00FD4902" w:rsidP="00FD490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D490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902" w:rsidRPr="00FD4902" w:rsidRDefault="00FD4902" w:rsidP="00FD490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0"/>
                <w:szCs w:val="20"/>
              </w:rPr>
            </w:pPr>
          </w:p>
        </w:tc>
      </w:tr>
    </w:tbl>
    <w:p w:rsidR="00FD4902" w:rsidRPr="00FD4902" w:rsidRDefault="00FD4902" w:rsidP="00F91D87">
      <w:pPr>
        <w:rPr>
          <w:rFonts w:hint="eastAsia"/>
        </w:rPr>
      </w:pPr>
      <w:bookmarkStart w:id="0" w:name="_GoBack"/>
      <w:bookmarkEnd w:id="0"/>
    </w:p>
    <w:sectPr w:rsidR="00FD4902" w:rsidRPr="00FD4902" w:rsidSect="00AB0513">
      <w:pgSz w:w="11906" w:h="16838"/>
      <w:pgMar w:top="1134" w:right="1133" w:bottom="1276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9333D"/>
    <w:multiLevelType w:val="hybridMultilevel"/>
    <w:tmpl w:val="6EDC8D9C"/>
    <w:lvl w:ilvl="0" w:tplc="6ACC7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33118"/>
    <w:multiLevelType w:val="hybridMultilevel"/>
    <w:tmpl w:val="7188F266"/>
    <w:lvl w:ilvl="0" w:tplc="23526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52D07"/>
    <w:multiLevelType w:val="hybridMultilevel"/>
    <w:tmpl w:val="8FB81D04"/>
    <w:lvl w:ilvl="0" w:tplc="CBE6C69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0F953CF"/>
    <w:multiLevelType w:val="hybridMultilevel"/>
    <w:tmpl w:val="908A8BDC"/>
    <w:lvl w:ilvl="0" w:tplc="4D8EA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16FD0"/>
    <w:multiLevelType w:val="hybridMultilevel"/>
    <w:tmpl w:val="12CEAC60"/>
    <w:lvl w:ilvl="0" w:tplc="E5520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EF"/>
    <w:rsid w:val="0008711C"/>
    <w:rsid w:val="00111502"/>
    <w:rsid w:val="00150DCC"/>
    <w:rsid w:val="0015352E"/>
    <w:rsid w:val="00284740"/>
    <w:rsid w:val="002A7DBC"/>
    <w:rsid w:val="002E5708"/>
    <w:rsid w:val="003871BD"/>
    <w:rsid w:val="003C4C26"/>
    <w:rsid w:val="003C60D8"/>
    <w:rsid w:val="00442D69"/>
    <w:rsid w:val="0044624F"/>
    <w:rsid w:val="00457845"/>
    <w:rsid w:val="00461B2A"/>
    <w:rsid w:val="00467B99"/>
    <w:rsid w:val="00484332"/>
    <w:rsid w:val="004865EE"/>
    <w:rsid w:val="004B20B8"/>
    <w:rsid w:val="004D3B3A"/>
    <w:rsid w:val="004E449C"/>
    <w:rsid w:val="004F5014"/>
    <w:rsid w:val="00502CEF"/>
    <w:rsid w:val="00521293"/>
    <w:rsid w:val="00540B35"/>
    <w:rsid w:val="00580FC9"/>
    <w:rsid w:val="00590BB8"/>
    <w:rsid w:val="00594D33"/>
    <w:rsid w:val="0060006C"/>
    <w:rsid w:val="00642A95"/>
    <w:rsid w:val="006C4B4E"/>
    <w:rsid w:val="006C5C00"/>
    <w:rsid w:val="006E5CB5"/>
    <w:rsid w:val="0071373C"/>
    <w:rsid w:val="00772BAE"/>
    <w:rsid w:val="007E775A"/>
    <w:rsid w:val="008122D8"/>
    <w:rsid w:val="008174B4"/>
    <w:rsid w:val="008B78F1"/>
    <w:rsid w:val="008D3174"/>
    <w:rsid w:val="00922D28"/>
    <w:rsid w:val="00936053"/>
    <w:rsid w:val="009542C9"/>
    <w:rsid w:val="00994E27"/>
    <w:rsid w:val="009A1239"/>
    <w:rsid w:val="009E1534"/>
    <w:rsid w:val="00A46594"/>
    <w:rsid w:val="00A80636"/>
    <w:rsid w:val="00A92179"/>
    <w:rsid w:val="00A9526E"/>
    <w:rsid w:val="00AB0513"/>
    <w:rsid w:val="00B00464"/>
    <w:rsid w:val="00B3365F"/>
    <w:rsid w:val="00B4600A"/>
    <w:rsid w:val="00BE3979"/>
    <w:rsid w:val="00C0414E"/>
    <w:rsid w:val="00C22E8A"/>
    <w:rsid w:val="00C57512"/>
    <w:rsid w:val="00C86635"/>
    <w:rsid w:val="00C92ED2"/>
    <w:rsid w:val="00C930CA"/>
    <w:rsid w:val="00CB1CE1"/>
    <w:rsid w:val="00CC0330"/>
    <w:rsid w:val="00CE430B"/>
    <w:rsid w:val="00CF49B3"/>
    <w:rsid w:val="00CF57C1"/>
    <w:rsid w:val="00D660FE"/>
    <w:rsid w:val="00D86CA8"/>
    <w:rsid w:val="00DC0BBE"/>
    <w:rsid w:val="00DC7224"/>
    <w:rsid w:val="00DD7E1B"/>
    <w:rsid w:val="00DF568A"/>
    <w:rsid w:val="00E25F12"/>
    <w:rsid w:val="00E51012"/>
    <w:rsid w:val="00EE3D13"/>
    <w:rsid w:val="00F04CC9"/>
    <w:rsid w:val="00F25295"/>
    <w:rsid w:val="00F91D87"/>
    <w:rsid w:val="00FA1B94"/>
    <w:rsid w:val="00FD05DF"/>
    <w:rsid w:val="00FD4902"/>
    <w:rsid w:val="00FF3D62"/>
    <w:rsid w:val="00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577E"/>
  <w15:chartTrackingRefBased/>
  <w15:docId w15:val="{D8A0904C-50D0-401E-BD50-B1F9A6F7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871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71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0513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AB05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B0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05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2016-05-30T08:32:00Z</cp:lastPrinted>
  <dcterms:created xsi:type="dcterms:W3CDTF">2016-04-25T12:25:00Z</dcterms:created>
  <dcterms:modified xsi:type="dcterms:W3CDTF">2016-07-05T12:34:00Z</dcterms:modified>
</cp:coreProperties>
</file>