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708A" w14:textId="77777777" w:rsidR="00BD302E" w:rsidRPr="00DE039C" w:rsidRDefault="00BD302E">
      <w:pPr>
        <w:rPr>
          <w:rFonts w:ascii="Calibri" w:hAnsi="Calibri" w:cs="Calibri"/>
        </w:rPr>
      </w:pPr>
    </w:p>
    <w:p w14:paraId="38D7AB1C" w14:textId="6890B720" w:rsidR="00BD302E" w:rsidRPr="00DE039C" w:rsidRDefault="00BD302E" w:rsidP="00BD302E">
      <w:pPr>
        <w:rPr>
          <w:rFonts w:ascii="Calibri" w:hAnsi="Calibri" w:cs="Calibri"/>
          <w:sz w:val="24"/>
          <w:szCs w:val="24"/>
        </w:rPr>
      </w:pPr>
      <w:r w:rsidRPr="00DE039C">
        <w:rPr>
          <w:rFonts w:ascii="Calibri" w:hAnsi="Calibri" w:cs="Calibri"/>
          <w:sz w:val="24"/>
          <w:szCs w:val="24"/>
        </w:rPr>
        <w:t xml:space="preserve">Phlebology, Proctology, Gynecology, </w:t>
      </w:r>
      <w:r w:rsidR="00A76CB6" w:rsidRPr="00DE039C">
        <w:rPr>
          <w:rFonts w:ascii="Calibri" w:hAnsi="Calibri" w:cs="Calibri"/>
          <w:sz w:val="24"/>
          <w:szCs w:val="24"/>
        </w:rPr>
        <w:t xml:space="preserve">ENT, </w:t>
      </w:r>
      <w:r w:rsidR="00DE039C" w:rsidRPr="00DE039C">
        <w:rPr>
          <w:rFonts w:ascii="Calibri" w:hAnsi="Calibri" w:cs="Calibri"/>
          <w:sz w:val="24"/>
          <w:szCs w:val="24"/>
        </w:rPr>
        <w:t>N</w:t>
      </w:r>
      <w:r w:rsidR="00DE039C">
        <w:rPr>
          <w:rFonts w:ascii="Calibri" w:hAnsi="Calibri" w:cs="Calibri"/>
          <w:sz w:val="24"/>
          <w:szCs w:val="24"/>
        </w:rPr>
        <w:t>e</w:t>
      </w:r>
      <w:r w:rsidR="00DE039C" w:rsidRPr="00DE039C">
        <w:rPr>
          <w:rFonts w:ascii="Calibri" w:hAnsi="Calibri" w:cs="Calibri"/>
          <w:sz w:val="24"/>
          <w:szCs w:val="24"/>
        </w:rPr>
        <w:t xml:space="preserve">urosurgery, </w:t>
      </w:r>
      <w:r w:rsidRPr="00DE039C">
        <w:rPr>
          <w:rFonts w:ascii="Calibri" w:hAnsi="Calibri" w:cs="Calibri"/>
          <w:sz w:val="24"/>
          <w:szCs w:val="24"/>
        </w:rPr>
        <w:t>Dermatology,</w:t>
      </w:r>
      <w:r w:rsidR="005F79BA" w:rsidRPr="00DE039C">
        <w:rPr>
          <w:rFonts w:ascii="Calibri" w:hAnsi="Calibri" w:cs="Calibri"/>
          <w:sz w:val="24"/>
          <w:szCs w:val="24"/>
        </w:rPr>
        <w:t xml:space="preserve"> </w:t>
      </w:r>
      <w:r w:rsidR="00FA64CC">
        <w:rPr>
          <w:rFonts w:ascii="Calibri" w:hAnsi="Calibri" w:cs="Calibri"/>
          <w:sz w:val="24"/>
          <w:szCs w:val="24"/>
        </w:rPr>
        <w:t>Liposuction</w:t>
      </w:r>
      <w:r w:rsidR="005F79BA" w:rsidRPr="00DE039C">
        <w:rPr>
          <w:rFonts w:ascii="Calibri" w:hAnsi="Calibri" w:cs="Calibri"/>
          <w:sz w:val="24"/>
          <w:szCs w:val="24"/>
        </w:rPr>
        <w:t xml:space="preserve">, </w:t>
      </w:r>
      <w:r w:rsidRPr="00DE039C">
        <w:rPr>
          <w:rFonts w:ascii="Calibri" w:hAnsi="Calibri" w:cs="Calibri"/>
          <w:sz w:val="24"/>
          <w:szCs w:val="24"/>
        </w:rPr>
        <w:t>Therapy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302E" w:rsidRPr="00DE039C" w14:paraId="5CEA1249" w14:textId="77777777" w:rsidTr="00094503">
        <w:tc>
          <w:tcPr>
            <w:tcW w:w="8296" w:type="dxa"/>
            <w:gridSpan w:val="2"/>
          </w:tcPr>
          <w:p w14:paraId="64A30455" w14:textId="4FEC00B8" w:rsidR="00BD302E" w:rsidRPr="00DE039C" w:rsidRDefault="00BD302E">
            <w:pPr>
              <w:rPr>
                <w:rFonts w:ascii="Calibri" w:hAnsi="Calibri" w:cs="Calibri"/>
              </w:rPr>
            </w:pPr>
            <w:r w:rsidRPr="00C17D2D">
              <w:rPr>
                <w:rFonts w:ascii="Calibri" w:hAnsi="Calibri" w:cs="Calibri"/>
                <w:color w:val="FF0000"/>
              </w:rPr>
              <w:t>Phlebology</w:t>
            </w:r>
          </w:p>
        </w:tc>
      </w:tr>
      <w:tr w:rsidR="00BD302E" w:rsidRPr="00DE039C" w14:paraId="41E2D5AC" w14:textId="77777777" w:rsidTr="00BD302E">
        <w:tc>
          <w:tcPr>
            <w:tcW w:w="4148" w:type="dxa"/>
          </w:tcPr>
          <w:p w14:paraId="1ACC5975" w14:textId="0C91FD78" w:rsidR="00BD302E" w:rsidRPr="00DE039C" w:rsidRDefault="00BD302E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Thigh</w:t>
            </w:r>
          </w:p>
        </w:tc>
        <w:tc>
          <w:tcPr>
            <w:tcW w:w="4148" w:type="dxa"/>
          </w:tcPr>
          <w:p w14:paraId="2C90964D" w14:textId="1EB4ECE6" w:rsidR="00BD302E" w:rsidRPr="00DE039C" w:rsidRDefault="00BD302E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</w:t>
            </w:r>
            <w:r w:rsidR="00166592" w:rsidRPr="00DE039C">
              <w:rPr>
                <w:rFonts w:ascii="Calibri" w:hAnsi="Calibri" w:cs="Calibri"/>
              </w:rPr>
              <w:t xml:space="preserve"> CW</w:t>
            </w:r>
            <w:r w:rsidRPr="00DE039C">
              <w:rPr>
                <w:rFonts w:ascii="Calibri" w:hAnsi="Calibri" w:cs="Calibri"/>
              </w:rPr>
              <w:t xml:space="preserve"> 8w 80J/cm</w:t>
            </w:r>
          </w:p>
        </w:tc>
      </w:tr>
      <w:tr w:rsidR="00BD302E" w:rsidRPr="00DE039C" w14:paraId="282B63D1" w14:textId="77777777" w:rsidTr="00BD302E">
        <w:tc>
          <w:tcPr>
            <w:tcW w:w="4148" w:type="dxa"/>
          </w:tcPr>
          <w:p w14:paraId="362C0F30" w14:textId="6A8C93BF" w:rsidR="00BD302E" w:rsidRPr="00DE039C" w:rsidRDefault="00BD302E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calf</w:t>
            </w:r>
          </w:p>
        </w:tc>
        <w:tc>
          <w:tcPr>
            <w:tcW w:w="4148" w:type="dxa"/>
          </w:tcPr>
          <w:p w14:paraId="534F66E6" w14:textId="0A912DA8" w:rsidR="00BD302E" w:rsidRPr="00DE039C" w:rsidRDefault="00157B4B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</w:t>
            </w:r>
            <w:r w:rsidR="00BD302E" w:rsidRPr="00DE039C">
              <w:rPr>
                <w:rFonts w:ascii="Calibri" w:hAnsi="Calibri" w:cs="Calibri"/>
              </w:rPr>
              <w:t xml:space="preserve"> </w:t>
            </w:r>
            <w:r w:rsidR="00166592" w:rsidRPr="00DE039C">
              <w:rPr>
                <w:rFonts w:ascii="Calibri" w:hAnsi="Calibri" w:cs="Calibri"/>
              </w:rPr>
              <w:t xml:space="preserve">CW </w:t>
            </w:r>
            <w:r w:rsidR="00BD302E" w:rsidRPr="00DE039C">
              <w:rPr>
                <w:rFonts w:ascii="Calibri" w:hAnsi="Calibri" w:cs="Calibri"/>
              </w:rPr>
              <w:t>6w</w:t>
            </w:r>
            <w:r w:rsidRPr="00DE039C">
              <w:rPr>
                <w:rFonts w:ascii="Calibri" w:hAnsi="Calibri" w:cs="Calibri"/>
              </w:rPr>
              <w:t xml:space="preserve"> </w:t>
            </w:r>
            <w:r w:rsidR="00BD302E" w:rsidRPr="00DE039C">
              <w:rPr>
                <w:rFonts w:ascii="Calibri" w:hAnsi="Calibri" w:cs="Calibri"/>
              </w:rPr>
              <w:t>60J/cm</w:t>
            </w:r>
          </w:p>
        </w:tc>
      </w:tr>
      <w:tr w:rsidR="00BD302E" w:rsidRPr="00DE039C" w14:paraId="20627C8A" w14:textId="77777777" w:rsidTr="00BD302E">
        <w:tc>
          <w:tcPr>
            <w:tcW w:w="4148" w:type="dxa"/>
          </w:tcPr>
          <w:p w14:paraId="23A10FBC" w14:textId="421C3F0C" w:rsidR="00BD302E" w:rsidRPr="00DE039C" w:rsidRDefault="00BD302E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Small Vessel</w:t>
            </w:r>
          </w:p>
        </w:tc>
        <w:tc>
          <w:tcPr>
            <w:tcW w:w="4148" w:type="dxa"/>
          </w:tcPr>
          <w:p w14:paraId="74E56BB9" w14:textId="7E912A4B" w:rsidR="00BD302E" w:rsidRPr="00DE039C" w:rsidRDefault="00157B4B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</w:t>
            </w:r>
            <w:r w:rsidR="00BD302E" w:rsidRPr="00DE039C">
              <w:rPr>
                <w:rFonts w:ascii="Calibri" w:hAnsi="Calibri" w:cs="Calibri"/>
              </w:rPr>
              <w:t xml:space="preserve"> </w:t>
            </w:r>
            <w:r w:rsidR="00166592" w:rsidRPr="00DE039C">
              <w:rPr>
                <w:rFonts w:ascii="Calibri" w:hAnsi="Calibri" w:cs="Calibri"/>
              </w:rPr>
              <w:t xml:space="preserve">CW </w:t>
            </w:r>
            <w:r w:rsidR="00BD302E" w:rsidRPr="00DE039C">
              <w:rPr>
                <w:rFonts w:ascii="Calibri" w:hAnsi="Calibri" w:cs="Calibri"/>
              </w:rPr>
              <w:t>3w</w:t>
            </w:r>
            <w:r w:rsidRPr="00DE039C">
              <w:rPr>
                <w:rFonts w:ascii="Calibri" w:hAnsi="Calibri" w:cs="Calibri"/>
              </w:rPr>
              <w:t xml:space="preserve"> </w:t>
            </w:r>
            <w:r w:rsidR="00BD302E" w:rsidRPr="00DE039C">
              <w:rPr>
                <w:rFonts w:ascii="Calibri" w:hAnsi="Calibri" w:cs="Calibri"/>
              </w:rPr>
              <w:t>30J/cm</w:t>
            </w:r>
          </w:p>
        </w:tc>
      </w:tr>
    </w:tbl>
    <w:p w14:paraId="0F98989C" w14:textId="77777777" w:rsidR="00166592" w:rsidRPr="00DE039C" w:rsidRDefault="00166592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6592" w:rsidRPr="00DE039C" w14:paraId="5321AB14" w14:textId="77777777" w:rsidTr="00AC27F6">
        <w:tc>
          <w:tcPr>
            <w:tcW w:w="8296" w:type="dxa"/>
            <w:gridSpan w:val="2"/>
          </w:tcPr>
          <w:p w14:paraId="3B4B4EFA" w14:textId="0A7FB10E" w:rsidR="00166592" w:rsidRPr="00DE039C" w:rsidRDefault="00166592">
            <w:pPr>
              <w:rPr>
                <w:rFonts w:ascii="Calibri" w:hAnsi="Calibri" w:cs="Calibri"/>
              </w:rPr>
            </w:pPr>
            <w:r w:rsidRPr="00DC61ED">
              <w:rPr>
                <w:rFonts w:ascii="Calibri" w:hAnsi="Calibri" w:cs="Calibri"/>
                <w:color w:val="FF0000"/>
              </w:rPr>
              <w:t>Proctology</w:t>
            </w:r>
          </w:p>
        </w:tc>
      </w:tr>
      <w:tr w:rsidR="00166592" w:rsidRPr="00DE039C" w14:paraId="4BEB00DD" w14:textId="77777777" w:rsidTr="00166592">
        <w:tc>
          <w:tcPr>
            <w:tcW w:w="4148" w:type="dxa"/>
          </w:tcPr>
          <w:p w14:paraId="4DAD0B70" w14:textId="509CC2FD" w:rsidR="00166592" w:rsidRPr="00DE039C" w:rsidRDefault="0016659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Hemorrhoids Grade 2</w:t>
            </w:r>
          </w:p>
        </w:tc>
        <w:tc>
          <w:tcPr>
            <w:tcW w:w="4148" w:type="dxa"/>
          </w:tcPr>
          <w:p w14:paraId="029C941E" w14:textId="422B1BF4" w:rsidR="00166592" w:rsidRPr="00DE039C" w:rsidRDefault="0016659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 xml:space="preserve">1470nm, CW </w:t>
            </w:r>
            <w:r w:rsidR="00337B83" w:rsidRPr="00337B83">
              <w:rPr>
                <w:rFonts w:ascii="Calibri" w:hAnsi="Calibri" w:cs="Calibri"/>
                <w:color w:val="0070C0"/>
              </w:rPr>
              <w:t>7</w:t>
            </w:r>
            <w:r w:rsidRPr="00337B83">
              <w:rPr>
                <w:rFonts w:ascii="Calibri" w:hAnsi="Calibri" w:cs="Calibri"/>
                <w:color w:val="0070C0"/>
              </w:rPr>
              <w:t>w</w:t>
            </w:r>
            <w:r w:rsidR="007D592C" w:rsidRPr="00DE039C">
              <w:rPr>
                <w:rFonts w:ascii="Calibri" w:hAnsi="Calibri" w:cs="Calibri"/>
              </w:rPr>
              <w:t>, 250 Joules per hemorrhoid</w:t>
            </w:r>
          </w:p>
        </w:tc>
      </w:tr>
      <w:tr w:rsidR="00166592" w:rsidRPr="00DE039C" w14:paraId="448D6029" w14:textId="77777777" w:rsidTr="00166592">
        <w:tc>
          <w:tcPr>
            <w:tcW w:w="4148" w:type="dxa"/>
          </w:tcPr>
          <w:p w14:paraId="118D0072" w14:textId="205DFC17" w:rsidR="00166592" w:rsidRPr="00DE039C" w:rsidRDefault="0016659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Hemorrhoids Grade 3</w:t>
            </w:r>
          </w:p>
        </w:tc>
        <w:tc>
          <w:tcPr>
            <w:tcW w:w="4148" w:type="dxa"/>
          </w:tcPr>
          <w:p w14:paraId="6956DDF1" w14:textId="3B24C172" w:rsidR="00166592" w:rsidRPr="00DE039C" w:rsidRDefault="002802C3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 xml:space="preserve">1470nm, CW </w:t>
            </w:r>
            <w:r w:rsidR="00337B83" w:rsidRPr="00337B83">
              <w:rPr>
                <w:rFonts w:ascii="Calibri" w:hAnsi="Calibri" w:cs="Calibri"/>
                <w:color w:val="0070C0"/>
              </w:rPr>
              <w:t>8</w:t>
            </w:r>
            <w:r w:rsidR="00166592" w:rsidRPr="00337B83">
              <w:rPr>
                <w:rFonts w:ascii="Calibri" w:hAnsi="Calibri" w:cs="Calibri"/>
                <w:color w:val="0070C0"/>
              </w:rPr>
              <w:t>w</w:t>
            </w:r>
            <w:r w:rsidR="007D592C" w:rsidRPr="00337B83">
              <w:rPr>
                <w:rFonts w:ascii="Calibri" w:hAnsi="Calibri" w:cs="Calibri"/>
                <w:color w:val="0070C0"/>
              </w:rPr>
              <w:t>,</w:t>
            </w:r>
            <w:r w:rsidR="007D592C" w:rsidRPr="00DE039C">
              <w:rPr>
                <w:rFonts w:ascii="Calibri" w:hAnsi="Calibri" w:cs="Calibri"/>
              </w:rPr>
              <w:t xml:space="preserve"> 350 Joules per hemorrhoid</w:t>
            </w:r>
          </w:p>
        </w:tc>
      </w:tr>
      <w:tr w:rsidR="00166592" w:rsidRPr="00DE039C" w14:paraId="400E739A" w14:textId="77777777" w:rsidTr="00166592">
        <w:tc>
          <w:tcPr>
            <w:tcW w:w="4148" w:type="dxa"/>
          </w:tcPr>
          <w:p w14:paraId="7EAED72A" w14:textId="14F544D2" w:rsidR="00166592" w:rsidRPr="00DE039C" w:rsidRDefault="0016659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Hemorrhoids Grade 4</w:t>
            </w:r>
          </w:p>
        </w:tc>
        <w:tc>
          <w:tcPr>
            <w:tcW w:w="4148" w:type="dxa"/>
          </w:tcPr>
          <w:p w14:paraId="14815109" w14:textId="484B89E0" w:rsidR="00166592" w:rsidRPr="00DE039C" w:rsidRDefault="002802C3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</w:t>
            </w:r>
            <w:r w:rsidR="00166592" w:rsidRPr="00DE039C">
              <w:rPr>
                <w:rFonts w:ascii="Calibri" w:hAnsi="Calibri" w:cs="Calibri"/>
              </w:rPr>
              <w:t xml:space="preserve"> 8w</w:t>
            </w:r>
            <w:r w:rsidR="007D592C" w:rsidRPr="00DE039C">
              <w:rPr>
                <w:rFonts w:ascii="Calibri" w:hAnsi="Calibri" w:cs="Calibri"/>
              </w:rPr>
              <w:t>, 350 Joules per hemorrhoid</w:t>
            </w:r>
          </w:p>
        </w:tc>
      </w:tr>
      <w:tr w:rsidR="00166592" w:rsidRPr="00DE039C" w14:paraId="238E23B5" w14:textId="77777777" w:rsidTr="00166592">
        <w:tc>
          <w:tcPr>
            <w:tcW w:w="4148" w:type="dxa"/>
          </w:tcPr>
          <w:p w14:paraId="0575B0AB" w14:textId="71FDE3E8" w:rsidR="00166592" w:rsidRPr="00DE039C" w:rsidRDefault="0016659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Fistula</w:t>
            </w:r>
          </w:p>
        </w:tc>
        <w:tc>
          <w:tcPr>
            <w:tcW w:w="4148" w:type="dxa"/>
          </w:tcPr>
          <w:p w14:paraId="0F073BCF" w14:textId="28405FA3" w:rsidR="00166592" w:rsidRPr="00DE039C" w:rsidRDefault="002802C3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</w:t>
            </w:r>
            <w:r w:rsidR="00166592" w:rsidRPr="00DE039C">
              <w:rPr>
                <w:rFonts w:ascii="Calibri" w:hAnsi="Calibri" w:cs="Calibri"/>
              </w:rPr>
              <w:t xml:space="preserve"> </w:t>
            </w:r>
            <w:r w:rsidR="00166592" w:rsidRPr="00337B83">
              <w:rPr>
                <w:rFonts w:ascii="Calibri" w:hAnsi="Calibri" w:cs="Calibri"/>
                <w:color w:val="0070C0"/>
              </w:rPr>
              <w:t>1</w:t>
            </w:r>
            <w:r w:rsidR="00337B83" w:rsidRPr="00337B83">
              <w:rPr>
                <w:rFonts w:ascii="Calibri" w:hAnsi="Calibri" w:cs="Calibri"/>
                <w:color w:val="0070C0"/>
              </w:rPr>
              <w:t>2</w:t>
            </w:r>
            <w:r w:rsidR="00166592" w:rsidRPr="00337B83">
              <w:rPr>
                <w:rFonts w:ascii="Calibri" w:hAnsi="Calibri" w:cs="Calibri"/>
                <w:color w:val="0070C0"/>
              </w:rPr>
              <w:t>w</w:t>
            </w:r>
            <w:r w:rsidR="00166592" w:rsidRPr="00DE039C">
              <w:rPr>
                <w:rFonts w:ascii="Calibri" w:hAnsi="Calibri" w:cs="Calibri"/>
              </w:rPr>
              <w:t xml:space="preserve"> 100J/cm</w:t>
            </w:r>
          </w:p>
        </w:tc>
      </w:tr>
      <w:tr w:rsidR="00166592" w:rsidRPr="00DE039C" w14:paraId="37BD8F3C" w14:textId="77777777" w:rsidTr="00166592">
        <w:tc>
          <w:tcPr>
            <w:tcW w:w="4148" w:type="dxa"/>
          </w:tcPr>
          <w:p w14:paraId="1EFC9060" w14:textId="5D77B8B6" w:rsidR="00166592" w:rsidRPr="00DE039C" w:rsidRDefault="0016659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Pilonidal Sinus</w:t>
            </w:r>
          </w:p>
        </w:tc>
        <w:tc>
          <w:tcPr>
            <w:tcW w:w="4148" w:type="dxa"/>
          </w:tcPr>
          <w:p w14:paraId="5A3B8080" w14:textId="4473A5F2" w:rsidR="00166592" w:rsidRPr="00DE039C" w:rsidRDefault="002802C3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</w:t>
            </w:r>
            <w:r w:rsidR="00166592" w:rsidRPr="00DE039C">
              <w:rPr>
                <w:rFonts w:ascii="Calibri" w:hAnsi="Calibri" w:cs="Calibri"/>
              </w:rPr>
              <w:t xml:space="preserve"> </w:t>
            </w:r>
            <w:r w:rsidR="00166592" w:rsidRPr="00337B83">
              <w:rPr>
                <w:rFonts w:ascii="Calibri" w:hAnsi="Calibri" w:cs="Calibri"/>
                <w:color w:val="0070C0"/>
              </w:rPr>
              <w:t>1</w:t>
            </w:r>
            <w:r w:rsidR="00337B83" w:rsidRPr="00337B83">
              <w:rPr>
                <w:rFonts w:ascii="Calibri" w:hAnsi="Calibri" w:cs="Calibri"/>
                <w:color w:val="0070C0"/>
              </w:rPr>
              <w:t>2</w:t>
            </w:r>
            <w:r w:rsidR="00166592" w:rsidRPr="00337B83">
              <w:rPr>
                <w:rFonts w:ascii="Calibri" w:hAnsi="Calibri" w:cs="Calibri"/>
                <w:color w:val="0070C0"/>
              </w:rPr>
              <w:t xml:space="preserve">w </w:t>
            </w:r>
            <w:r w:rsidR="00166592" w:rsidRPr="00DE039C">
              <w:rPr>
                <w:rFonts w:ascii="Calibri" w:hAnsi="Calibri" w:cs="Calibri"/>
              </w:rPr>
              <w:t>100J/cm</w:t>
            </w:r>
          </w:p>
        </w:tc>
      </w:tr>
      <w:tr w:rsidR="00166592" w:rsidRPr="00DE039C" w14:paraId="2286B008" w14:textId="77777777" w:rsidTr="00166592">
        <w:tc>
          <w:tcPr>
            <w:tcW w:w="4148" w:type="dxa"/>
          </w:tcPr>
          <w:p w14:paraId="7E2CB760" w14:textId="12A44C59" w:rsidR="00166592" w:rsidRPr="00DE039C" w:rsidRDefault="0016659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Fissure Abl</w:t>
            </w:r>
            <w:r w:rsidR="00A76CB6" w:rsidRPr="00DE039C">
              <w:rPr>
                <w:rFonts w:ascii="Calibri" w:hAnsi="Calibri" w:cs="Calibri"/>
              </w:rPr>
              <w:t>a</w:t>
            </w:r>
            <w:r w:rsidRPr="00DE039C">
              <w:rPr>
                <w:rFonts w:ascii="Calibri" w:hAnsi="Calibri" w:cs="Calibri"/>
              </w:rPr>
              <w:t>tion</w:t>
            </w:r>
          </w:p>
        </w:tc>
        <w:tc>
          <w:tcPr>
            <w:tcW w:w="4148" w:type="dxa"/>
          </w:tcPr>
          <w:p w14:paraId="1483E220" w14:textId="5DFA5285" w:rsidR="00166592" w:rsidRPr="00DE039C" w:rsidRDefault="002802C3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</w:t>
            </w:r>
            <w:r w:rsidR="00166592" w:rsidRPr="00DE039C">
              <w:rPr>
                <w:rFonts w:ascii="Calibri" w:hAnsi="Calibri" w:cs="Calibri"/>
              </w:rPr>
              <w:t xml:space="preserve"> 7w 100J/cm</w:t>
            </w:r>
          </w:p>
        </w:tc>
      </w:tr>
    </w:tbl>
    <w:p w14:paraId="1F4FF4F2" w14:textId="77777777" w:rsidR="00166592" w:rsidRPr="00DE039C" w:rsidRDefault="00166592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592C" w:rsidRPr="00DE039C" w14:paraId="2339003B" w14:textId="77777777" w:rsidTr="001D0489">
        <w:tc>
          <w:tcPr>
            <w:tcW w:w="8296" w:type="dxa"/>
            <w:gridSpan w:val="2"/>
          </w:tcPr>
          <w:p w14:paraId="1D88C6A2" w14:textId="06C6E5F6" w:rsidR="007D592C" w:rsidRPr="00DE039C" w:rsidRDefault="00C17D2D">
            <w:pPr>
              <w:rPr>
                <w:rFonts w:ascii="Calibri" w:hAnsi="Calibri" w:cs="Calibri"/>
              </w:rPr>
            </w:pPr>
            <w:r w:rsidRPr="00C17D2D">
              <w:rPr>
                <w:rFonts w:ascii="Calibri" w:hAnsi="Calibri" w:cs="Calibri"/>
                <w:color w:val="FF0000"/>
              </w:rPr>
              <w:t>G</w:t>
            </w:r>
            <w:r w:rsidR="005F79BA" w:rsidRPr="00C17D2D">
              <w:rPr>
                <w:rFonts w:ascii="Calibri" w:hAnsi="Calibri" w:cs="Calibri"/>
                <w:color w:val="FF0000"/>
              </w:rPr>
              <w:t>ynecology</w:t>
            </w:r>
          </w:p>
        </w:tc>
      </w:tr>
      <w:tr w:rsidR="007D592C" w:rsidRPr="00DE039C" w14:paraId="051F55ED" w14:textId="77777777" w:rsidTr="007D592C">
        <w:tc>
          <w:tcPr>
            <w:tcW w:w="4148" w:type="dxa"/>
          </w:tcPr>
          <w:p w14:paraId="37D84BD4" w14:textId="77777777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Tightening 1</w:t>
            </w:r>
            <w:r w:rsidRPr="00DE039C">
              <w:rPr>
                <w:rFonts w:ascii="Calibri" w:hAnsi="Calibri" w:cs="Calibri"/>
                <w:vertAlign w:val="superscript"/>
              </w:rPr>
              <w:t>st</w:t>
            </w:r>
            <w:r w:rsidRPr="00DE039C">
              <w:rPr>
                <w:rFonts w:ascii="Calibri" w:hAnsi="Calibri" w:cs="Calibri"/>
              </w:rPr>
              <w:t xml:space="preserve"> Session 600 Joules</w:t>
            </w:r>
          </w:p>
          <w:p w14:paraId="5CCAA6EE" w14:textId="18117757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（</w:t>
            </w:r>
            <w:r w:rsidRPr="00DE039C">
              <w:rPr>
                <w:rFonts w:ascii="Calibri" w:hAnsi="Calibri" w:cs="Calibri"/>
              </w:rPr>
              <w:t>Laser Vaginal Tightening 1</w:t>
            </w:r>
            <w:r w:rsidRPr="00DE039C">
              <w:rPr>
                <w:rFonts w:ascii="Calibri" w:hAnsi="Calibri" w:cs="Calibri"/>
                <w:vertAlign w:val="superscript"/>
              </w:rPr>
              <w:t>st</w:t>
            </w:r>
            <w:r w:rsidRPr="00DE039C">
              <w:rPr>
                <w:rFonts w:ascii="Calibri" w:hAnsi="Calibri" w:cs="Calibri"/>
              </w:rPr>
              <w:t xml:space="preserve"> 600J</w:t>
            </w:r>
            <w:r w:rsidRPr="00DE039C">
              <w:rPr>
                <w:rFonts w:ascii="Calibri" w:hAnsi="Calibri" w:cs="Calibri"/>
              </w:rPr>
              <w:t>）</w:t>
            </w:r>
          </w:p>
        </w:tc>
        <w:tc>
          <w:tcPr>
            <w:tcW w:w="4148" w:type="dxa"/>
          </w:tcPr>
          <w:p w14:paraId="6572EDF2" w14:textId="455D4248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Pulse 6w 500ms Ton, 500ms Toff</w:t>
            </w:r>
          </w:p>
        </w:tc>
      </w:tr>
      <w:tr w:rsidR="007D592C" w:rsidRPr="00DE039C" w14:paraId="5BA569B8" w14:textId="77777777" w:rsidTr="007D592C">
        <w:tc>
          <w:tcPr>
            <w:tcW w:w="4148" w:type="dxa"/>
          </w:tcPr>
          <w:p w14:paraId="1E3025FD" w14:textId="584B57D6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Tightening 2</w:t>
            </w:r>
            <w:r w:rsidRPr="00DE039C">
              <w:rPr>
                <w:rFonts w:ascii="Calibri" w:hAnsi="Calibri" w:cs="Calibri"/>
                <w:vertAlign w:val="superscript"/>
              </w:rPr>
              <w:t>nd</w:t>
            </w:r>
            <w:r w:rsidRPr="00DE039C">
              <w:rPr>
                <w:rFonts w:ascii="Calibri" w:hAnsi="Calibri" w:cs="Calibri"/>
              </w:rPr>
              <w:t xml:space="preserve"> Session 600 Joules</w:t>
            </w:r>
          </w:p>
        </w:tc>
        <w:tc>
          <w:tcPr>
            <w:tcW w:w="4148" w:type="dxa"/>
          </w:tcPr>
          <w:p w14:paraId="382E19ED" w14:textId="3AF64A70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Pulse 7w 500ms Ton, 500ms Toff</w:t>
            </w:r>
          </w:p>
        </w:tc>
      </w:tr>
      <w:tr w:rsidR="007D592C" w:rsidRPr="00DE039C" w14:paraId="4859717F" w14:textId="77777777" w:rsidTr="007D592C">
        <w:tc>
          <w:tcPr>
            <w:tcW w:w="4148" w:type="dxa"/>
          </w:tcPr>
          <w:p w14:paraId="73D5A2C3" w14:textId="012BCEA2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Tightening 3</w:t>
            </w:r>
            <w:r w:rsidRPr="00DE039C">
              <w:rPr>
                <w:rFonts w:ascii="Calibri" w:hAnsi="Calibri" w:cs="Calibri"/>
                <w:vertAlign w:val="superscript"/>
              </w:rPr>
              <w:t>rd</w:t>
            </w:r>
            <w:r w:rsidRPr="00DE039C">
              <w:rPr>
                <w:rFonts w:ascii="Calibri" w:hAnsi="Calibri" w:cs="Calibri"/>
              </w:rPr>
              <w:t xml:space="preserve"> Session 600 Joules</w:t>
            </w:r>
          </w:p>
        </w:tc>
        <w:tc>
          <w:tcPr>
            <w:tcW w:w="4148" w:type="dxa"/>
          </w:tcPr>
          <w:p w14:paraId="65D21AC2" w14:textId="159284C1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Pulse 8w 500ms Ton, 500ms Toff</w:t>
            </w:r>
          </w:p>
        </w:tc>
      </w:tr>
      <w:tr w:rsidR="007D592C" w:rsidRPr="00DE039C" w14:paraId="66AE8F17" w14:textId="77777777" w:rsidTr="007D592C">
        <w:tc>
          <w:tcPr>
            <w:tcW w:w="4148" w:type="dxa"/>
          </w:tcPr>
          <w:p w14:paraId="2A63F9FE" w14:textId="6758CC9F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Tightening 4</w:t>
            </w:r>
            <w:r w:rsidRPr="00DE039C">
              <w:rPr>
                <w:rFonts w:ascii="Calibri" w:hAnsi="Calibri" w:cs="Calibri"/>
                <w:vertAlign w:val="superscript"/>
              </w:rPr>
              <w:t>th</w:t>
            </w:r>
            <w:r w:rsidRPr="00DE039C">
              <w:rPr>
                <w:rFonts w:ascii="Calibri" w:hAnsi="Calibri" w:cs="Calibri"/>
              </w:rPr>
              <w:t xml:space="preserve"> Session 600 Joules</w:t>
            </w:r>
          </w:p>
        </w:tc>
        <w:tc>
          <w:tcPr>
            <w:tcW w:w="4148" w:type="dxa"/>
          </w:tcPr>
          <w:p w14:paraId="587A4B7B" w14:textId="30FBA054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Pulse 8w 500ms Ton, 500ms Toff</w:t>
            </w:r>
          </w:p>
        </w:tc>
      </w:tr>
      <w:tr w:rsidR="007D592C" w:rsidRPr="00DE039C" w14:paraId="7A0435B2" w14:textId="77777777" w:rsidTr="007D592C">
        <w:tc>
          <w:tcPr>
            <w:tcW w:w="4148" w:type="dxa"/>
          </w:tcPr>
          <w:p w14:paraId="51F8A964" w14:textId="77777777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Rejuvenation, 4 passes, total 360 Joules</w:t>
            </w:r>
          </w:p>
          <w:p w14:paraId="51B4444A" w14:textId="1C7483A0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（</w:t>
            </w:r>
            <w:r w:rsidRPr="00DE039C">
              <w:rPr>
                <w:rFonts w:ascii="Calibri" w:hAnsi="Calibri" w:cs="Calibri"/>
              </w:rPr>
              <w:t>Laser Vaginal Tightening 360J</w:t>
            </w:r>
            <w:r w:rsidRPr="00DE039C">
              <w:rPr>
                <w:rFonts w:ascii="Calibri" w:hAnsi="Calibri" w:cs="Calibri"/>
              </w:rPr>
              <w:t>）</w:t>
            </w:r>
          </w:p>
        </w:tc>
        <w:tc>
          <w:tcPr>
            <w:tcW w:w="4148" w:type="dxa"/>
          </w:tcPr>
          <w:p w14:paraId="0BACAA0C" w14:textId="234892B5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6w 15s Ton</w:t>
            </w:r>
          </w:p>
        </w:tc>
      </w:tr>
      <w:tr w:rsidR="007D592C" w:rsidRPr="00DE039C" w14:paraId="40C8F3EF" w14:textId="77777777" w:rsidTr="007D592C">
        <w:tc>
          <w:tcPr>
            <w:tcW w:w="4148" w:type="dxa"/>
          </w:tcPr>
          <w:p w14:paraId="048A0046" w14:textId="77777777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 xml:space="preserve">Laser Vaginal Rejuvenation Plus, </w:t>
            </w:r>
          </w:p>
          <w:p w14:paraId="0E8CD55E" w14:textId="3D392E5C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4 passes, 600Joules</w:t>
            </w:r>
          </w:p>
        </w:tc>
        <w:tc>
          <w:tcPr>
            <w:tcW w:w="4148" w:type="dxa"/>
          </w:tcPr>
          <w:p w14:paraId="4BE2399C" w14:textId="7049D639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10w 15s Ton</w:t>
            </w:r>
          </w:p>
        </w:tc>
      </w:tr>
      <w:tr w:rsidR="007D592C" w:rsidRPr="00DE039C" w14:paraId="64C7BD1F" w14:textId="77777777" w:rsidTr="007D592C">
        <w:tc>
          <w:tcPr>
            <w:tcW w:w="4148" w:type="dxa"/>
          </w:tcPr>
          <w:p w14:paraId="7842DEA1" w14:textId="00952AC0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Stress Incontinence, 75 Joules</w:t>
            </w:r>
          </w:p>
        </w:tc>
        <w:tc>
          <w:tcPr>
            <w:tcW w:w="4148" w:type="dxa"/>
          </w:tcPr>
          <w:p w14:paraId="3863B947" w14:textId="7AB26D2F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5w 15s Ton</w:t>
            </w:r>
          </w:p>
        </w:tc>
      </w:tr>
      <w:tr w:rsidR="007D592C" w:rsidRPr="00DE039C" w14:paraId="72E42526" w14:textId="77777777" w:rsidTr="007D592C">
        <w:tc>
          <w:tcPr>
            <w:tcW w:w="4148" w:type="dxa"/>
          </w:tcPr>
          <w:p w14:paraId="5DAF306B" w14:textId="0E55F990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Infection control, 50 Joules</w:t>
            </w:r>
          </w:p>
        </w:tc>
        <w:tc>
          <w:tcPr>
            <w:tcW w:w="4148" w:type="dxa"/>
          </w:tcPr>
          <w:p w14:paraId="24E150C4" w14:textId="4B8CCC67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5w 10s Ton</w:t>
            </w:r>
          </w:p>
        </w:tc>
      </w:tr>
      <w:tr w:rsidR="007D592C" w:rsidRPr="00DE039C" w14:paraId="79FD0F8F" w14:textId="77777777" w:rsidTr="007D592C">
        <w:tc>
          <w:tcPr>
            <w:tcW w:w="4148" w:type="dxa"/>
          </w:tcPr>
          <w:p w14:paraId="35721A9E" w14:textId="0FA9559C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Treatment after Menopause, 4 passes, total 480 Joules</w:t>
            </w:r>
          </w:p>
        </w:tc>
        <w:tc>
          <w:tcPr>
            <w:tcW w:w="4148" w:type="dxa"/>
          </w:tcPr>
          <w:p w14:paraId="7573E3F4" w14:textId="20C8763A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8w 15s Ton</w:t>
            </w:r>
          </w:p>
        </w:tc>
      </w:tr>
      <w:tr w:rsidR="005F79BA" w:rsidRPr="00DE039C" w14:paraId="7F3349A1" w14:textId="77777777" w:rsidTr="007D592C">
        <w:tc>
          <w:tcPr>
            <w:tcW w:w="4148" w:type="dxa"/>
          </w:tcPr>
          <w:p w14:paraId="4CA82F37" w14:textId="03CC73BE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Myomas</w:t>
            </w:r>
          </w:p>
        </w:tc>
        <w:tc>
          <w:tcPr>
            <w:tcW w:w="4148" w:type="dxa"/>
          </w:tcPr>
          <w:p w14:paraId="6B282C2A" w14:textId="314B47C5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5F79BA" w:rsidRPr="00DE039C" w14:paraId="2FEBC6BB" w14:textId="77777777" w:rsidTr="007D592C">
        <w:tc>
          <w:tcPr>
            <w:tcW w:w="4148" w:type="dxa"/>
          </w:tcPr>
          <w:p w14:paraId="6D9CA7C9" w14:textId="4D9D3799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Polyps</w:t>
            </w:r>
          </w:p>
        </w:tc>
        <w:tc>
          <w:tcPr>
            <w:tcW w:w="4148" w:type="dxa"/>
          </w:tcPr>
          <w:p w14:paraId="2DDDC56E" w14:textId="009FD1CF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8w CW</w:t>
            </w:r>
          </w:p>
        </w:tc>
      </w:tr>
      <w:tr w:rsidR="005F79BA" w:rsidRPr="00DE039C" w14:paraId="6579CED2" w14:textId="77777777" w:rsidTr="007D592C">
        <w:tc>
          <w:tcPr>
            <w:tcW w:w="4148" w:type="dxa"/>
          </w:tcPr>
          <w:p w14:paraId="0333CF80" w14:textId="4F923359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Septum</w:t>
            </w:r>
          </w:p>
        </w:tc>
        <w:tc>
          <w:tcPr>
            <w:tcW w:w="4148" w:type="dxa"/>
          </w:tcPr>
          <w:p w14:paraId="75AC13A0" w14:textId="5E46905E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2FEA467C" w14:textId="77777777" w:rsidTr="007D592C">
        <w:tc>
          <w:tcPr>
            <w:tcW w:w="4148" w:type="dxa"/>
          </w:tcPr>
          <w:p w14:paraId="0D003C36" w14:textId="4ED43163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Adhesion</w:t>
            </w:r>
          </w:p>
        </w:tc>
        <w:tc>
          <w:tcPr>
            <w:tcW w:w="4148" w:type="dxa"/>
          </w:tcPr>
          <w:p w14:paraId="5D12A900" w14:textId="047848AB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7675627B" w14:textId="77777777" w:rsidTr="007D592C">
        <w:tc>
          <w:tcPr>
            <w:tcW w:w="4148" w:type="dxa"/>
          </w:tcPr>
          <w:p w14:paraId="499EC296" w14:textId="2BE1DDAC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Dysmorphie Uterus</w:t>
            </w:r>
          </w:p>
        </w:tc>
        <w:tc>
          <w:tcPr>
            <w:tcW w:w="4148" w:type="dxa"/>
          </w:tcPr>
          <w:p w14:paraId="6A9BCF87" w14:textId="2D654C00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5F79BA" w:rsidRPr="00DE039C" w14:paraId="30BC4ADE" w14:textId="77777777" w:rsidTr="007D592C">
        <w:tc>
          <w:tcPr>
            <w:tcW w:w="4148" w:type="dxa"/>
          </w:tcPr>
          <w:p w14:paraId="104FECDE" w14:textId="4B1EC9CC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Isthmocele</w:t>
            </w:r>
          </w:p>
        </w:tc>
        <w:tc>
          <w:tcPr>
            <w:tcW w:w="4148" w:type="dxa"/>
          </w:tcPr>
          <w:p w14:paraId="653EAE94" w14:textId="76F21EF3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5F79BA" w:rsidRPr="00DE039C" w14:paraId="2C7FFB85" w14:textId="77777777" w:rsidTr="007D592C">
        <w:tc>
          <w:tcPr>
            <w:tcW w:w="4148" w:type="dxa"/>
          </w:tcPr>
          <w:p w14:paraId="4290FE17" w14:textId="1B0D6D8F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T-Shape Uterus</w:t>
            </w:r>
          </w:p>
        </w:tc>
        <w:tc>
          <w:tcPr>
            <w:tcW w:w="4148" w:type="dxa"/>
          </w:tcPr>
          <w:p w14:paraId="4F709138" w14:textId="5698A13E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5F79BA" w:rsidRPr="00DE039C" w14:paraId="69F049E0" w14:textId="77777777" w:rsidTr="007D592C">
        <w:tc>
          <w:tcPr>
            <w:tcW w:w="4148" w:type="dxa"/>
          </w:tcPr>
          <w:p w14:paraId="76BA9F82" w14:textId="055B325D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Laparoscopy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Myomas</w:t>
            </w:r>
          </w:p>
        </w:tc>
        <w:tc>
          <w:tcPr>
            <w:tcW w:w="4148" w:type="dxa"/>
          </w:tcPr>
          <w:p w14:paraId="7086441F" w14:textId="60540057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5F79BA" w:rsidRPr="00DE039C" w14:paraId="58528D4F" w14:textId="77777777" w:rsidTr="007D592C">
        <w:tc>
          <w:tcPr>
            <w:tcW w:w="4148" w:type="dxa"/>
          </w:tcPr>
          <w:p w14:paraId="7B9E88F1" w14:textId="3DD39C83" w:rsidR="005F79BA" w:rsidRPr="00DE039C" w:rsidRDefault="004A1C00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Laparoscopy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Ovarian Cysts</w:t>
            </w:r>
          </w:p>
        </w:tc>
        <w:tc>
          <w:tcPr>
            <w:tcW w:w="4148" w:type="dxa"/>
          </w:tcPr>
          <w:p w14:paraId="0BF886A8" w14:textId="1A73CCB2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7B5604AA" w14:textId="77777777" w:rsidTr="007D592C">
        <w:tc>
          <w:tcPr>
            <w:tcW w:w="4148" w:type="dxa"/>
          </w:tcPr>
          <w:p w14:paraId="08AF96BF" w14:textId="72BF6A25" w:rsidR="005F79BA" w:rsidRPr="00DE039C" w:rsidRDefault="004A1C00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Laparoscopy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Adhesion</w:t>
            </w:r>
          </w:p>
        </w:tc>
        <w:tc>
          <w:tcPr>
            <w:tcW w:w="4148" w:type="dxa"/>
          </w:tcPr>
          <w:p w14:paraId="5336E0AC" w14:textId="037912B4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7824FEC0" w14:textId="77777777" w:rsidTr="007D592C">
        <w:tc>
          <w:tcPr>
            <w:tcW w:w="4148" w:type="dxa"/>
          </w:tcPr>
          <w:p w14:paraId="66CC5E6A" w14:textId="4DDD8DA8" w:rsidR="005F79BA" w:rsidRPr="00DE039C" w:rsidRDefault="004A1C00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Laparoscopy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Salpingectomy</w:t>
            </w:r>
          </w:p>
        </w:tc>
        <w:tc>
          <w:tcPr>
            <w:tcW w:w="4148" w:type="dxa"/>
          </w:tcPr>
          <w:p w14:paraId="494F094F" w14:textId="53EB18DA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42F2AA37" w14:textId="77777777" w:rsidTr="007D592C">
        <w:tc>
          <w:tcPr>
            <w:tcW w:w="4148" w:type="dxa"/>
          </w:tcPr>
          <w:p w14:paraId="761F1388" w14:textId="06AF6001" w:rsidR="005F79BA" w:rsidRPr="00DE039C" w:rsidRDefault="004A1C00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Laparoscopy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Cysts</w:t>
            </w:r>
          </w:p>
        </w:tc>
        <w:tc>
          <w:tcPr>
            <w:tcW w:w="4148" w:type="dxa"/>
          </w:tcPr>
          <w:p w14:paraId="213D2CF6" w14:textId="213ABF9C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2BEE045A" w14:textId="77777777" w:rsidTr="007D592C">
        <w:tc>
          <w:tcPr>
            <w:tcW w:w="4148" w:type="dxa"/>
          </w:tcPr>
          <w:p w14:paraId="5503D630" w14:textId="2EBA74A2" w:rsidR="005F79BA" w:rsidRPr="00DE039C" w:rsidRDefault="004A1C00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Laparoscopy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Endometriosis</w:t>
            </w:r>
          </w:p>
        </w:tc>
        <w:tc>
          <w:tcPr>
            <w:tcW w:w="4148" w:type="dxa"/>
          </w:tcPr>
          <w:p w14:paraId="0F3CD618" w14:textId="0D1B34AA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</w:tbl>
    <w:p w14:paraId="28D75231" w14:textId="77777777" w:rsidR="00250610" w:rsidRDefault="00250610">
      <w:pPr>
        <w:rPr>
          <w:rFonts w:ascii="Calibri" w:hAnsi="Calibri" w:cs="Calibri"/>
        </w:rPr>
      </w:pPr>
    </w:p>
    <w:p w14:paraId="04054610" w14:textId="77777777" w:rsidR="00250610" w:rsidRDefault="00250610">
      <w:pPr>
        <w:rPr>
          <w:rFonts w:ascii="Calibri" w:hAnsi="Calibri" w:cs="Calibri"/>
        </w:rPr>
      </w:pPr>
    </w:p>
    <w:p w14:paraId="73ABD898" w14:textId="77777777" w:rsidR="00250610" w:rsidRDefault="00250610">
      <w:pPr>
        <w:rPr>
          <w:rFonts w:ascii="Calibri" w:hAnsi="Calibri" w:cs="Calibri"/>
        </w:rPr>
      </w:pPr>
    </w:p>
    <w:tbl>
      <w:tblPr>
        <w:tblStyle w:val="a3"/>
        <w:tblpPr w:leftFromText="180" w:rightFromText="180" w:vertAnchor="page" w:horzAnchor="margin" w:tblpY="3341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D14C09" w:rsidRPr="00DE039C" w14:paraId="2CDFF0EE" w14:textId="77777777" w:rsidTr="00D14C09">
        <w:tc>
          <w:tcPr>
            <w:tcW w:w="8296" w:type="dxa"/>
            <w:gridSpan w:val="2"/>
          </w:tcPr>
          <w:p w14:paraId="60516015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C17D2D">
              <w:rPr>
                <w:rFonts w:ascii="Calibri" w:hAnsi="Calibri" w:cs="Calibri"/>
                <w:color w:val="FF0000"/>
                <w:sz w:val="24"/>
                <w:szCs w:val="24"/>
              </w:rPr>
              <w:t>ENT</w:t>
            </w:r>
          </w:p>
        </w:tc>
      </w:tr>
      <w:tr w:rsidR="00D14C09" w:rsidRPr="00DE039C" w14:paraId="2BF054A0" w14:textId="77777777" w:rsidTr="00D14C09">
        <w:tc>
          <w:tcPr>
            <w:tcW w:w="3823" w:type="dxa"/>
          </w:tcPr>
          <w:p w14:paraId="262AA923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Vocal Polyps</w:t>
            </w:r>
          </w:p>
        </w:tc>
        <w:tc>
          <w:tcPr>
            <w:tcW w:w="4473" w:type="dxa"/>
          </w:tcPr>
          <w:p w14:paraId="4DA772EA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D14C09" w:rsidRPr="00DE039C" w14:paraId="051E7B3C" w14:textId="77777777" w:rsidTr="00D14C09">
        <w:tc>
          <w:tcPr>
            <w:tcW w:w="3823" w:type="dxa"/>
          </w:tcPr>
          <w:p w14:paraId="3DEB3AE4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Cordectomy</w:t>
            </w:r>
          </w:p>
        </w:tc>
        <w:tc>
          <w:tcPr>
            <w:tcW w:w="4473" w:type="dxa"/>
          </w:tcPr>
          <w:p w14:paraId="043F2296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12w CW</w:t>
            </w:r>
          </w:p>
        </w:tc>
      </w:tr>
      <w:tr w:rsidR="00D14C09" w:rsidRPr="00DE039C" w14:paraId="4ABA610C" w14:textId="77777777" w:rsidTr="00D14C09">
        <w:tc>
          <w:tcPr>
            <w:tcW w:w="3823" w:type="dxa"/>
          </w:tcPr>
          <w:p w14:paraId="7D6A5CBF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Laryngeal Carcinoma</w:t>
            </w:r>
          </w:p>
        </w:tc>
        <w:tc>
          <w:tcPr>
            <w:tcW w:w="4473" w:type="dxa"/>
          </w:tcPr>
          <w:p w14:paraId="7475152D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14w CW</w:t>
            </w:r>
          </w:p>
        </w:tc>
      </w:tr>
      <w:tr w:rsidR="00D14C09" w:rsidRPr="00DE039C" w14:paraId="73EAEF72" w14:textId="77777777" w:rsidTr="00D14C09">
        <w:tc>
          <w:tcPr>
            <w:tcW w:w="3823" w:type="dxa"/>
          </w:tcPr>
          <w:p w14:paraId="6B29F361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Haematomas</w:t>
            </w:r>
          </w:p>
        </w:tc>
        <w:tc>
          <w:tcPr>
            <w:tcW w:w="4473" w:type="dxa"/>
          </w:tcPr>
          <w:p w14:paraId="436AD144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14w CW</w:t>
            </w:r>
          </w:p>
        </w:tc>
      </w:tr>
      <w:tr w:rsidR="00D14C09" w:rsidRPr="00DE039C" w14:paraId="528D9328" w14:textId="77777777" w:rsidTr="00D14C09">
        <w:tc>
          <w:tcPr>
            <w:tcW w:w="3823" w:type="dxa"/>
          </w:tcPr>
          <w:p w14:paraId="16F0EF23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Fibromas</w:t>
            </w:r>
          </w:p>
        </w:tc>
        <w:tc>
          <w:tcPr>
            <w:tcW w:w="4473" w:type="dxa"/>
          </w:tcPr>
          <w:p w14:paraId="3412DBF8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14w CW</w:t>
            </w:r>
          </w:p>
        </w:tc>
      </w:tr>
      <w:tr w:rsidR="00D14C09" w:rsidRPr="00DE039C" w14:paraId="669DC2E0" w14:textId="77777777" w:rsidTr="00D14C09">
        <w:tc>
          <w:tcPr>
            <w:tcW w:w="3823" w:type="dxa"/>
          </w:tcPr>
          <w:p w14:paraId="1C534C1C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Larynxpapillomatosis</w:t>
            </w:r>
          </w:p>
        </w:tc>
        <w:tc>
          <w:tcPr>
            <w:tcW w:w="4473" w:type="dxa"/>
          </w:tcPr>
          <w:p w14:paraId="429B9B33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14w CW</w:t>
            </w:r>
          </w:p>
        </w:tc>
      </w:tr>
      <w:tr w:rsidR="00D14C09" w:rsidRPr="00DE039C" w14:paraId="7E71D20C" w14:textId="77777777" w:rsidTr="00D14C09">
        <w:tc>
          <w:tcPr>
            <w:tcW w:w="3823" w:type="dxa"/>
          </w:tcPr>
          <w:p w14:paraId="4D49F2ED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Paracentesis</w:t>
            </w:r>
          </w:p>
        </w:tc>
        <w:tc>
          <w:tcPr>
            <w:tcW w:w="4473" w:type="dxa"/>
          </w:tcPr>
          <w:p w14:paraId="28F948FD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D14C09" w:rsidRPr="00DE039C" w14:paraId="329840BF" w14:textId="77777777" w:rsidTr="00D14C09">
        <w:tc>
          <w:tcPr>
            <w:tcW w:w="3823" w:type="dxa"/>
          </w:tcPr>
          <w:p w14:paraId="6F9402C7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Acoustic Neuroma</w:t>
            </w:r>
          </w:p>
        </w:tc>
        <w:tc>
          <w:tcPr>
            <w:tcW w:w="4473" w:type="dxa"/>
          </w:tcPr>
          <w:p w14:paraId="1C3B8634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D14C09" w:rsidRPr="00DE039C" w14:paraId="305EC097" w14:textId="77777777" w:rsidTr="00D14C09">
        <w:tc>
          <w:tcPr>
            <w:tcW w:w="3823" w:type="dxa"/>
          </w:tcPr>
          <w:p w14:paraId="15F8C0A6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Cholesteatoma</w:t>
            </w:r>
          </w:p>
        </w:tc>
        <w:tc>
          <w:tcPr>
            <w:tcW w:w="4473" w:type="dxa"/>
          </w:tcPr>
          <w:p w14:paraId="03034AF1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10w CW</w:t>
            </w:r>
          </w:p>
        </w:tc>
      </w:tr>
      <w:tr w:rsidR="00D14C09" w:rsidRPr="00DE039C" w14:paraId="7F105FBB" w14:textId="77777777" w:rsidTr="00D14C09">
        <w:tc>
          <w:tcPr>
            <w:tcW w:w="3823" w:type="dxa"/>
          </w:tcPr>
          <w:p w14:paraId="3E0F2DCF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Tonsillectomy</w:t>
            </w:r>
          </w:p>
        </w:tc>
        <w:tc>
          <w:tcPr>
            <w:tcW w:w="4473" w:type="dxa"/>
          </w:tcPr>
          <w:p w14:paraId="675D3D95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D14C09" w:rsidRPr="00DE039C" w14:paraId="65BC3609" w14:textId="77777777" w:rsidTr="00D14C09">
        <w:tc>
          <w:tcPr>
            <w:tcW w:w="3823" w:type="dxa"/>
          </w:tcPr>
          <w:p w14:paraId="32358AA3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Tumour Vaporisation</w:t>
            </w:r>
          </w:p>
        </w:tc>
        <w:tc>
          <w:tcPr>
            <w:tcW w:w="4473" w:type="dxa"/>
          </w:tcPr>
          <w:p w14:paraId="4B1452E0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D14C09" w:rsidRPr="00DE039C" w14:paraId="7109AFE7" w14:textId="77777777" w:rsidTr="00D14C09">
        <w:tc>
          <w:tcPr>
            <w:tcW w:w="3823" w:type="dxa"/>
          </w:tcPr>
          <w:p w14:paraId="0071EF3C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Uvulopalatoplasty (LAUP)</w:t>
            </w:r>
          </w:p>
        </w:tc>
        <w:tc>
          <w:tcPr>
            <w:tcW w:w="4473" w:type="dxa"/>
          </w:tcPr>
          <w:p w14:paraId="2DF37CDB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10w CW</w:t>
            </w:r>
          </w:p>
        </w:tc>
      </w:tr>
      <w:tr w:rsidR="00D14C09" w:rsidRPr="00DE039C" w14:paraId="69221A77" w14:textId="77777777" w:rsidTr="00D14C09">
        <w:tc>
          <w:tcPr>
            <w:tcW w:w="3823" w:type="dxa"/>
          </w:tcPr>
          <w:p w14:paraId="1BAE2E2A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Conchotomy</w:t>
            </w:r>
          </w:p>
        </w:tc>
        <w:tc>
          <w:tcPr>
            <w:tcW w:w="4473" w:type="dxa"/>
          </w:tcPr>
          <w:p w14:paraId="042DB915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D14C09" w:rsidRPr="00DE039C" w14:paraId="034D4B97" w14:textId="77777777" w:rsidTr="00D14C09">
        <w:tc>
          <w:tcPr>
            <w:tcW w:w="3823" w:type="dxa"/>
          </w:tcPr>
          <w:p w14:paraId="5C5E3E24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Dacryocystorhinostomy (DCR)</w:t>
            </w:r>
          </w:p>
        </w:tc>
        <w:tc>
          <w:tcPr>
            <w:tcW w:w="4473" w:type="dxa"/>
          </w:tcPr>
          <w:p w14:paraId="2682CF09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980nm 10w Pulse, 50ms Ton, 90ms Toff </w:t>
            </w:r>
          </w:p>
        </w:tc>
      </w:tr>
      <w:tr w:rsidR="00D14C09" w:rsidRPr="00DE039C" w14:paraId="4803495F" w14:textId="77777777" w:rsidTr="00D14C09">
        <w:tc>
          <w:tcPr>
            <w:tcW w:w="3823" w:type="dxa"/>
          </w:tcPr>
          <w:p w14:paraId="47597FA0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Turbinate Reduction</w:t>
            </w:r>
          </w:p>
        </w:tc>
        <w:tc>
          <w:tcPr>
            <w:tcW w:w="4473" w:type="dxa"/>
          </w:tcPr>
          <w:p w14:paraId="4F81F791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10w CW</w:t>
            </w:r>
          </w:p>
        </w:tc>
      </w:tr>
      <w:tr w:rsidR="00D14C09" w:rsidRPr="00DE039C" w14:paraId="7FB7388C" w14:textId="77777777" w:rsidTr="00D14C09">
        <w:tc>
          <w:tcPr>
            <w:tcW w:w="3823" w:type="dxa"/>
          </w:tcPr>
          <w:p w14:paraId="4122973B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Nasal Polypectomy</w:t>
            </w:r>
          </w:p>
        </w:tc>
        <w:tc>
          <w:tcPr>
            <w:tcW w:w="4473" w:type="dxa"/>
          </w:tcPr>
          <w:p w14:paraId="6710847A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12w CW</w:t>
            </w:r>
          </w:p>
        </w:tc>
      </w:tr>
    </w:tbl>
    <w:p w14:paraId="2010784A" w14:textId="77777777" w:rsidR="00250610" w:rsidRDefault="00250610">
      <w:pPr>
        <w:rPr>
          <w:rFonts w:ascii="Calibri" w:hAnsi="Calibri" w:cs="Calibri"/>
        </w:rPr>
      </w:pPr>
    </w:p>
    <w:p w14:paraId="544BBE57" w14:textId="77777777" w:rsidR="00250610" w:rsidRDefault="00250610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2038" w14:paraId="27A41481" w14:textId="77777777" w:rsidTr="00590F29">
        <w:tc>
          <w:tcPr>
            <w:tcW w:w="8296" w:type="dxa"/>
            <w:gridSpan w:val="2"/>
          </w:tcPr>
          <w:p w14:paraId="249FF5C4" w14:textId="291640D3" w:rsidR="00AD2038" w:rsidRPr="00250610" w:rsidRDefault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C17D2D">
              <w:rPr>
                <w:rFonts w:ascii="Calibri" w:hAnsi="Calibri" w:cs="Calibri" w:hint="eastAsia"/>
                <w:color w:val="FF0000"/>
                <w:sz w:val="24"/>
                <w:szCs w:val="24"/>
              </w:rPr>
              <w:t>N</w:t>
            </w:r>
            <w:r w:rsidRPr="00C17D2D">
              <w:rPr>
                <w:rFonts w:ascii="Calibri" w:hAnsi="Calibri" w:cs="Calibri"/>
                <w:color w:val="FF0000"/>
                <w:sz w:val="24"/>
                <w:szCs w:val="24"/>
              </w:rPr>
              <w:t>eurosurgery</w:t>
            </w:r>
          </w:p>
        </w:tc>
      </w:tr>
      <w:tr w:rsidR="00AD2038" w14:paraId="5073003A" w14:textId="77777777" w:rsidTr="00AD2038">
        <w:tc>
          <w:tcPr>
            <w:tcW w:w="4148" w:type="dxa"/>
          </w:tcPr>
          <w:p w14:paraId="5A3A1A6A" w14:textId="77777777" w:rsidR="00AD2038" w:rsidRPr="00250610" w:rsidRDefault="00AD2038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PLDD</w:t>
            </w:r>
            <w:bookmarkStart w:id="0" w:name="OLE_LINK1"/>
            <w:bookmarkStart w:id="1" w:name="OLE_LINK2"/>
            <w:r w:rsidRPr="00250610">
              <w:rPr>
                <w:rFonts w:ascii="Calibri" w:hAnsi="Calibri" w:cs="Calibri"/>
                <w:sz w:val="24"/>
                <w:szCs w:val="24"/>
              </w:rPr>
              <w:t xml:space="preserve"> L2-L3, L3-L4, L5-S1</w:t>
            </w:r>
            <w:bookmarkEnd w:id="0"/>
            <w:bookmarkEnd w:id="1"/>
          </w:p>
          <w:p w14:paraId="5CB36A75" w14:textId="02142B47" w:rsidR="00AD2038" w:rsidRPr="00250610" w:rsidRDefault="00AD2038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Total 800-1500J</w:t>
            </w:r>
          </w:p>
        </w:tc>
        <w:tc>
          <w:tcPr>
            <w:tcW w:w="4148" w:type="dxa"/>
          </w:tcPr>
          <w:p w14:paraId="6A080349" w14:textId="713AF5D8" w:rsidR="00AD2038" w:rsidRPr="00250610" w:rsidRDefault="00AD2038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1470nm, Pulse 7w 1s Ton, 5s Toff</w:t>
            </w:r>
          </w:p>
        </w:tc>
      </w:tr>
      <w:tr w:rsidR="00AD2038" w14:paraId="062095F1" w14:textId="77777777" w:rsidTr="00AD2038">
        <w:tc>
          <w:tcPr>
            <w:tcW w:w="4148" w:type="dxa"/>
          </w:tcPr>
          <w:p w14:paraId="0604B03E" w14:textId="77777777" w:rsidR="00AD2038" w:rsidRPr="00250610" w:rsidRDefault="00AD2038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PLDD L4-L5</w:t>
            </w:r>
          </w:p>
          <w:p w14:paraId="66DCA2CF" w14:textId="7CE9EA06" w:rsidR="00AD2038" w:rsidRPr="00250610" w:rsidRDefault="00AD2038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Total 800-1800J</w:t>
            </w:r>
          </w:p>
        </w:tc>
        <w:tc>
          <w:tcPr>
            <w:tcW w:w="4148" w:type="dxa"/>
          </w:tcPr>
          <w:p w14:paraId="395ED510" w14:textId="74453966" w:rsidR="00AD2038" w:rsidRPr="00250610" w:rsidRDefault="00AD2038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1470nm, Pulse 7w 1s Ton, 5s Toff</w:t>
            </w:r>
          </w:p>
        </w:tc>
      </w:tr>
      <w:tr w:rsidR="00EA1A83" w14:paraId="5AD78E6E" w14:textId="77777777" w:rsidTr="00AD2038">
        <w:tc>
          <w:tcPr>
            <w:tcW w:w="4148" w:type="dxa"/>
          </w:tcPr>
          <w:p w14:paraId="25FE10D1" w14:textId="265BE3CE" w:rsidR="00EA1A83" w:rsidRPr="00250610" w:rsidRDefault="00EA1A83" w:rsidP="00AD2038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LDD </w:t>
            </w:r>
            <w:r w:rsidR="00A20633">
              <w:rPr>
                <w:rFonts w:ascii="Calibri" w:hAnsi="Calibri" w:cs="Calibri"/>
                <w:sz w:val="24"/>
                <w:szCs w:val="24"/>
              </w:rPr>
              <w:t>980nm</w:t>
            </w:r>
          </w:p>
        </w:tc>
        <w:tc>
          <w:tcPr>
            <w:tcW w:w="4148" w:type="dxa"/>
          </w:tcPr>
          <w:p w14:paraId="1ED7E0CB" w14:textId="50547B2E" w:rsidR="00EA1A83" w:rsidRPr="00250610" w:rsidRDefault="00EA1A83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EA1A83">
              <w:rPr>
                <w:rFonts w:ascii="Calibri" w:hAnsi="Calibri" w:cs="Calibri" w:hint="eastAsia"/>
                <w:color w:val="0070C0"/>
                <w:sz w:val="24"/>
                <w:szCs w:val="24"/>
              </w:rPr>
              <w:t>9</w:t>
            </w:r>
            <w:r w:rsidRPr="00EA1A83">
              <w:rPr>
                <w:rFonts w:ascii="Calibri" w:hAnsi="Calibri" w:cs="Calibri"/>
                <w:color w:val="0070C0"/>
                <w:sz w:val="24"/>
                <w:szCs w:val="24"/>
              </w:rPr>
              <w:t>80nm, 7.5w, Puse 700ms Ton, 700ms Toff</w:t>
            </w:r>
          </w:p>
        </w:tc>
      </w:tr>
      <w:tr w:rsidR="00AD2038" w14:paraId="585709DD" w14:textId="77777777" w:rsidTr="00AD2038">
        <w:tc>
          <w:tcPr>
            <w:tcW w:w="4148" w:type="dxa"/>
          </w:tcPr>
          <w:p w14:paraId="2B24EAD6" w14:textId="4405B821" w:rsidR="00AD2038" w:rsidRPr="00250610" w:rsidRDefault="00AD2038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umour</w:t>
            </w:r>
          </w:p>
        </w:tc>
        <w:tc>
          <w:tcPr>
            <w:tcW w:w="4148" w:type="dxa"/>
          </w:tcPr>
          <w:p w14:paraId="4251D4A1" w14:textId="5CFC891D" w:rsidR="00AD2038" w:rsidRPr="00250610" w:rsidRDefault="00AD2038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1470nm, Pulse 7w</w:t>
            </w:r>
            <w:r w:rsidR="00F41B6A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="00F41B6A"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  <w:tr w:rsidR="00AD2038" w14:paraId="11B61278" w14:textId="77777777" w:rsidTr="00AD2038">
        <w:tc>
          <w:tcPr>
            <w:tcW w:w="4148" w:type="dxa"/>
          </w:tcPr>
          <w:p w14:paraId="1E225A46" w14:textId="78701593" w:rsidR="00AD2038" w:rsidRPr="00250610" w:rsidRDefault="00AD2038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umour</w:t>
            </w:r>
          </w:p>
        </w:tc>
        <w:tc>
          <w:tcPr>
            <w:tcW w:w="4148" w:type="dxa"/>
          </w:tcPr>
          <w:p w14:paraId="26EDF3FE" w14:textId="2BB7A265" w:rsidR="00AD2038" w:rsidRPr="00250610" w:rsidRDefault="00AD2038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 xml:space="preserve">980m, Pulse </w:t>
            </w:r>
            <w:r w:rsidR="00F41B6A">
              <w:rPr>
                <w:rFonts w:ascii="Calibri" w:hAnsi="Calibri" w:cs="Calibri"/>
                <w:sz w:val="24"/>
                <w:szCs w:val="24"/>
              </w:rPr>
              <w:t>8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w</w:t>
            </w:r>
            <w:r w:rsidR="00812D9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F41B6A"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</w:tbl>
    <w:p w14:paraId="3F92428A" w14:textId="77777777" w:rsidR="005F79BA" w:rsidRDefault="005F79BA">
      <w:pPr>
        <w:rPr>
          <w:rFonts w:ascii="Calibri" w:hAnsi="Calibri" w:cs="Calibri"/>
        </w:rPr>
      </w:pPr>
    </w:p>
    <w:p w14:paraId="7E978CA1" w14:textId="77777777" w:rsidR="00AD2038" w:rsidRDefault="00AD2038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2C66" w14:paraId="6B39341C" w14:textId="77777777" w:rsidTr="003D6711">
        <w:tc>
          <w:tcPr>
            <w:tcW w:w="8296" w:type="dxa"/>
            <w:gridSpan w:val="2"/>
          </w:tcPr>
          <w:p w14:paraId="7D16B561" w14:textId="24519C7D" w:rsidR="00E22C66" w:rsidRDefault="00E22C66">
            <w:pPr>
              <w:rPr>
                <w:rFonts w:ascii="Calibri" w:hAnsi="Calibri" w:cs="Calibri"/>
              </w:rPr>
            </w:pPr>
            <w:r w:rsidRPr="00C17D2D">
              <w:rPr>
                <w:rFonts w:ascii="Calibri" w:hAnsi="Calibri" w:cs="Calibri"/>
                <w:color w:val="FF0000"/>
              </w:rPr>
              <w:t>D</w:t>
            </w:r>
            <w:r w:rsidRPr="00C17D2D">
              <w:rPr>
                <w:rFonts w:ascii="Calibri" w:hAnsi="Calibri" w:cs="Calibri" w:hint="eastAsia"/>
                <w:color w:val="FF0000"/>
              </w:rPr>
              <w:t>ermatology</w:t>
            </w:r>
          </w:p>
        </w:tc>
      </w:tr>
      <w:tr w:rsidR="00E22C66" w14:paraId="6F0AE524" w14:textId="77777777" w:rsidTr="00E22C66">
        <w:tc>
          <w:tcPr>
            <w:tcW w:w="4148" w:type="dxa"/>
          </w:tcPr>
          <w:p w14:paraId="0C910957" w14:textId="23270DFB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</w:t>
            </w:r>
            <w:r>
              <w:rPr>
                <w:rFonts w:ascii="Calibri" w:hAnsi="Calibri" w:cs="Calibri"/>
              </w:rPr>
              <w:t>ut</w:t>
            </w:r>
          </w:p>
        </w:tc>
        <w:tc>
          <w:tcPr>
            <w:tcW w:w="4148" w:type="dxa"/>
          </w:tcPr>
          <w:p w14:paraId="33200920" w14:textId="0EC572C8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80nm, CW 10W</w:t>
            </w:r>
          </w:p>
        </w:tc>
      </w:tr>
      <w:tr w:rsidR="00E22C66" w14:paraId="727E6965" w14:textId="77777777" w:rsidTr="00E22C66">
        <w:tc>
          <w:tcPr>
            <w:tcW w:w="4148" w:type="dxa"/>
          </w:tcPr>
          <w:p w14:paraId="10059216" w14:textId="0F2EC2A5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</w:t>
            </w:r>
            <w:r>
              <w:rPr>
                <w:rFonts w:ascii="Calibri" w:hAnsi="Calibri" w:cs="Calibri"/>
              </w:rPr>
              <w:t>oagulation</w:t>
            </w:r>
          </w:p>
        </w:tc>
        <w:tc>
          <w:tcPr>
            <w:tcW w:w="4148" w:type="dxa"/>
          </w:tcPr>
          <w:p w14:paraId="40C22125" w14:textId="794A19F4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CW </w:t>
            </w:r>
            <w:r w:rsidR="00337B83" w:rsidRPr="00343BB8">
              <w:rPr>
                <w:rFonts w:ascii="Calibri" w:hAnsi="Calibri" w:cs="Calibri"/>
                <w:color w:val="0070C0"/>
              </w:rPr>
              <w:t>3</w:t>
            </w:r>
            <w:r w:rsidRPr="00343BB8">
              <w:rPr>
                <w:rFonts w:ascii="Calibri" w:hAnsi="Calibri" w:cs="Calibri"/>
                <w:color w:val="0070C0"/>
              </w:rPr>
              <w:t>w</w:t>
            </w:r>
          </w:p>
        </w:tc>
      </w:tr>
      <w:tr w:rsidR="00E22C66" w14:paraId="6A1A0A36" w14:textId="77777777" w:rsidTr="00E22C66">
        <w:tc>
          <w:tcPr>
            <w:tcW w:w="4148" w:type="dxa"/>
          </w:tcPr>
          <w:p w14:paraId="769E498A" w14:textId="4F0A66A6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M</w:t>
            </w:r>
            <w:r>
              <w:rPr>
                <w:rFonts w:ascii="Calibri" w:hAnsi="Calibri" w:cs="Calibri"/>
              </w:rPr>
              <w:t xml:space="preserve">oles </w:t>
            </w:r>
            <w:r w:rsidR="00850B16"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/>
              </w:rPr>
              <w:t>emoval</w:t>
            </w:r>
          </w:p>
        </w:tc>
        <w:tc>
          <w:tcPr>
            <w:tcW w:w="4148" w:type="dxa"/>
          </w:tcPr>
          <w:p w14:paraId="31782B18" w14:textId="101682E5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80nm, CW 8w</w:t>
            </w:r>
          </w:p>
        </w:tc>
      </w:tr>
      <w:tr w:rsidR="00E22C66" w14:paraId="300D9786" w14:textId="77777777" w:rsidTr="00E22C66">
        <w:tc>
          <w:tcPr>
            <w:tcW w:w="4148" w:type="dxa"/>
          </w:tcPr>
          <w:p w14:paraId="0406B94D" w14:textId="66E98FF9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</w:t>
            </w:r>
            <w:r>
              <w:rPr>
                <w:rFonts w:ascii="Calibri" w:hAnsi="Calibri" w:cs="Calibri"/>
              </w:rPr>
              <w:t xml:space="preserve">arts </w:t>
            </w:r>
            <w:r w:rsidR="00850B16"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/>
              </w:rPr>
              <w:t>emoval</w:t>
            </w:r>
          </w:p>
        </w:tc>
        <w:tc>
          <w:tcPr>
            <w:tcW w:w="4148" w:type="dxa"/>
          </w:tcPr>
          <w:p w14:paraId="10FF5FDF" w14:textId="226102B7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80nm, CW 10w</w:t>
            </w:r>
          </w:p>
        </w:tc>
      </w:tr>
      <w:tr w:rsidR="00E22C66" w14:paraId="2BFC6013" w14:textId="77777777" w:rsidTr="00E22C66">
        <w:tc>
          <w:tcPr>
            <w:tcW w:w="4148" w:type="dxa"/>
          </w:tcPr>
          <w:p w14:paraId="147ABB49" w14:textId="6152BB4A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N</w:t>
            </w:r>
            <w:r>
              <w:rPr>
                <w:rFonts w:ascii="Calibri" w:hAnsi="Calibri" w:cs="Calibri"/>
              </w:rPr>
              <w:t xml:space="preserve">ail </w:t>
            </w:r>
            <w:r w:rsidR="00850B16"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</w:rPr>
              <w:t>ungus</w:t>
            </w:r>
          </w:p>
        </w:tc>
        <w:tc>
          <w:tcPr>
            <w:tcW w:w="4148" w:type="dxa"/>
          </w:tcPr>
          <w:p w14:paraId="436F9D8F" w14:textId="4F192571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Pulse, 6w, </w:t>
            </w:r>
            <w:r w:rsidR="00F41B6A" w:rsidRPr="00250610">
              <w:rPr>
                <w:rFonts w:ascii="Calibri" w:hAnsi="Calibri" w:cs="Calibri"/>
                <w:sz w:val="24"/>
                <w:szCs w:val="24"/>
              </w:rPr>
              <w:t xml:space="preserve">1s Ton, </w:t>
            </w:r>
            <w:r w:rsidR="00F41B6A">
              <w:rPr>
                <w:rFonts w:ascii="Calibri" w:hAnsi="Calibri" w:cs="Calibri"/>
                <w:sz w:val="24"/>
                <w:szCs w:val="24"/>
              </w:rPr>
              <w:t>1</w:t>
            </w:r>
            <w:r w:rsidR="00F41B6A" w:rsidRPr="00250610">
              <w:rPr>
                <w:rFonts w:ascii="Calibri" w:hAnsi="Calibri" w:cs="Calibri"/>
                <w:sz w:val="24"/>
                <w:szCs w:val="24"/>
              </w:rPr>
              <w:t>s Toff</w:t>
            </w:r>
          </w:p>
        </w:tc>
      </w:tr>
      <w:tr w:rsidR="00EA1A83" w14:paraId="3BBA3055" w14:textId="77777777" w:rsidTr="00E22C66">
        <w:tc>
          <w:tcPr>
            <w:tcW w:w="4148" w:type="dxa"/>
          </w:tcPr>
          <w:p w14:paraId="3954A392" w14:textId="5EA195D8" w:rsidR="00EA1A83" w:rsidRDefault="00EA1A83" w:rsidP="00EA1A83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Venectasia</w:t>
            </w:r>
          </w:p>
        </w:tc>
        <w:tc>
          <w:tcPr>
            <w:tcW w:w="4148" w:type="dxa"/>
          </w:tcPr>
          <w:p w14:paraId="7F13F565" w14:textId="2C0F5A4F" w:rsidR="00EA1A83" w:rsidRDefault="00EA1A83" w:rsidP="00EA1A83">
            <w:pPr>
              <w:rPr>
                <w:rFonts w:ascii="Calibri" w:hAnsi="Calibri" w:cs="Calibri" w:hint="eastAsia"/>
              </w:rPr>
            </w:pPr>
            <w:r w:rsidRPr="00EA1A83">
              <w:rPr>
                <w:rFonts w:ascii="Calibri" w:hAnsi="Calibri" w:cs="Calibri" w:hint="eastAsia"/>
                <w:color w:val="0070C0"/>
              </w:rPr>
              <w:t>9</w:t>
            </w:r>
            <w:r w:rsidRPr="00EA1A83">
              <w:rPr>
                <w:rFonts w:ascii="Calibri" w:hAnsi="Calibri" w:cs="Calibri"/>
                <w:color w:val="0070C0"/>
              </w:rPr>
              <w:t xml:space="preserve">80nm, Pulse, </w:t>
            </w:r>
            <w:r w:rsidR="00343BB8">
              <w:rPr>
                <w:rFonts w:ascii="Calibri" w:hAnsi="Calibri" w:cs="Calibri"/>
                <w:color w:val="0070C0"/>
              </w:rPr>
              <w:t xml:space="preserve">15w, </w:t>
            </w:r>
            <w:r w:rsidRPr="00EA1A83">
              <w:rPr>
                <w:rFonts w:ascii="Calibri" w:hAnsi="Calibri" w:cs="Calibri"/>
                <w:color w:val="0070C0"/>
              </w:rPr>
              <w:t>Ton 70ms, Toff 120ms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EA1A83" w14:paraId="008688EA" w14:textId="77777777" w:rsidTr="00E22C66">
        <w:tc>
          <w:tcPr>
            <w:tcW w:w="4148" w:type="dxa"/>
          </w:tcPr>
          <w:p w14:paraId="0BFE8CAD" w14:textId="0578771F" w:rsidR="00EA1A83" w:rsidRDefault="00EA1A83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pider Vein 0.5mm</w:t>
            </w:r>
          </w:p>
        </w:tc>
        <w:tc>
          <w:tcPr>
            <w:tcW w:w="4148" w:type="dxa"/>
          </w:tcPr>
          <w:p w14:paraId="3F677F2C" w14:textId="360ACE9E" w:rsidR="00EA1A83" w:rsidRDefault="00EA1A83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Pulse, 8w, 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  <w:tr w:rsidR="00EA1A83" w14:paraId="7E9636F1" w14:textId="77777777" w:rsidTr="00E22C66">
        <w:tc>
          <w:tcPr>
            <w:tcW w:w="4148" w:type="dxa"/>
          </w:tcPr>
          <w:p w14:paraId="443F28E3" w14:textId="086F45E7" w:rsidR="00EA1A83" w:rsidRDefault="00EA1A83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pider Vein 1mm</w:t>
            </w:r>
          </w:p>
        </w:tc>
        <w:tc>
          <w:tcPr>
            <w:tcW w:w="4148" w:type="dxa"/>
          </w:tcPr>
          <w:p w14:paraId="461068ED" w14:textId="7D220866" w:rsidR="00EA1A83" w:rsidRDefault="00EA1A83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Pulse, 8w, 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  <w:tr w:rsidR="00EA1A83" w14:paraId="7F1FA531" w14:textId="77777777" w:rsidTr="00E22C66">
        <w:tc>
          <w:tcPr>
            <w:tcW w:w="4148" w:type="dxa"/>
          </w:tcPr>
          <w:p w14:paraId="7CF79EC1" w14:textId="445DEECF" w:rsidR="00EA1A83" w:rsidRDefault="00EA1A83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S</w:t>
            </w:r>
            <w:r>
              <w:rPr>
                <w:rFonts w:ascii="Calibri" w:hAnsi="Calibri" w:cs="Calibri"/>
              </w:rPr>
              <w:t>pider Vein 1.5mm</w:t>
            </w:r>
          </w:p>
        </w:tc>
        <w:tc>
          <w:tcPr>
            <w:tcW w:w="4148" w:type="dxa"/>
          </w:tcPr>
          <w:p w14:paraId="42923C49" w14:textId="7E7786DC" w:rsidR="00EA1A83" w:rsidRDefault="00EA1A83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Pulse, 8w, 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</w:tbl>
    <w:p w14:paraId="344CF49A" w14:textId="77777777" w:rsidR="00AD2038" w:rsidRPr="00DE039C" w:rsidRDefault="00AD2038">
      <w:pPr>
        <w:rPr>
          <w:rFonts w:ascii="Calibri" w:hAnsi="Calibri" w:cs="Calibri"/>
        </w:rPr>
      </w:pPr>
    </w:p>
    <w:tbl>
      <w:tblPr>
        <w:tblStyle w:val="a3"/>
        <w:tblpPr w:leftFromText="180" w:rightFromText="180" w:vertAnchor="text" w:horzAnchor="margin" w:tblpY="428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A145D" w:rsidRPr="00DE039C" w14:paraId="7A8F01D3" w14:textId="77777777" w:rsidTr="00371481">
        <w:tc>
          <w:tcPr>
            <w:tcW w:w="8296" w:type="dxa"/>
            <w:gridSpan w:val="2"/>
          </w:tcPr>
          <w:p w14:paraId="7A4D1797" w14:textId="5C0BC368" w:rsidR="00DA145D" w:rsidRPr="00DE039C" w:rsidRDefault="00DA145D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C17D2D">
              <w:rPr>
                <w:rFonts w:ascii="Calibri" w:hAnsi="Calibri" w:cs="Calibri" w:hint="eastAsia"/>
                <w:color w:val="FF0000"/>
                <w:sz w:val="24"/>
                <w:szCs w:val="24"/>
              </w:rPr>
              <w:t>L</w:t>
            </w:r>
            <w:r w:rsidRPr="00C17D2D">
              <w:rPr>
                <w:rFonts w:ascii="Calibri" w:hAnsi="Calibri" w:cs="Calibri"/>
                <w:color w:val="FF0000"/>
                <w:sz w:val="24"/>
                <w:szCs w:val="24"/>
              </w:rPr>
              <w:t>iposuction</w:t>
            </w:r>
          </w:p>
        </w:tc>
      </w:tr>
      <w:tr w:rsidR="005F79BA" w:rsidRPr="00DE039C" w14:paraId="4C3826A2" w14:textId="77777777" w:rsidTr="005F79BA">
        <w:tc>
          <w:tcPr>
            <w:tcW w:w="4148" w:type="dxa"/>
          </w:tcPr>
          <w:p w14:paraId="283EB101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Under Eye</w:t>
            </w:r>
          </w:p>
        </w:tc>
        <w:tc>
          <w:tcPr>
            <w:tcW w:w="4148" w:type="dxa"/>
          </w:tcPr>
          <w:p w14:paraId="08194351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1470nm, 3w CW</w:t>
            </w:r>
          </w:p>
        </w:tc>
      </w:tr>
      <w:tr w:rsidR="005F79BA" w:rsidRPr="00DE039C" w14:paraId="209D3572" w14:textId="77777777" w:rsidTr="005F79BA">
        <w:tc>
          <w:tcPr>
            <w:tcW w:w="4148" w:type="dxa"/>
          </w:tcPr>
          <w:p w14:paraId="212EF523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Chin</w:t>
            </w:r>
          </w:p>
        </w:tc>
        <w:tc>
          <w:tcPr>
            <w:tcW w:w="4148" w:type="dxa"/>
          </w:tcPr>
          <w:p w14:paraId="217F02DA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6w CW</w:t>
            </w:r>
          </w:p>
        </w:tc>
      </w:tr>
      <w:tr w:rsidR="005F79BA" w:rsidRPr="00DE039C" w14:paraId="0CC164D3" w14:textId="77777777" w:rsidTr="005F79BA">
        <w:tc>
          <w:tcPr>
            <w:tcW w:w="4148" w:type="dxa"/>
          </w:tcPr>
          <w:p w14:paraId="4A181E7F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Arm</w:t>
            </w:r>
          </w:p>
        </w:tc>
        <w:tc>
          <w:tcPr>
            <w:tcW w:w="4148" w:type="dxa"/>
          </w:tcPr>
          <w:p w14:paraId="1A56BDF0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8w CW</w:t>
            </w:r>
          </w:p>
        </w:tc>
      </w:tr>
      <w:tr w:rsidR="005F79BA" w:rsidRPr="00DE039C" w14:paraId="7FB26C80" w14:textId="77777777" w:rsidTr="005F79BA">
        <w:tc>
          <w:tcPr>
            <w:tcW w:w="4148" w:type="dxa"/>
          </w:tcPr>
          <w:p w14:paraId="7245B4D0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Abdomen</w:t>
            </w:r>
          </w:p>
        </w:tc>
        <w:tc>
          <w:tcPr>
            <w:tcW w:w="4148" w:type="dxa"/>
          </w:tcPr>
          <w:p w14:paraId="7736784F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 CW</w:t>
            </w:r>
          </w:p>
        </w:tc>
      </w:tr>
      <w:tr w:rsidR="005F79BA" w:rsidRPr="00DE039C" w14:paraId="7C722175" w14:textId="77777777" w:rsidTr="005F79BA">
        <w:tc>
          <w:tcPr>
            <w:tcW w:w="4148" w:type="dxa"/>
          </w:tcPr>
          <w:p w14:paraId="7AF969CD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Buttock</w:t>
            </w:r>
          </w:p>
        </w:tc>
        <w:tc>
          <w:tcPr>
            <w:tcW w:w="4148" w:type="dxa"/>
          </w:tcPr>
          <w:p w14:paraId="4D5CCEB0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401FB215" w14:textId="77777777" w:rsidTr="00AD2038">
        <w:trPr>
          <w:trHeight w:val="43"/>
        </w:trPr>
        <w:tc>
          <w:tcPr>
            <w:tcW w:w="4148" w:type="dxa"/>
          </w:tcPr>
          <w:p w14:paraId="417A7872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Thigh</w:t>
            </w:r>
          </w:p>
        </w:tc>
        <w:tc>
          <w:tcPr>
            <w:tcW w:w="4148" w:type="dxa"/>
          </w:tcPr>
          <w:p w14:paraId="126B7978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8w CW</w:t>
            </w:r>
          </w:p>
        </w:tc>
      </w:tr>
      <w:tr w:rsidR="005F79BA" w:rsidRPr="00DE039C" w14:paraId="4A8E15DE" w14:textId="77777777" w:rsidTr="005F79BA">
        <w:tc>
          <w:tcPr>
            <w:tcW w:w="4148" w:type="dxa"/>
          </w:tcPr>
          <w:p w14:paraId="1AFFA008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Gynecomastia</w:t>
            </w:r>
          </w:p>
        </w:tc>
        <w:tc>
          <w:tcPr>
            <w:tcW w:w="4148" w:type="dxa"/>
          </w:tcPr>
          <w:p w14:paraId="5BAB028F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8w CW</w:t>
            </w:r>
          </w:p>
        </w:tc>
      </w:tr>
    </w:tbl>
    <w:p w14:paraId="21579ABB" w14:textId="77777777" w:rsidR="00BD302E" w:rsidRPr="00DE039C" w:rsidRDefault="00BD302E">
      <w:pPr>
        <w:rPr>
          <w:rFonts w:ascii="Calibri" w:hAnsi="Calibri" w:cs="Calibri"/>
        </w:rPr>
      </w:pPr>
    </w:p>
    <w:p w14:paraId="1F9D8181" w14:textId="77777777" w:rsidR="005F79BA" w:rsidRPr="00DE039C" w:rsidRDefault="005F79BA">
      <w:pPr>
        <w:rPr>
          <w:rFonts w:ascii="Calibri" w:hAnsi="Calibri" w:cs="Calibri"/>
        </w:rPr>
      </w:pPr>
    </w:p>
    <w:p w14:paraId="14D07E5F" w14:textId="77777777" w:rsidR="005F79BA" w:rsidRPr="00DE039C" w:rsidRDefault="005F79BA">
      <w:pPr>
        <w:rPr>
          <w:rFonts w:ascii="Calibri" w:hAnsi="Calibri" w:cs="Calibri"/>
        </w:rPr>
      </w:pPr>
    </w:p>
    <w:p w14:paraId="7012F12C" w14:textId="77777777" w:rsidR="005F79BA" w:rsidRDefault="005F79BA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15CBE" w14:paraId="41202240" w14:textId="77777777" w:rsidTr="00A1098A">
        <w:tc>
          <w:tcPr>
            <w:tcW w:w="8296" w:type="dxa"/>
            <w:gridSpan w:val="2"/>
          </w:tcPr>
          <w:p w14:paraId="0E49D294" w14:textId="411EB132" w:rsidR="00015CBE" w:rsidRDefault="00015CBE">
            <w:pPr>
              <w:rPr>
                <w:rFonts w:ascii="Calibri" w:hAnsi="Calibri" w:cs="Calibri"/>
              </w:rPr>
            </w:pPr>
            <w:r w:rsidRPr="00C17D2D">
              <w:rPr>
                <w:rFonts w:ascii="Calibri" w:hAnsi="Calibri" w:cs="Calibri" w:hint="eastAsia"/>
                <w:color w:val="FF0000"/>
              </w:rPr>
              <w:t>T</w:t>
            </w:r>
            <w:r w:rsidRPr="00C17D2D">
              <w:rPr>
                <w:rFonts w:ascii="Calibri" w:hAnsi="Calibri" w:cs="Calibri"/>
                <w:color w:val="FF0000"/>
              </w:rPr>
              <w:t>herapy</w:t>
            </w:r>
          </w:p>
        </w:tc>
      </w:tr>
      <w:tr w:rsidR="00015CBE" w14:paraId="3DEAEB7B" w14:textId="77777777" w:rsidTr="00015CBE">
        <w:tc>
          <w:tcPr>
            <w:tcW w:w="4148" w:type="dxa"/>
          </w:tcPr>
          <w:p w14:paraId="08CECAB8" w14:textId="13BD6194" w:rsidR="00015CBE" w:rsidRDefault="00015CBE">
            <w:pPr>
              <w:rPr>
                <w:rFonts w:ascii="Calibri" w:hAnsi="Calibri" w:cs="Calibri"/>
              </w:rPr>
            </w:pPr>
            <w:r w:rsidRPr="00015CBE">
              <w:rPr>
                <w:rFonts w:ascii="Calibri" w:hAnsi="Calibri" w:cs="Calibri"/>
              </w:rPr>
              <w:t>Orthopedie Pain</w:t>
            </w:r>
          </w:p>
        </w:tc>
        <w:tc>
          <w:tcPr>
            <w:tcW w:w="4148" w:type="dxa"/>
          </w:tcPr>
          <w:p w14:paraId="0043A3AE" w14:textId="45E07DC9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8w pulse</w:t>
            </w:r>
            <w:r w:rsidR="00F41B6A">
              <w:rPr>
                <w:rFonts w:ascii="Calibri" w:hAnsi="Calibri" w:cs="Calibri"/>
              </w:rPr>
              <w:t>, 50ms on, 50ms off</w:t>
            </w:r>
          </w:p>
        </w:tc>
      </w:tr>
      <w:tr w:rsidR="00015CBE" w14:paraId="5ABD7615" w14:textId="77777777" w:rsidTr="00015CBE">
        <w:tc>
          <w:tcPr>
            <w:tcW w:w="4148" w:type="dxa"/>
          </w:tcPr>
          <w:p w14:paraId="78589A09" w14:textId="3F6DEE04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pine Pain</w:t>
            </w:r>
          </w:p>
        </w:tc>
        <w:tc>
          <w:tcPr>
            <w:tcW w:w="4148" w:type="dxa"/>
          </w:tcPr>
          <w:p w14:paraId="7A1A3703" w14:textId="504C2D75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8w pulse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50ms on, 50ms off</w:t>
            </w:r>
          </w:p>
        </w:tc>
      </w:tr>
      <w:tr w:rsidR="00015CBE" w14:paraId="4B22FA0B" w14:textId="77777777" w:rsidTr="00015CBE">
        <w:tc>
          <w:tcPr>
            <w:tcW w:w="4148" w:type="dxa"/>
          </w:tcPr>
          <w:p w14:paraId="3167F78B" w14:textId="7E70E6C1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>rozen Shoulder</w:t>
            </w:r>
          </w:p>
        </w:tc>
        <w:tc>
          <w:tcPr>
            <w:tcW w:w="4148" w:type="dxa"/>
          </w:tcPr>
          <w:p w14:paraId="7C906942" w14:textId="54E8A2EE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10w pulse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50ms on, 50ms off</w:t>
            </w:r>
          </w:p>
        </w:tc>
      </w:tr>
      <w:tr w:rsidR="00015CBE" w14:paraId="3A017A6E" w14:textId="77777777" w:rsidTr="00015CBE">
        <w:tc>
          <w:tcPr>
            <w:tcW w:w="4148" w:type="dxa"/>
          </w:tcPr>
          <w:p w14:paraId="17DF5596" w14:textId="25CE6789" w:rsidR="00015CBE" w:rsidRDefault="00015CBE">
            <w:pPr>
              <w:rPr>
                <w:rFonts w:ascii="Calibri" w:hAnsi="Calibri" w:cs="Calibri"/>
              </w:rPr>
            </w:pPr>
            <w:r w:rsidRPr="00015CBE">
              <w:rPr>
                <w:rFonts w:ascii="Calibri" w:hAnsi="Calibri" w:cs="Calibri"/>
              </w:rPr>
              <w:t>Plantar Facilities</w:t>
            </w:r>
          </w:p>
        </w:tc>
        <w:tc>
          <w:tcPr>
            <w:tcW w:w="4148" w:type="dxa"/>
          </w:tcPr>
          <w:p w14:paraId="6DE309F2" w14:textId="7B06D9CF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6w pulse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50ms on, 50ms off</w:t>
            </w:r>
          </w:p>
        </w:tc>
      </w:tr>
      <w:tr w:rsidR="00015CBE" w14:paraId="7EE75B55" w14:textId="77777777" w:rsidTr="00015CBE">
        <w:tc>
          <w:tcPr>
            <w:tcW w:w="4148" w:type="dxa"/>
          </w:tcPr>
          <w:p w14:paraId="65C2AEFE" w14:textId="4088D8C5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</w:t>
            </w:r>
            <w:r>
              <w:rPr>
                <w:rFonts w:ascii="Calibri" w:hAnsi="Calibri" w:cs="Calibri"/>
              </w:rPr>
              <w:t xml:space="preserve">ain </w:t>
            </w:r>
            <w:r w:rsidR="00850B16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anagement</w:t>
            </w:r>
          </w:p>
        </w:tc>
        <w:tc>
          <w:tcPr>
            <w:tcW w:w="4148" w:type="dxa"/>
          </w:tcPr>
          <w:p w14:paraId="78C028BA" w14:textId="0FE37960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6w pulse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50ms on, 50ms off</w:t>
            </w:r>
          </w:p>
        </w:tc>
      </w:tr>
      <w:tr w:rsidR="00015CBE" w14:paraId="34C43A92" w14:textId="77777777" w:rsidTr="00015CBE">
        <w:tc>
          <w:tcPr>
            <w:tcW w:w="4148" w:type="dxa"/>
          </w:tcPr>
          <w:p w14:paraId="0CA7BE26" w14:textId="54FBFDAE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</w:t>
            </w:r>
            <w:r>
              <w:rPr>
                <w:rFonts w:ascii="Calibri" w:hAnsi="Calibri" w:cs="Calibri"/>
              </w:rPr>
              <w:t xml:space="preserve">ould </w:t>
            </w:r>
            <w:r w:rsidR="00850B16">
              <w:rPr>
                <w:rFonts w:ascii="Calibri" w:hAnsi="Calibri" w:cs="Calibri"/>
              </w:rPr>
              <w:t>H</w:t>
            </w:r>
            <w:r>
              <w:rPr>
                <w:rFonts w:ascii="Calibri" w:hAnsi="Calibri" w:cs="Calibri"/>
              </w:rPr>
              <w:t>ealing</w:t>
            </w:r>
          </w:p>
        </w:tc>
        <w:tc>
          <w:tcPr>
            <w:tcW w:w="4148" w:type="dxa"/>
          </w:tcPr>
          <w:p w14:paraId="1A366B6F" w14:textId="3DA7FC47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/>
              </w:rPr>
              <w:t>35nm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CW</w:t>
            </w:r>
          </w:p>
        </w:tc>
      </w:tr>
      <w:tr w:rsidR="00015CBE" w14:paraId="462D8B38" w14:textId="77777777" w:rsidTr="00015CBE">
        <w:tc>
          <w:tcPr>
            <w:tcW w:w="4148" w:type="dxa"/>
          </w:tcPr>
          <w:p w14:paraId="6707C42F" w14:textId="785619D1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L</w:t>
            </w:r>
            <w:r>
              <w:rPr>
                <w:rFonts w:ascii="Calibri" w:hAnsi="Calibri" w:cs="Calibri"/>
              </w:rPr>
              <w:t xml:space="preserve">ow </w:t>
            </w:r>
            <w:r w:rsidR="00850B16">
              <w:rPr>
                <w:rFonts w:ascii="Calibri" w:hAnsi="Calibri" w:cs="Calibri"/>
              </w:rPr>
              <w:t>L</w:t>
            </w:r>
            <w:r>
              <w:rPr>
                <w:rFonts w:ascii="Calibri" w:hAnsi="Calibri" w:cs="Calibri"/>
              </w:rPr>
              <w:t xml:space="preserve">aser </w:t>
            </w:r>
            <w:r w:rsidR="00850B16">
              <w:rPr>
                <w:rFonts w:ascii="Calibri" w:hAnsi="Calibri" w:cs="Calibri"/>
              </w:rPr>
              <w:t>T</w:t>
            </w:r>
            <w:r>
              <w:rPr>
                <w:rFonts w:ascii="Calibri" w:hAnsi="Calibri" w:cs="Calibri"/>
              </w:rPr>
              <w:t>herapy</w:t>
            </w:r>
          </w:p>
        </w:tc>
        <w:tc>
          <w:tcPr>
            <w:tcW w:w="4148" w:type="dxa"/>
          </w:tcPr>
          <w:p w14:paraId="2FFE346A" w14:textId="5C4234D9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/>
              </w:rPr>
              <w:t>35nm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CW</w:t>
            </w:r>
          </w:p>
        </w:tc>
      </w:tr>
      <w:tr w:rsidR="00015CBE" w14:paraId="3486DCD8" w14:textId="77777777" w:rsidTr="00015CBE">
        <w:tc>
          <w:tcPr>
            <w:tcW w:w="4148" w:type="dxa"/>
          </w:tcPr>
          <w:p w14:paraId="701538AE" w14:textId="2820B01C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</w:t>
            </w:r>
            <w:r>
              <w:rPr>
                <w:rFonts w:ascii="Calibri" w:hAnsi="Calibri" w:cs="Calibri"/>
              </w:rPr>
              <w:t>iostimulation</w:t>
            </w:r>
          </w:p>
        </w:tc>
        <w:tc>
          <w:tcPr>
            <w:tcW w:w="4148" w:type="dxa"/>
          </w:tcPr>
          <w:p w14:paraId="792C535C" w14:textId="305660BF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/>
              </w:rPr>
              <w:t>35nm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CW</w:t>
            </w:r>
          </w:p>
        </w:tc>
      </w:tr>
    </w:tbl>
    <w:p w14:paraId="10B40CC8" w14:textId="77777777" w:rsidR="00AD2038" w:rsidRDefault="00AD2038">
      <w:pPr>
        <w:rPr>
          <w:rFonts w:ascii="Calibri" w:hAnsi="Calibri" w:cs="Calibri"/>
        </w:rPr>
      </w:pPr>
    </w:p>
    <w:p w14:paraId="58DE93E0" w14:textId="77777777" w:rsidR="00337B83" w:rsidRDefault="00337B83">
      <w:pPr>
        <w:rPr>
          <w:rFonts w:ascii="Calibri" w:hAnsi="Calibri" w:cs="Calibri"/>
        </w:rPr>
      </w:pPr>
    </w:p>
    <w:p w14:paraId="25C31227" w14:textId="742DB688" w:rsidR="00337B83" w:rsidRPr="00337B83" w:rsidRDefault="00337B83">
      <w:pPr>
        <w:rPr>
          <w:rFonts w:ascii="Calibri" w:hAnsi="Calibri" w:cs="Calibri"/>
          <w:color w:val="FF0000"/>
        </w:rPr>
      </w:pPr>
      <w:r w:rsidRPr="00337B83">
        <w:rPr>
          <w:rFonts w:ascii="Calibri" w:hAnsi="Calibri" w:cs="Calibri"/>
          <w:color w:val="FF0000"/>
        </w:rPr>
        <w:t>DENTISTRY</w:t>
      </w:r>
    </w:p>
    <w:p w14:paraId="4E527A6F" w14:textId="77777777" w:rsidR="00337B83" w:rsidRDefault="00337B83">
      <w:pPr>
        <w:rPr>
          <w:rFonts w:ascii="Calibri" w:hAnsi="Calibri" w:cs="Calibri"/>
        </w:rPr>
      </w:pPr>
    </w:p>
    <w:p w14:paraId="3FCB1E7F" w14:textId="77777777" w:rsidR="00337B83" w:rsidRDefault="00337B83">
      <w:pPr>
        <w:rPr>
          <w:rFonts w:ascii="Calibri" w:hAnsi="Calibri" w:cs="Calibri" w:hint="eastAsia"/>
        </w:rPr>
      </w:pPr>
    </w:p>
    <w:tbl>
      <w:tblPr>
        <w:tblStyle w:val="TableNormal"/>
        <w:tblpPr w:leftFromText="180" w:rightFromText="180" w:vertAnchor="text" w:horzAnchor="margin" w:tblpY="88"/>
        <w:tblW w:w="9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6680"/>
        <w:gridCol w:w="960"/>
        <w:gridCol w:w="960"/>
      </w:tblGrid>
      <w:tr w:rsidR="00337B83" w14:paraId="2BB30701" w14:textId="77777777" w:rsidTr="00337B83">
        <w:trPr>
          <w:trHeight w:val="280"/>
        </w:trPr>
        <w:tc>
          <w:tcPr>
            <w:tcW w:w="960" w:type="dxa"/>
          </w:tcPr>
          <w:p w14:paraId="1549DCD8" w14:textId="77777777" w:rsidR="00337B83" w:rsidRDefault="00337B83" w:rsidP="00337B83">
            <w:pPr>
              <w:pStyle w:val="TableParagraph"/>
              <w:spacing w:before="0" w:line="260" w:lineRule="exact"/>
              <w:ind w:right="7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Sr</w:t>
            </w:r>
          </w:p>
        </w:tc>
        <w:tc>
          <w:tcPr>
            <w:tcW w:w="6680" w:type="dxa"/>
          </w:tcPr>
          <w:p w14:paraId="4DAA000B" w14:textId="77777777" w:rsidR="00337B83" w:rsidRDefault="00337B83" w:rsidP="00337B83">
            <w:pPr>
              <w:pStyle w:val="TableParagraph"/>
              <w:spacing w:before="0" w:line="260" w:lineRule="exact"/>
              <w:ind w:left="390" w:right="372"/>
              <w:rPr>
                <w:b/>
                <w:sz w:val="24"/>
              </w:rPr>
            </w:pPr>
            <w:r>
              <w:rPr>
                <w:b/>
                <w:spacing w:val="-9"/>
                <w:sz w:val="24"/>
              </w:rPr>
              <w:t>Procudure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960" w:type="dxa"/>
          </w:tcPr>
          <w:p w14:paraId="0DD07AF8" w14:textId="77777777" w:rsidR="00337B83" w:rsidRDefault="00337B83" w:rsidP="00337B83">
            <w:pPr>
              <w:pStyle w:val="TableParagraph"/>
              <w:spacing w:before="0" w:line="260" w:lineRule="exact"/>
              <w:ind w:left="37" w:right="8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Mode</w:t>
            </w:r>
          </w:p>
        </w:tc>
        <w:tc>
          <w:tcPr>
            <w:tcW w:w="960" w:type="dxa"/>
          </w:tcPr>
          <w:p w14:paraId="120A2ED3" w14:textId="77777777" w:rsidR="00337B83" w:rsidRDefault="00337B83" w:rsidP="00337B83">
            <w:pPr>
              <w:pStyle w:val="TableParagraph"/>
              <w:spacing w:before="0" w:line="260" w:lineRule="exact"/>
              <w:ind w:left="99" w:right="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Power</w:t>
            </w:r>
          </w:p>
        </w:tc>
      </w:tr>
      <w:tr w:rsidR="00337B83" w14:paraId="7582CBF5" w14:textId="77777777" w:rsidTr="00337B83">
        <w:trPr>
          <w:trHeight w:val="280"/>
        </w:trPr>
        <w:tc>
          <w:tcPr>
            <w:tcW w:w="960" w:type="dxa"/>
          </w:tcPr>
          <w:p w14:paraId="0E208D9A" w14:textId="77777777" w:rsidR="00337B83" w:rsidRDefault="00337B83" w:rsidP="00337B83">
            <w:pPr>
              <w:pStyle w:val="TableParagraph"/>
              <w:ind w:left="27" w:right="0"/>
            </w:pPr>
            <w:r>
              <w:t>1</w:t>
            </w:r>
          </w:p>
        </w:tc>
        <w:tc>
          <w:tcPr>
            <w:tcW w:w="6680" w:type="dxa"/>
          </w:tcPr>
          <w:p w14:paraId="11E5176D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4"/>
              </w:rPr>
              <w:t>Incision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&amp;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Drainage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Abscess</w:t>
            </w:r>
          </w:p>
        </w:tc>
        <w:tc>
          <w:tcPr>
            <w:tcW w:w="960" w:type="dxa"/>
          </w:tcPr>
          <w:p w14:paraId="1CC07935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1EF69A1B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1.2</w:t>
            </w:r>
          </w:p>
        </w:tc>
      </w:tr>
      <w:tr w:rsidR="00337B83" w14:paraId="5EF75CAF" w14:textId="77777777" w:rsidTr="00337B83">
        <w:trPr>
          <w:trHeight w:val="280"/>
        </w:trPr>
        <w:tc>
          <w:tcPr>
            <w:tcW w:w="960" w:type="dxa"/>
          </w:tcPr>
          <w:p w14:paraId="35D76127" w14:textId="77777777" w:rsidR="00337B83" w:rsidRDefault="00337B83" w:rsidP="00337B83">
            <w:pPr>
              <w:pStyle w:val="TableParagraph"/>
              <w:ind w:left="27" w:right="0"/>
            </w:pPr>
            <w:r>
              <w:t>2</w:t>
            </w:r>
          </w:p>
        </w:tc>
        <w:tc>
          <w:tcPr>
            <w:tcW w:w="6680" w:type="dxa"/>
          </w:tcPr>
          <w:p w14:paraId="22B6E56B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6"/>
              </w:rPr>
              <w:t>Excision</w:t>
            </w:r>
            <w:r>
              <w:t xml:space="preserve"> </w:t>
            </w:r>
            <w:r>
              <w:rPr>
                <w:spacing w:val="-6"/>
              </w:rPr>
              <w:t>&amp;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Incisional</w:t>
            </w:r>
            <w:r>
              <w:t xml:space="preserve"> </w:t>
            </w:r>
            <w:r>
              <w:rPr>
                <w:spacing w:val="-6"/>
              </w:rPr>
              <w:t>Biopsy</w:t>
            </w:r>
          </w:p>
        </w:tc>
        <w:tc>
          <w:tcPr>
            <w:tcW w:w="960" w:type="dxa"/>
          </w:tcPr>
          <w:p w14:paraId="5D8C01F3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5F33BD70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43FFDE8F" w14:textId="77777777" w:rsidTr="00337B83">
        <w:trPr>
          <w:trHeight w:val="280"/>
        </w:trPr>
        <w:tc>
          <w:tcPr>
            <w:tcW w:w="960" w:type="dxa"/>
          </w:tcPr>
          <w:p w14:paraId="52AB8E19" w14:textId="77777777" w:rsidR="00337B83" w:rsidRDefault="00337B83" w:rsidP="00337B83">
            <w:pPr>
              <w:pStyle w:val="TableParagraph"/>
              <w:ind w:left="27" w:right="0"/>
            </w:pPr>
            <w:r>
              <w:t>3</w:t>
            </w:r>
          </w:p>
        </w:tc>
        <w:tc>
          <w:tcPr>
            <w:tcW w:w="6680" w:type="dxa"/>
          </w:tcPr>
          <w:p w14:paraId="1A773DD6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4"/>
              </w:rPr>
              <w:t>Aphthous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Ulcer,Canker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Sores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&amp;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herpetic</w:t>
            </w:r>
          </w:p>
        </w:tc>
        <w:tc>
          <w:tcPr>
            <w:tcW w:w="960" w:type="dxa"/>
          </w:tcPr>
          <w:p w14:paraId="6B8BEBAB" w14:textId="77777777" w:rsidR="00337B83" w:rsidRDefault="00337B83" w:rsidP="00337B83">
            <w:pPr>
              <w:pStyle w:val="TableParagraph"/>
              <w:ind w:right="77"/>
            </w:pPr>
            <w:r>
              <w:rPr>
                <w:spacing w:val="-2"/>
              </w:rPr>
              <w:t>PULSE</w:t>
            </w:r>
          </w:p>
        </w:tc>
        <w:tc>
          <w:tcPr>
            <w:tcW w:w="960" w:type="dxa"/>
          </w:tcPr>
          <w:p w14:paraId="71DCF069" w14:textId="77777777" w:rsidR="00337B83" w:rsidRDefault="00337B83" w:rsidP="00337B83">
            <w:pPr>
              <w:pStyle w:val="TableParagraph"/>
              <w:ind w:left="17" w:right="0"/>
            </w:pPr>
            <w:r>
              <w:t>2</w:t>
            </w:r>
          </w:p>
        </w:tc>
      </w:tr>
      <w:tr w:rsidR="00337B83" w14:paraId="7D7CBFDA" w14:textId="77777777" w:rsidTr="00337B83">
        <w:trPr>
          <w:trHeight w:val="280"/>
        </w:trPr>
        <w:tc>
          <w:tcPr>
            <w:tcW w:w="960" w:type="dxa"/>
          </w:tcPr>
          <w:p w14:paraId="4A09FBE0" w14:textId="77777777" w:rsidR="00337B83" w:rsidRDefault="00337B83" w:rsidP="00337B83">
            <w:pPr>
              <w:pStyle w:val="TableParagraph"/>
              <w:ind w:left="27" w:right="0"/>
            </w:pPr>
            <w:r>
              <w:t>4</w:t>
            </w:r>
          </w:p>
        </w:tc>
        <w:tc>
          <w:tcPr>
            <w:tcW w:w="6680" w:type="dxa"/>
          </w:tcPr>
          <w:p w14:paraId="7C1097BD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Pulpotomy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as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adjunct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root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canal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theraphy</w:t>
            </w:r>
          </w:p>
        </w:tc>
        <w:tc>
          <w:tcPr>
            <w:tcW w:w="960" w:type="dxa"/>
          </w:tcPr>
          <w:p w14:paraId="239A25EC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6BAD96BD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1.5</w:t>
            </w:r>
          </w:p>
        </w:tc>
      </w:tr>
      <w:tr w:rsidR="00337B83" w14:paraId="17209A0C" w14:textId="77777777" w:rsidTr="00337B83">
        <w:trPr>
          <w:trHeight w:val="280"/>
        </w:trPr>
        <w:tc>
          <w:tcPr>
            <w:tcW w:w="960" w:type="dxa"/>
          </w:tcPr>
          <w:p w14:paraId="35D8FD51" w14:textId="77777777" w:rsidR="00337B83" w:rsidRDefault="00337B83" w:rsidP="00337B83">
            <w:pPr>
              <w:pStyle w:val="TableParagraph"/>
              <w:ind w:left="27" w:right="0"/>
            </w:pPr>
            <w:r>
              <w:t>5</w:t>
            </w:r>
          </w:p>
        </w:tc>
        <w:tc>
          <w:tcPr>
            <w:tcW w:w="6680" w:type="dxa"/>
          </w:tcPr>
          <w:p w14:paraId="607ACE49" w14:textId="77777777" w:rsidR="00337B83" w:rsidRDefault="00337B83" w:rsidP="00337B83">
            <w:pPr>
              <w:pStyle w:val="TableParagraph"/>
              <w:ind w:left="394" w:right="372"/>
            </w:pPr>
            <w:r>
              <w:rPr>
                <w:spacing w:val="-4"/>
              </w:rPr>
              <w:t>Expose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unerupted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teeth</w:t>
            </w:r>
          </w:p>
        </w:tc>
        <w:tc>
          <w:tcPr>
            <w:tcW w:w="960" w:type="dxa"/>
          </w:tcPr>
          <w:p w14:paraId="6248B9C2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1B0B2F41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2323B5E3" w14:textId="77777777" w:rsidTr="00337B83">
        <w:trPr>
          <w:trHeight w:val="280"/>
        </w:trPr>
        <w:tc>
          <w:tcPr>
            <w:tcW w:w="960" w:type="dxa"/>
          </w:tcPr>
          <w:p w14:paraId="58C27222" w14:textId="77777777" w:rsidR="00337B83" w:rsidRDefault="00337B83" w:rsidP="00337B83">
            <w:pPr>
              <w:pStyle w:val="TableParagraph"/>
              <w:ind w:left="27" w:right="0"/>
            </w:pPr>
            <w:r>
              <w:t>6</w:t>
            </w:r>
          </w:p>
        </w:tc>
        <w:tc>
          <w:tcPr>
            <w:tcW w:w="6680" w:type="dxa"/>
          </w:tcPr>
          <w:p w14:paraId="36A16FE6" w14:textId="77777777" w:rsidR="00337B83" w:rsidRDefault="00337B83" w:rsidP="00337B83">
            <w:pPr>
              <w:pStyle w:val="TableParagraph"/>
              <w:ind w:left="396" w:right="372"/>
            </w:pPr>
            <w:r>
              <w:rPr>
                <w:spacing w:val="-4"/>
              </w:rPr>
              <w:t xml:space="preserve">Fibroma </w:t>
            </w:r>
            <w:r>
              <w:rPr>
                <w:spacing w:val="-2"/>
              </w:rPr>
              <w:t>Removal</w:t>
            </w:r>
          </w:p>
        </w:tc>
        <w:tc>
          <w:tcPr>
            <w:tcW w:w="960" w:type="dxa"/>
          </w:tcPr>
          <w:p w14:paraId="6A4E9375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637BE597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72C82C11" w14:textId="77777777" w:rsidTr="00337B83">
        <w:trPr>
          <w:trHeight w:val="280"/>
        </w:trPr>
        <w:tc>
          <w:tcPr>
            <w:tcW w:w="960" w:type="dxa"/>
          </w:tcPr>
          <w:p w14:paraId="2C058BC0" w14:textId="77777777" w:rsidR="00337B83" w:rsidRDefault="00337B83" w:rsidP="00337B83">
            <w:pPr>
              <w:pStyle w:val="TableParagraph"/>
              <w:ind w:left="27" w:right="0"/>
            </w:pPr>
            <w:r>
              <w:t>7</w:t>
            </w:r>
          </w:p>
        </w:tc>
        <w:tc>
          <w:tcPr>
            <w:tcW w:w="6680" w:type="dxa"/>
          </w:tcPr>
          <w:p w14:paraId="6BCF06C2" w14:textId="77777777" w:rsidR="00337B83" w:rsidRDefault="00337B83" w:rsidP="00337B83">
            <w:pPr>
              <w:pStyle w:val="TableParagraph"/>
              <w:ind w:left="396" w:right="372"/>
            </w:pPr>
            <w:r>
              <w:rPr>
                <w:spacing w:val="-2"/>
              </w:rPr>
              <w:t>Frenectomy</w:t>
            </w:r>
          </w:p>
        </w:tc>
        <w:tc>
          <w:tcPr>
            <w:tcW w:w="960" w:type="dxa"/>
          </w:tcPr>
          <w:p w14:paraId="004341A8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2F3A8334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2123CCBB" w14:textId="77777777" w:rsidTr="00337B83">
        <w:trPr>
          <w:trHeight w:val="280"/>
        </w:trPr>
        <w:tc>
          <w:tcPr>
            <w:tcW w:w="960" w:type="dxa"/>
          </w:tcPr>
          <w:p w14:paraId="044F9006" w14:textId="77777777" w:rsidR="00337B83" w:rsidRDefault="00337B83" w:rsidP="00337B83">
            <w:pPr>
              <w:pStyle w:val="TableParagraph"/>
              <w:ind w:left="27" w:right="0"/>
            </w:pPr>
            <w:r>
              <w:t>8</w:t>
            </w:r>
          </w:p>
        </w:tc>
        <w:tc>
          <w:tcPr>
            <w:tcW w:w="6680" w:type="dxa"/>
          </w:tcPr>
          <w:p w14:paraId="7B54F5CA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Gingivectomy</w:t>
            </w:r>
          </w:p>
        </w:tc>
        <w:tc>
          <w:tcPr>
            <w:tcW w:w="960" w:type="dxa"/>
          </w:tcPr>
          <w:p w14:paraId="05664EC2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40E80C11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21C8E255" w14:textId="77777777" w:rsidTr="00337B83">
        <w:trPr>
          <w:trHeight w:val="280"/>
        </w:trPr>
        <w:tc>
          <w:tcPr>
            <w:tcW w:w="960" w:type="dxa"/>
          </w:tcPr>
          <w:p w14:paraId="7571F2A1" w14:textId="77777777" w:rsidR="00337B83" w:rsidRDefault="00337B83" w:rsidP="00337B83">
            <w:pPr>
              <w:pStyle w:val="TableParagraph"/>
              <w:ind w:left="27" w:right="0"/>
            </w:pPr>
            <w:r>
              <w:t>9</w:t>
            </w:r>
          </w:p>
        </w:tc>
        <w:tc>
          <w:tcPr>
            <w:tcW w:w="6680" w:type="dxa"/>
          </w:tcPr>
          <w:p w14:paraId="2F75FC61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Gingivoplasty</w:t>
            </w:r>
          </w:p>
        </w:tc>
        <w:tc>
          <w:tcPr>
            <w:tcW w:w="960" w:type="dxa"/>
          </w:tcPr>
          <w:p w14:paraId="5C5FF2AC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67ED9DBA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5986626E" w14:textId="77777777" w:rsidTr="00337B83">
        <w:trPr>
          <w:trHeight w:val="280"/>
        </w:trPr>
        <w:tc>
          <w:tcPr>
            <w:tcW w:w="960" w:type="dxa"/>
          </w:tcPr>
          <w:p w14:paraId="329F90BA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10</w:t>
            </w:r>
          </w:p>
        </w:tc>
        <w:tc>
          <w:tcPr>
            <w:tcW w:w="6680" w:type="dxa"/>
          </w:tcPr>
          <w:p w14:paraId="2E7FEBBD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4"/>
              </w:rPr>
              <w:t>Gingival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incision &amp;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excision Hemostasis</w:t>
            </w:r>
          </w:p>
        </w:tc>
        <w:tc>
          <w:tcPr>
            <w:tcW w:w="960" w:type="dxa"/>
          </w:tcPr>
          <w:p w14:paraId="7C838607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5CB9A89C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49BAD23E" w14:textId="77777777" w:rsidTr="00337B83">
        <w:trPr>
          <w:trHeight w:val="280"/>
        </w:trPr>
        <w:tc>
          <w:tcPr>
            <w:tcW w:w="960" w:type="dxa"/>
          </w:tcPr>
          <w:p w14:paraId="137AF62C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11</w:t>
            </w:r>
          </w:p>
        </w:tc>
        <w:tc>
          <w:tcPr>
            <w:tcW w:w="6680" w:type="dxa"/>
          </w:tcPr>
          <w:p w14:paraId="6F42B226" w14:textId="77777777" w:rsidR="00337B83" w:rsidRDefault="00337B83" w:rsidP="00337B83">
            <w:pPr>
              <w:pStyle w:val="TableParagraph"/>
              <w:ind w:left="394" w:right="372"/>
            </w:pPr>
            <w:r>
              <w:rPr>
                <w:spacing w:val="-6"/>
              </w:rPr>
              <w:t>Crown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Lenthening</w:t>
            </w:r>
          </w:p>
        </w:tc>
        <w:tc>
          <w:tcPr>
            <w:tcW w:w="960" w:type="dxa"/>
          </w:tcPr>
          <w:p w14:paraId="6CB95689" w14:textId="77777777" w:rsidR="00337B83" w:rsidRDefault="00337B83" w:rsidP="00337B83">
            <w:pPr>
              <w:pStyle w:val="TableParagraph"/>
              <w:ind w:right="77"/>
            </w:pPr>
            <w:r>
              <w:rPr>
                <w:spacing w:val="-2"/>
              </w:rPr>
              <w:t>PULSE</w:t>
            </w:r>
          </w:p>
        </w:tc>
        <w:tc>
          <w:tcPr>
            <w:tcW w:w="960" w:type="dxa"/>
          </w:tcPr>
          <w:p w14:paraId="1D39B3FE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1.8</w:t>
            </w:r>
          </w:p>
        </w:tc>
      </w:tr>
      <w:tr w:rsidR="00337B83" w14:paraId="22A0CB67" w14:textId="77777777" w:rsidTr="00337B83">
        <w:trPr>
          <w:trHeight w:val="280"/>
        </w:trPr>
        <w:tc>
          <w:tcPr>
            <w:tcW w:w="960" w:type="dxa"/>
          </w:tcPr>
          <w:p w14:paraId="1F206C7E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12</w:t>
            </w:r>
          </w:p>
        </w:tc>
        <w:tc>
          <w:tcPr>
            <w:tcW w:w="6680" w:type="dxa"/>
          </w:tcPr>
          <w:p w14:paraId="39EEDAB1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Reduction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Gingival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Hypertrophy</w:t>
            </w:r>
          </w:p>
        </w:tc>
        <w:tc>
          <w:tcPr>
            <w:tcW w:w="960" w:type="dxa"/>
          </w:tcPr>
          <w:p w14:paraId="1B4885A1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483B3659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1.5</w:t>
            </w:r>
          </w:p>
        </w:tc>
      </w:tr>
      <w:tr w:rsidR="00337B83" w14:paraId="5AC65812" w14:textId="77777777" w:rsidTr="00337B83">
        <w:trPr>
          <w:trHeight w:val="280"/>
        </w:trPr>
        <w:tc>
          <w:tcPr>
            <w:tcW w:w="960" w:type="dxa"/>
          </w:tcPr>
          <w:p w14:paraId="0DA7E472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13</w:t>
            </w:r>
          </w:p>
        </w:tc>
        <w:tc>
          <w:tcPr>
            <w:tcW w:w="6680" w:type="dxa"/>
          </w:tcPr>
          <w:p w14:paraId="7CF39B76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7"/>
              </w:rPr>
              <w:t>Implant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Recovery</w:t>
            </w:r>
          </w:p>
        </w:tc>
        <w:tc>
          <w:tcPr>
            <w:tcW w:w="960" w:type="dxa"/>
          </w:tcPr>
          <w:p w14:paraId="28A00AF5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1ED1340B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631481CF" w14:textId="77777777" w:rsidTr="00337B83">
        <w:trPr>
          <w:trHeight w:val="280"/>
        </w:trPr>
        <w:tc>
          <w:tcPr>
            <w:tcW w:w="960" w:type="dxa"/>
          </w:tcPr>
          <w:p w14:paraId="062D8EB9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lastRenderedPageBreak/>
              <w:t>14</w:t>
            </w:r>
          </w:p>
        </w:tc>
        <w:tc>
          <w:tcPr>
            <w:tcW w:w="6680" w:type="dxa"/>
          </w:tcPr>
          <w:p w14:paraId="1CC8FD11" w14:textId="77777777" w:rsidR="00337B83" w:rsidRDefault="00337B83" w:rsidP="00337B83">
            <w:pPr>
              <w:pStyle w:val="TableParagraph"/>
              <w:ind w:left="394" w:right="372"/>
            </w:pPr>
            <w:r>
              <w:rPr>
                <w:spacing w:val="-6"/>
              </w:rPr>
              <w:t>Hemostasis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Coagulation</w:t>
            </w:r>
          </w:p>
        </w:tc>
        <w:tc>
          <w:tcPr>
            <w:tcW w:w="960" w:type="dxa"/>
          </w:tcPr>
          <w:p w14:paraId="65A12EF2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7392D579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1.2</w:t>
            </w:r>
          </w:p>
        </w:tc>
      </w:tr>
      <w:tr w:rsidR="00337B83" w14:paraId="25F9A104" w14:textId="77777777" w:rsidTr="00337B83">
        <w:trPr>
          <w:trHeight w:val="280"/>
        </w:trPr>
        <w:tc>
          <w:tcPr>
            <w:tcW w:w="960" w:type="dxa"/>
          </w:tcPr>
          <w:p w14:paraId="24C4CFF9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15</w:t>
            </w:r>
          </w:p>
        </w:tc>
        <w:tc>
          <w:tcPr>
            <w:tcW w:w="6680" w:type="dxa"/>
          </w:tcPr>
          <w:p w14:paraId="2D6B3AE8" w14:textId="77777777" w:rsidR="00337B83" w:rsidRDefault="00337B83" w:rsidP="00337B83">
            <w:pPr>
              <w:pStyle w:val="TableParagraph"/>
              <w:ind w:left="394" w:right="372"/>
            </w:pPr>
            <w:r>
              <w:rPr>
                <w:spacing w:val="-4"/>
              </w:rPr>
              <w:t>Gingival</w:t>
            </w:r>
            <w:r>
              <w:rPr>
                <w:spacing w:val="-2"/>
              </w:rPr>
              <w:t xml:space="preserve"> Troughing</w:t>
            </w:r>
          </w:p>
        </w:tc>
        <w:tc>
          <w:tcPr>
            <w:tcW w:w="960" w:type="dxa"/>
          </w:tcPr>
          <w:p w14:paraId="05BF99A5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22760DBC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1.8</w:t>
            </w:r>
          </w:p>
        </w:tc>
      </w:tr>
      <w:tr w:rsidR="00337B83" w14:paraId="786AF5E8" w14:textId="77777777" w:rsidTr="00337B83">
        <w:trPr>
          <w:trHeight w:val="280"/>
        </w:trPr>
        <w:tc>
          <w:tcPr>
            <w:tcW w:w="960" w:type="dxa"/>
          </w:tcPr>
          <w:p w14:paraId="74A2E75F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16</w:t>
            </w:r>
          </w:p>
        </w:tc>
        <w:tc>
          <w:tcPr>
            <w:tcW w:w="6680" w:type="dxa"/>
          </w:tcPr>
          <w:p w14:paraId="28932E4F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Operculectomy</w:t>
            </w:r>
          </w:p>
        </w:tc>
        <w:tc>
          <w:tcPr>
            <w:tcW w:w="960" w:type="dxa"/>
          </w:tcPr>
          <w:p w14:paraId="31645DD9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72711CCE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1.5</w:t>
            </w:r>
          </w:p>
        </w:tc>
      </w:tr>
      <w:tr w:rsidR="00337B83" w14:paraId="48A3F938" w14:textId="77777777" w:rsidTr="00337B83">
        <w:trPr>
          <w:trHeight w:val="280"/>
        </w:trPr>
        <w:tc>
          <w:tcPr>
            <w:tcW w:w="960" w:type="dxa"/>
          </w:tcPr>
          <w:p w14:paraId="3A68B4DA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17</w:t>
            </w:r>
          </w:p>
        </w:tc>
        <w:tc>
          <w:tcPr>
            <w:tcW w:w="6680" w:type="dxa"/>
          </w:tcPr>
          <w:p w14:paraId="5DEED481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4"/>
              </w:rPr>
              <w:t>Removal of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highly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inflamed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edemotous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tissue-infected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pockets</w:t>
            </w:r>
          </w:p>
        </w:tc>
        <w:tc>
          <w:tcPr>
            <w:tcW w:w="960" w:type="dxa"/>
          </w:tcPr>
          <w:p w14:paraId="2E5B3361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7BCED3E5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1.8</w:t>
            </w:r>
          </w:p>
        </w:tc>
      </w:tr>
      <w:tr w:rsidR="00337B83" w14:paraId="2AE28517" w14:textId="77777777" w:rsidTr="00337B83">
        <w:trPr>
          <w:trHeight w:val="300"/>
        </w:trPr>
        <w:tc>
          <w:tcPr>
            <w:tcW w:w="960" w:type="dxa"/>
          </w:tcPr>
          <w:p w14:paraId="559CAB17" w14:textId="77777777" w:rsidR="00337B83" w:rsidRDefault="00337B83" w:rsidP="00337B83">
            <w:pPr>
              <w:pStyle w:val="TableParagraph"/>
              <w:spacing w:before="20"/>
            </w:pPr>
            <w:r>
              <w:rPr>
                <w:spacing w:val="-5"/>
              </w:rPr>
              <w:t>18</w:t>
            </w:r>
          </w:p>
        </w:tc>
        <w:tc>
          <w:tcPr>
            <w:tcW w:w="6680" w:type="dxa"/>
          </w:tcPr>
          <w:p w14:paraId="765C71B6" w14:textId="77777777" w:rsidR="00337B83" w:rsidRDefault="00337B83" w:rsidP="00337B83">
            <w:pPr>
              <w:pStyle w:val="TableParagraph"/>
              <w:spacing w:before="20"/>
              <w:ind w:left="397" w:right="357"/>
            </w:pPr>
            <w:r>
              <w:rPr>
                <w:spacing w:val="-4"/>
              </w:rPr>
              <w:t>Gingival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Bleeding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Index</w:t>
            </w:r>
          </w:p>
        </w:tc>
        <w:tc>
          <w:tcPr>
            <w:tcW w:w="960" w:type="dxa"/>
          </w:tcPr>
          <w:p w14:paraId="53834395" w14:textId="77777777" w:rsidR="00337B83" w:rsidRDefault="00337B83" w:rsidP="00337B83">
            <w:pPr>
              <w:pStyle w:val="TableParagraph"/>
              <w:spacing w:before="20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6DC49DB1" w14:textId="77777777" w:rsidR="00337B83" w:rsidRDefault="00337B83" w:rsidP="00337B83">
            <w:pPr>
              <w:pStyle w:val="TableParagraph"/>
              <w:spacing w:before="20"/>
              <w:ind w:left="98" w:right="81"/>
            </w:pPr>
            <w:r>
              <w:rPr>
                <w:spacing w:val="-5"/>
              </w:rPr>
              <w:t>0.8</w:t>
            </w:r>
          </w:p>
        </w:tc>
      </w:tr>
      <w:tr w:rsidR="00337B83" w14:paraId="6DA8174E" w14:textId="77777777" w:rsidTr="00337B83">
        <w:trPr>
          <w:trHeight w:val="300"/>
        </w:trPr>
        <w:tc>
          <w:tcPr>
            <w:tcW w:w="960" w:type="dxa"/>
          </w:tcPr>
          <w:p w14:paraId="4F188B83" w14:textId="77777777" w:rsidR="00337B83" w:rsidRDefault="00337B83" w:rsidP="00337B83">
            <w:pPr>
              <w:pStyle w:val="TableParagraph"/>
              <w:spacing w:before="15"/>
            </w:pPr>
            <w:r>
              <w:rPr>
                <w:spacing w:val="-5"/>
              </w:rPr>
              <w:t>19</w:t>
            </w:r>
          </w:p>
        </w:tc>
        <w:tc>
          <w:tcPr>
            <w:tcW w:w="6680" w:type="dxa"/>
          </w:tcPr>
          <w:p w14:paraId="7BACF75A" w14:textId="77777777" w:rsidR="00337B83" w:rsidRDefault="00337B83" w:rsidP="00337B83">
            <w:pPr>
              <w:pStyle w:val="TableParagraph"/>
              <w:spacing w:before="15"/>
              <w:ind w:left="393" w:right="372"/>
            </w:pPr>
            <w:r>
              <w:rPr>
                <w:spacing w:val="-4"/>
              </w:rPr>
              <w:t>Sulcular</w:t>
            </w:r>
            <w:r>
              <w:rPr>
                <w:spacing w:val="-2"/>
              </w:rPr>
              <w:t xml:space="preserve"> Debridement</w:t>
            </w:r>
          </w:p>
        </w:tc>
        <w:tc>
          <w:tcPr>
            <w:tcW w:w="960" w:type="dxa"/>
          </w:tcPr>
          <w:p w14:paraId="359A44F0" w14:textId="77777777" w:rsidR="00337B83" w:rsidRDefault="00337B83" w:rsidP="00337B83">
            <w:pPr>
              <w:pStyle w:val="TableParagraph"/>
              <w:spacing w:before="15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7A536DCC" w14:textId="77777777" w:rsidR="00337B83" w:rsidRDefault="00337B83" w:rsidP="00337B83">
            <w:pPr>
              <w:pStyle w:val="TableParagraph"/>
              <w:spacing w:before="15"/>
              <w:ind w:left="98" w:right="81"/>
            </w:pPr>
            <w:r>
              <w:rPr>
                <w:spacing w:val="-5"/>
              </w:rPr>
              <w:t>0.8</w:t>
            </w:r>
          </w:p>
        </w:tc>
      </w:tr>
      <w:tr w:rsidR="00337B83" w14:paraId="22E515FE" w14:textId="77777777" w:rsidTr="00337B83">
        <w:trPr>
          <w:trHeight w:val="300"/>
        </w:trPr>
        <w:tc>
          <w:tcPr>
            <w:tcW w:w="960" w:type="dxa"/>
          </w:tcPr>
          <w:p w14:paraId="6492F043" w14:textId="77777777" w:rsidR="00337B83" w:rsidRDefault="00337B83" w:rsidP="00337B83">
            <w:pPr>
              <w:pStyle w:val="TableParagraph"/>
              <w:spacing w:before="10"/>
            </w:pPr>
            <w:r>
              <w:rPr>
                <w:spacing w:val="-5"/>
              </w:rPr>
              <w:t>20</w:t>
            </w:r>
          </w:p>
        </w:tc>
        <w:tc>
          <w:tcPr>
            <w:tcW w:w="6680" w:type="dxa"/>
          </w:tcPr>
          <w:p w14:paraId="74182DF4" w14:textId="77777777" w:rsidR="00337B83" w:rsidRDefault="00337B83" w:rsidP="00337B83">
            <w:pPr>
              <w:pStyle w:val="TableParagraph"/>
              <w:spacing w:before="10"/>
              <w:ind w:left="394" w:right="372"/>
            </w:pPr>
            <w:r>
              <w:rPr>
                <w:spacing w:val="-2"/>
              </w:rPr>
              <w:t>Leukoplakia</w:t>
            </w:r>
          </w:p>
        </w:tc>
        <w:tc>
          <w:tcPr>
            <w:tcW w:w="960" w:type="dxa"/>
          </w:tcPr>
          <w:p w14:paraId="5EA7CDE5" w14:textId="77777777" w:rsidR="00337B83" w:rsidRDefault="00337B83" w:rsidP="00337B83">
            <w:pPr>
              <w:pStyle w:val="TableParagraph"/>
              <w:spacing w:before="10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6692A587" w14:textId="77777777" w:rsidR="00337B83" w:rsidRDefault="00337B83" w:rsidP="00337B83">
            <w:pPr>
              <w:pStyle w:val="TableParagraph"/>
              <w:spacing w:before="10"/>
              <w:ind w:left="17" w:right="0"/>
            </w:pPr>
            <w:r>
              <w:t>1</w:t>
            </w:r>
          </w:p>
        </w:tc>
      </w:tr>
      <w:tr w:rsidR="00337B83" w14:paraId="0B32901F" w14:textId="77777777" w:rsidTr="00337B83">
        <w:trPr>
          <w:trHeight w:val="280"/>
        </w:trPr>
        <w:tc>
          <w:tcPr>
            <w:tcW w:w="960" w:type="dxa"/>
          </w:tcPr>
          <w:p w14:paraId="498984F8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21</w:t>
            </w:r>
          </w:p>
        </w:tc>
        <w:tc>
          <w:tcPr>
            <w:tcW w:w="6680" w:type="dxa"/>
          </w:tcPr>
          <w:p w14:paraId="3BBEF3D0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Vestibuloplasty</w:t>
            </w:r>
          </w:p>
        </w:tc>
        <w:tc>
          <w:tcPr>
            <w:tcW w:w="960" w:type="dxa"/>
          </w:tcPr>
          <w:p w14:paraId="279C449C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3100EA8A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0977FAEE" w14:textId="77777777" w:rsidTr="00337B83">
        <w:trPr>
          <w:trHeight w:val="300"/>
        </w:trPr>
        <w:tc>
          <w:tcPr>
            <w:tcW w:w="960" w:type="dxa"/>
          </w:tcPr>
          <w:p w14:paraId="2DCF9C87" w14:textId="77777777" w:rsidR="00337B83" w:rsidRDefault="00337B83" w:rsidP="00337B83">
            <w:pPr>
              <w:pStyle w:val="TableParagraph"/>
              <w:spacing w:before="20"/>
            </w:pPr>
            <w:r>
              <w:rPr>
                <w:spacing w:val="-5"/>
              </w:rPr>
              <w:t>22</w:t>
            </w:r>
          </w:p>
        </w:tc>
        <w:tc>
          <w:tcPr>
            <w:tcW w:w="6680" w:type="dxa"/>
          </w:tcPr>
          <w:p w14:paraId="10B4A16A" w14:textId="77777777" w:rsidR="00337B83" w:rsidRDefault="00337B83" w:rsidP="00337B83">
            <w:pPr>
              <w:pStyle w:val="TableParagraph"/>
              <w:spacing w:before="20"/>
              <w:ind w:left="397" w:right="372"/>
            </w:pPr>
            <w:r>
              <w:t>Oral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Papilectomies</w:t>
            </w:r>
          </w:p>
        </w:tc>
        <w:tc>
          <w:tcPr>
            <w:tcW w:w="960" w:type="dxa"/>
          </w:tcPr>
          <w:p w14:paraId="7CA12616" w14:textId="77777777" w:rsidR="00337B83" w:rsidRDefault="00337B83" w:rsidP="00337B83">
            <w:pPr>
              <w:pStyle w:val="TableParagraph"/>
              <w:spacing w:before="20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4D3F1E3D" w14:textId="77777777" w:rsidR="00337B83" w:rsidRDefault="00337B83" w:rsidP="00337B83">
            <w:pPr>
              <w:pStyle w:val="TableParagraph"/>
              <w:spacing w:before="20"/>
              <w:ind w:left="98" w:right="81"/>
            </w:pPr>
            <w:r>
              <w:rPr>
                <w:spacing w:val="-5"/>
              </w:rPr>
              <w:t>0.9</w:t>
            </w:r>
          </w:p>
        </w:tc>
      </w:tr>
      <w:tr w:rsidR="00337B83" w14:paraId="2F060260" w14:textId="77777777" w:rsidTr="00337B83">
        <w:trPr>
          <w:trHeight w:val="300"/>
        </w:trPr>
        <w:tc>
          <w:tcPr>
            <w:tcW w:w="960" w:type="dxa"/>
          </w:tcPr>
          <w:p w14:paraId="5AE23E19" w14:textId="77777777" w:rsidR="00337B83" w:rsidRDefault="00337B83" w:rsidP="00337B83">
            <w:pPr>
              <w:pStyle w:val="TableParagraph"/>
              <w:spacing w:before="15"/>
            </w:pPr>
            <w:r>
              <w:rPr>
                <w:spacing w:val="-5"/>
              </w:rPr>
              <w:t>23</w:t>
            </w:r>
          </w:p>
        </w:tc>
        <w:tc>
          <w:tcPr>
            <w:tcW w:w="6680" w:type="dxa"/>
          </w:tcPr>
          <w:p w14:paraId="3475236B" w14:textId="77777777" w:rsidR="00337B83" w:rsidRDefault="00337B83" w:rsidP="00337B83">
            <w:pPr>
              <w:pStyle w:val="TableParagraph"/>
              <w:spacing w:before="15"/>
              <w:ind w:left="394" w:right="372"/>
            </w:pPr>
            <w:r>
              <w:rPr>
                <w:spacing w:val="-5"/>
              </w:rPr>
              <w:t>Tooth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Whitening</w:t>
            </w:r>
          </w:p>
        </w:tc>
        <w:tc>
          <w:tcPr>
            <w:tcW w:w="960" w:type="dxa"/>
          </w:tcPr>
          <w:p w14:paraId="0CDC8DA6" w14:textId="77777777" w:rsidR="00337B83" w:rsidRDefault="00337B83" w:rsidP="00337B83">
            <w:pPr>
              <w:pStyle w:val="TableParagraph"/>
              <w:spacing w:before="15"/>
              <w:ind w:right="77"/>
            </w:pPr>
            <w:r>
              <w:rPr>
                <w:spacing w:val="-2"/>
              </w:rPr>
              <w:t>PULSE</w:t>
            </w:r>
          </w:p>
        </w:tc>
        <w:tc>
          <w:tcPr>
            <w:tcW w:w="960" w:type="dxa"/>
          </w:tcPr>
          <w:p w14:paraId="0432E19D" w14:textId="77777777" w:rsidR="00337B83" w:rsidRDefault="00337B83" w:rsidP="00337B83">
            <w:pPr>
              <w:pStyle w:val="TableParagraph"/>
              <w:spacing w:before="15"/>
              <w:ind w:left="17" w:right="0"/>
            </w:pPr>
            <w:r>
              <w:t>5</w:t>
            </w:r>
          </w:p>
        </w:tc>
      </w:tr>
    </w:tbl>
    <w:p w14:paraId="584E271B" w14:textId="77777777" w:rsidR="00337B83" w:rsidRDefault="00337B83">
      <w:pPr>
        <w:rPr>
          <w:rFonts w:ascii="Calibri" w:hAnsi="Calibri" w:cs="Calibri"/>
        </w:rPr>
      </w:pPr>
    </w:p>
    <w:p w14:paraId="71441805" w14:textId="77777777" w:rsidR="00337B83" w:rsidRDefault="00337B83">
      <w:pPr>
        <w:rPr>
          <w:rFonts w:ascii="Calibri" w:hAnsi="Calibri" w:cs="Calibri"/>
        </w:rPr>
      </w:pPr>
    </w:p>
    <w:p w14:paraId="12964DC7" w14:textId="77777777" w:rsidR="00337B83" w:rsidRDefault="00337B83">
      <w:pPr>
        <w:rPr>
          <w:rFonts w:ascii="Calibri" w:hAnsi="Calibri" w:cs="Calibri"/>
        </w:rPr>
      </w:pPr>
    </w:p>
    <w:p w14:paraId="1E3B49FB" w14:textId="77777777" w:rsidR="00337B83" w:rsidRDefault="00337B83">
      <w:pPr>
        <w:rPr>
          <w:rFonts w:ascii="Calibri" w:hAnsi="Calibri" w:cs="Calibri"/>
        </w:rPr>
      </w:pPr>
    </w:p>
    <w:p w14:paraId="6CC445CE" w14:textId="77777777" w:rsidR="00337B83" w:rsidRPr="00DE039C" w:rsidRDefault="00337B83">
      <w:pPr>
        <w:rPr>
          <w:rFonts w:ascii="Calibri" w:hAnsi="Calibri" w:cs="Calibri" w:hint="eastAsia"/>
        </w:rPr>
      </w:pPr>
    </w:p>
    <w:sectPr w:rsidR="00337B83" w:rsidRPr="00DE0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7F887" w14:textId="77777777" w:rsidR="0070460D" w:rsidRDefault="0070460D" w:rsidP="00D14C09">
      <w:r>
        <w:separator/>
      </w:r>
    </w:p>
  </w:endnote>
  <w:endnote w:type="continuationSeparator" w:id="0">
    <w:p w14:paraId="4F613491" w14:textId="77777777" w:rsidR="0070460D" w:rsidRDefault="0070460D" w:rsidP="00D1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6D7A2" w14:textId="77777777" w:rsidR="0070460D" w:rsidRDefault="0070460D" w:rsidP="00D14C09">
      <w:r>
        <w:separator/>
      </w:r>
    </w:p>
  </w:footnote>
  <w:footnote w:type="continuationSeparator" w:id="0">
    <w:p w14:paraId="21F6E91E" w14:textId="77777777" w:rsidR="0070460D" w:rsidRDefault="0070460D" w:rsidP="00D14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17"/>
    <w:rsid w:val="00015CBE"/>
    <w:rsid w:val="00020B77"/>
    <w:rsid w:val="00052894"/>
    <w:rsid w:val="000B4D7E"/>
    <w:rsid w:val="000C3F34"/>
    <w:rsid w:val="00140C1A"/>
    <w:rsid w:val="00157B4B"/>
    <w:rsid w:val="00166592"/>
    <w:rsid w:val="001704B7"/>
    <w:rsid w:val="00250610"/>
    <w:rsid w:val="002802C3"/>
    <w:rsid w:val="002B43EE"/>
    <w:rsid w:val="00311A1C"/>
    <w:rsid w:val="00337B83"/>
    <w:rsid w:val="00343BB8"/>
    <w:rsid w:val="003509AD"/>
    <w:rsid w:val="004774D9"/>
    <w:rsid w:val="004A1C00"/>
    <w:rsid w:val="004D2D32"/>
    <w:rsid w:val="00542217"/>
    <w:rsid w:val="00547A72"/>
    <w:rsid w:val="00575D4E"/>
    <w:rsid w:val="005F79BA"/>
    <w:rsid w:val="006B3E3E"/>
    <w:rsid w:val="0070460D"/>
    <w:rsid w:val="00733725"/>
    <w:rsid w:val="00743CF6"/>
    <w:rsid w:val="007D592C"/>
    <w:rsid w:val="00812D9A"/>
    <w:rsid w:val="00841A0D"/>
    <w:rsid w:val="00850B16"/>
    <w:rsid w:val="0086674C"/>
    <w:rsid w:val="008C5D84"/>
    <w:rsid w:val="00942555"/>
    <w:rsid w:val="00952084"/>
    <w:rsid w:val="00953102"/>
    <w:rsid w:val="00967409"/>
    <w:rsid w:val="00A20633"/>
    <w:rsid w:val="00A661DF"/>
    <w:rsid w:val="00A76CB6"/>
    <w:rsid w:val="00AA590A"/>
    <w:rsid w:val="00AD2038"/>
    <w:rsid w:val="00B02C7F"/>
    <w:rsid w:val="00BD302E"/>
    <w:rsid w:val="00BF18C0"/>
    <w:rsid w:val="00C17D2D"/>
    <w:rsid w:val="00C408C5"/>
    <w:rsid w:val="00D14C09"/>
    <w:rsid w:val="00DA145D"/>
    <w:rsid w:val="00DC2769"/>
    <w:rsid w:val="00DC61ED"/>
    <w:rsid w:val="00DE039C"/>
    <w:rsid w:val="00E22C66"/>
    <w:rsid w:val="00EA1A83"/>
    <w:rsid w:val="00EF7E43"/>
    <w:rsid w:val="00F41B6A"/>
    <w:rsid w:val="00F62DDD"/>
    <w:rsid w:val="00FA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286A3"/>
  <w15:chartTrackingRefBased/>
  <w15:docId w15:val="{6C6959FA-76F3-4D4D-BE42-A7690B4A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4C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4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4C09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337B83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37B83"/>
    <w:pPr>
      <w:autoSpaceDE w:val="0"/>
      <w:autoSpaceDN w:val="0"/>
      <w:spacing w:before="5"/>
      <w:ind w:left="103" w:right="76"/>
      <w:jc w:val="center"/>
    </w:pPr>
    <w:rPr>
      <w:rFonts w:ascii="Arial" w:eastAsia="Arial" w:hAnsi="Arial" w:cs="Arial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398821015@qq.com</dc:creator>
  <cp:keywords/>
  <dc:description/>
  <cp:lastModifiedBy>398821015@qq.com</cp:lastModifiedBy>
  <cp:revision>40</cp:revision>
  <dcterms:created xsi:type="dcterms:W3CDTF">2023-05-01T16:24:00Z</dcterms:created>
  <dcterms:modified xsi:type="dcterms:W3CDTF">2023-05-08T12:17:00Z</dcterms:modified>
</cp:coreProperties>
</file>