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847" w:lineRule="exact" w:before="0" w:after="4"/>
        <w:ind w:left="119" w:right="0" w:firstLine="0"/>
        <w:jc w:val="both"/>
        <w:rPr>
          <w:b/>
          <w:sz w:val="48"/>
        </w:rPr>
      </w:pPr>
      <w:r>
        <w:rPr>
          <w:rFonts w:ascii="Segoe UI Semibold" w:eastAsia="Segoe UI Semibold"/>
          <w:b/>
          <w:color w:val="24292E"/>
          <w:sz w:val="48"/>
        </w:rPr>
        <w:t>linux </w:t>
      </w:r>
      <w:r>
        <w:rPr>
          <w:b/>
          <w:color w:val="24292E"/>
          <w:spacing w:val="-2"/>
          <w:sz w:val="48"/>
        </w:rPr>
        <w:t>内存回收流程</w:t>
      </w: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11pt;height:.75pt;mso-position-horizontal-relative:char;mso-position-vertical-relative:line" id="docshapegroup1" coordorigin="0,0" coordsize="10220,15">
            <v:rect style="position:absolute;left:0;top:0;width:10220;height:15" id="docshape2" filled="true" fillcolor="#e9ecef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194" w:lineRule="auto" w:before="248"/>
        <w:ind w:left="119" w:right="148"/>
        <w:jc w:val="both"/>
      </w:pPr>
      <w:r>
        <w:rPr>
          <w:color w:val="24292E"/>
          <w:spacing w:val="-2"/>
        </w:rPr>
        <w:t>之前看到</w:t>
      </w:r>
      <w:r>
        <w:rPr>
          <w:rFonts w:ascii="Segoe UI" w:eastAsia="Segoe UI"/>
          <w:color w:val="24292E"/>
          <w:spacing w:val="-2"/>
        </w:rPr>
        <w:t>cgroup</w:t>
      </w:r>
      <w:r>
        <w:rPr>
          <w:color w:val="24292E"/>
          <w:spacing w:val="-2"/>
        </w:rPr>
        <w:t>能够针对单个</w:t>
      </w:r>
      <w:r>
        <w:rPr>
          <w:rFonts w:ascii="Segoe UI" w:eastAsia="Segoe UI"/>
          <w:color w:val="24292E"/>
          <w:spacing w:val="-2"/>
        </w:rPr>
        <w:t>cgroup</w:t>
      </w:r>
      <w:r>
        <w:rPr>
          <w:color w:val="24292E"/>
          <w:spacing w:val="-2"/>
        </w:rPr>
        <w:t>进行回收，以为是会有单独的处理函数。这周进行调研，读</w:t>
      </w:r>
      <w:r>
        <w:rPr>
          <w:color w:val="24292E"/>
          <w:spacing w:val="-2"/>
        </w:rPr>
        <w:t>了一下内存回收的代码，发现以</w:t>
      </w:r>
      <w:r>
        <w:rPr>
          <w:rFonts w:ascii="Segoe UI" w:eastAsia="Segoe UI"/>
          <w:color w:val="24292E"/>
          <w:spacing w:val="-2"/>
        </w:rPr>
        <w:t>cgroup</w:t>
      </w:r>
      <w:r>
        <w:rPr>
          <w:color w:val="24292E"/>
          <w:spacing w:val="-2"/>
        </w:rPr>
        <w:t>进行回收是以</w:t>
      </w:r>
      <w:r>
        <w:rPr>
          <w:rFonts w:ascii="Segoe UI" w:eastAsia="Segoe UI"/>
          <w:color w:val="24292E"/>
          <w:spacing w:val="-2"/>
        </w:rPr>
        <w:t>cgroup</w:t>
      </w:r>
      <w:r>
        <w:rPr>
          <w:color w:val="24292E"/>
          <w:spacing w:val="-2"/>
        </w:rPr>
        <w:t>为单位进行</w:t>
      </w:r>
      <w:r>
        <w:rPr>
          <w:rFonts w:ascii="Segoe UI" w:eastAsia="Segoe UI"/>
          <w:color w:val="24292E"/>
          <w:spacing w:val="-2"/>
        </w:rPr>
        <w:t>lru</w:t>
      </w:r>
      <w:r>
        <w:rPr>
          <w:color w:val="24292E"/>
          <w:spacing w:val="-2"/>
        </w:rPr>
        <w:t>链表的收集，后续回收</w:t>
      </w:r>
      <w:r>
        <w:rPr>
          <w:color w:val="24292E"/>
          <w:spacing w:val="-2"/>
        </w:rPr>
        <w:t>过程则是统一接口。</w:t>
      </w:r>
    </w:p>
    <w:p>
      <w:pPr>
        <w:pStyle w:val="BodyText"/>
        <w:spacing w:before="186"/>
        <w:ind w:left="119"/>
      </w:pPr>
      <w:r>
        <w:rPr>
          <w:color w:val="24292E"/>
          <w:spacing w:val="-1"/>
        </w:rPr>
        <w:t>目前感觉在这上面进行源码修改比较困难，结构比较复杂。</w:t>
      </w:r>
    </w:p>
    <w:p>
      <w:pPr>
        <w:pStyle w:val="BodyText"/>
        <w:spacing w:line="194" w:lineRule="auto" w:before="218"/>
        <w:ind w:left="119" w:right="188"/>
        <w:jc w:val="both"/>
      </w:pPr>
      <w:r>
        <w:rPr>
          <w:color w:val="24292E"/>
        </w:rPr>
        <w:t>主要参考这篇博客</w:t>
      </w:r>
      <w:hyperlink r:id="rId5">
        <w:r>
          <w:rPr>
            <w:rFonts w:ascii="Segoe UI" w:eastAsia="Segoe UI"/>
            <w:color w:val="0366D5"/>
          </w:rPr>
          <w:t>linux</w:t>
        </w:r>
        <w:r>
          <w:rPr>
            <w:color w:val="0366D5"/>
          </w:rPr>
          <w:t>内存源码分析 </w:t>
        </w:r>
        <w:r>
          <w:rPr>
            <w:rFonts w:ascii="Segoe UI" w:eastAsia="Segoe UI"/>
            <w:color w:val="0366D5"/>
          </w:rPr>
          <w:t>- </w:t>
        </w:r>
        <w:r>
          <w:rPr>
            <w:color w:val="0366D5"/>
          </w:rPr>
          <w:t>内存回收</w:t>
        </w:r>
        <w:r>
          <w:rPr>
            <w:rFonts w:ascii="Segoe UI" w:eastAsia="Segoe UI"/>
            <w:color w:val="0366D5"/>
          </w:rPr>
          <w:t>(</w:t>
        </w:r>
        <w:r>
          <w:rPr>
            <w:color w:val="0366D5"/>
          </w:rPr>
          <w:t>整体流程</w:t>
        </w:r>
        <w:r>
          <w:rPr>
            <w:rFonts w:ascii="Segoe UI" w:eastAsia="Segoe UI"/>
            <w:color w:val="0366D5"/>
          </w:rPr>
          <w:t>) - tolimit - </w:t>
        </w:r>
        <w:r>
          <w:rPr>
            <w:color w:val="0366D5"/>
          </w:rPr>
          <w:t>博客园 </w:t>
        </w:r>
        <w:r>
          <w:rPr>
            <w:rFonts w:ascii="Segoe UI" w:eastAsia="Segoe UI"/>
            <w:color w:val="0366D5"/>
          </w:rPr>
          <w:t>(cnblogs.com)</w:t>
        </w:r>
      </w:hyperlink>
      <w:r>
        <w:rPr>
          <w:color w:val="24292E"/>
        </w:rPr>
        <w:t>，介</w:t>
      </w:r>
      <w:r>
        <w:rPr>
          <w:color w:val="24292E"/>
          <w:spacing w:val="-2"/>
        </w:rPr>
        <w:t>绍得很详细。虽然逻辑是以</w:t>
      </w:r>
      <w:r>
        <w:rPr>
          <w:rFonts w:ascii="Segoe UI" w:eastAsia="Segoe UI"/>
          <w:color w:val="24292E"/>
          <w:spacing w:val="-2"/>
        </w:rPr>
        <w:t>zone</w:t>
      </w:r>
      <w:r>
        <w:rPr>
          <w:color w:val="24292E"/>
          <w:spacing w:val="-2"/>
        </w:rPr>
        <w:t>为单位，但是源码是完整的，里面有</w:t>
      </w:r>
      <w:r>
        <w:rPr>
          <w:rFonts w:ascii="Segoe UI" w:eastAsia="Segoe UI"/>
          <w:color w:val="24292E"/>
          <w:spacing w:val="-2"/>
        </w:rPr>
        <w:t>cgroup</w:t>
      </w:r>
      <w:r>
        <w:rPr>
          <w:color w:val="24292E"/>
          <w:spacing w:val="-2"/>
        </w:rPr>
        <w:t>回收代码的注释，比</w:t>
      </w:r>
      <w:r>
        <w:rPr>
          <w:color w:val="24292E"/>
          <w:spacing w:val="-4"/>
        </w:rPr>
        <w:t>较详细。</w:t>
      </w:r>
    </w:p>
    <w:p>
      <w:pPr>
        <w:pStyle w:val="BodyText"/>
        <w:spacing w:line="194" w:lineRule="auto" w:before="246"/>
        <w:ind w:left="119" w:right="335"/>
      </w:pPr>
      <w:r>
        <w:rPr>
          <w:color w:val="24292E"/>
        </w:rPr>
        <w:t>代码调用过程如下，由于代码比较复杂，目前还无法判断能否通过修改这部分代码实现并行后端。但</w:t>
      </w:r>
      <w:r>
        <w:rPr>
          <w:b/>
          <w:color w:val="24292E"/>
        </w:rPr>
        <w:t>扫描控制结构</w:t>
      </w:r>
      <w:r>
        <w:rPr>
          <w:rFonts w:ascii="Segoe UI Semibold" w:eastAsia="Segoe UI Semibold"/>
          <w:b/>
          <w:color w:val="24292E"/>
        </w:rPr>
        <w:t>scan_cont</w:t>
      </w:r>
      <w:r>
        <w:rPr>
          <w:rFonts w:ascii="Segoe UI Semibold" w:eastAsia="Segoe UI Semibold"/>
          <w:b/>
          <w:color w:val="24292E"/>
          <w:spacing w:val="-3"/>
        </w:rPr>
        <w:t>r</w:t>
      </w:r>
      <w:r>
        <w:rPr>
          <w:rFonts w:ascii="Segoe UI Semibold" w:eastAsia="Segoe UI Semibold"/>
          <w:b/>
          <w:color w:val="24292E"/>
        </w:rPr>
        <w:t>ol</w:t>
      </w:r>
      <w:r>
        <w:rPr>
          <w:b/>
          <w:color w:val="24292E"/>
          <w:spacing w:val="-1"/>
        </w:rPr>
        <w:t>是传到底层回收函数的</w:t>
      </w:r>
      <w:r>
        <w:rPr>
          <w:color w:val="24292E"/>
        </w:rPr>
        <w:t>，感觉能够从这儿入手进行控制后端选择。</w:t>
      </w:r>
    </w:p>
    <w:p>
      <w:pPr>
        <w:pStyle w:val="BodyText"/>
        <w:spacing w:before="5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1152827</wp:posOffset>
            </wp:positionH>
            <wp:positionV relativeFrom="paragraph">
              <wp:posOffset>147321</wp:posOffset>
            </wp:positionV>
            <wp:extent cx="5221218" cy="305123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218" cy="305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Heading1"/>
        <w:rPr>
          <w:b/>
        </w:rPr>
      </w:pPr>
      <w:r>
        <w:rPr>
          <w:b/>
          <w:color w:val="24292E"/>
          <w:spacing w:val="-2"/>
        </w:rPr>
        <w:t>shrink_zone()</w:t>
      </w:r>
    </w:p>
    <w:p>
      <w:pPr>
        <w:pStyle w:val="BodyText"/>
        <w:spacing w:before="13"/>
        <w:ind w:left="0"/>
        <w:rPr>
          <w:rFonts w:ascii="Segoe UI Semibold"/>
          <w:b/>
          <w:sz w:val="4"/>
        </w:rPr>
      </w:pPr>
      <w:r>
        <w:rPr/>
        <w:pict>
          <v:rect style="position:absolute;margin-left:42pt;margin-top:4.511545pt;width:510.999958pt;height:.750367pt;mso-position-horizontal-relative:page;mso-position-vertical-relative:paragraph;z-index:-15727616;mso-wrap-distance-left:0;mso-wrap-distance-right:0" id="docshape3" filled="true" fillcolor="#e9ecef" stroked="false">
            <v:fill type="solid"/>
            <w10:wrap type="topAndBottom"/>
          </v:rect>
        </w:pict>
      </w:r>
    </w:p>
    <w:p>
      <w:pPr>
        <w:pStyle w:val="BodyText"/>
        <w:spacing w:before="193"/>
        <w:ind w:left="119"/>
        <w:rPr>
          <w:rFonts w:ascii="Segoe UI" w:eastAsia="Segoe UI"/>
        </w:rPr>
      </w:pPr>
      <w:r>
        <w:rPr>
          <w:rFonts w:ascii="Segoe UI" w:eastAsia="Segoe UI"/>
          <w:color w:val="24292E"/>
        </w:rPr>
        <w:t>zone</w:t>
      </w:r>
      <w:r>
        <w:rPr>
          <w:color w:val="24292E"/>
        </w:rPr>
        <w:t>回收</w:t>
      </w:r>
      <w:r>
        <w:rPr>
          <w:rFonts w:ascii="Segoe UI" w:eastAsia="Segoe UI"/>
          <w:color w:val="24292E"/>
        </w:rPr>
        <w:t>&amp;memcg</w:t>
      </w:r>
      <w:r>
        <w:rPr>
          <w:color w:val="24292E"/>
        </w:rPr>
        <w:t>回收，最终只有一个函数入口</w:t>
      </w:r>
      <w:r>
        <w:rPr>
          <w:rFonts w:ascii="Segoe UI" w:eastAsia="Segoe UI"/>
          <w:color w:val="24292E"/>
          <w:spacing w:val="-2"/>
        </w:rPr>
        <w:t>shrink_zone()</w:t>
      </w:r>
    </w:p>
    <w:p>
      <w:pPr>
        <w:pStyle w:val="BodyText"/>
        <w:spacing w:before="158"/>
        <w:ind w:left="119"/>
      </w:pPr>
      <w:r>
        <w:rPr>
          <w:color w:val="24292E"/>
          <w:spacing w:val="-2"/>
        </w:rPr>
        <w:t>该函数主要流程：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401" w:lineRule="exact" w:before="158" w:after="0"/>
        <w:ind w:left="600" w:right="0" w:hanging="241"/>
        <w:jc w:val="left"/>
        <w:rPr>
          <w:rFonts w:ascii="Segoe UI" w:eastAsia="Segoe UI"/>
          <w:sz w:val="24"/>
        </w:rPr>
      </w:pPr>
      <w:r>
        <w:rPr>
          <w:color w:val="24292E"/>
          <w:sz w:val="24"/>
        </w:rPr>
        <w:t>从</w:t>
      </w:r>
      <w:r>
        <w:rPr>
          <w:rFonts w:ascii="Segoe UI" w:eastAsia="Segoe UI"/>
          <w:color w:val="24292E"/>
          <w:sz w:val="24"/>
        </w:rPr>
        <w:t>root_memcg</w:t>
      </w:r>
      <w:r>
        <w:rPr>
          <w:color w:val="24292E"/>
          <w:sz w:val="24"/>
        </w:rPr>
        <w:t>开始遍历</w:t>
      </w:r>
      <w:r>
        <w:rPr>
          <w:rFonts w:ascii="Segoe UI" w:eastAsia="Segoe UI"/>
          <w:color w:val="24292E"/>
          <w:spacing w:val="-2"/>
          <w:sz w:val="24"/>
        </w:rPr>
        <w:t>memcg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390" w:lineRule="exact" w:before="0" w:after="0"/>
        <w:ind w:left="1080" w:right="0" w:hanging="241"/>
        <w:jc w:val="left"/>
        <w:rPr>
          <w:rFonts w:ascii="Segoe UI" w:eastAsia="Segoe UI"/>
          <w:sz w:val="24"/>
        </w:rPr>
      </w:pPr>
      <w:r>
        <w:rPr>
          <w:color w:val="24292E"/>
          <w:sz w:val="24"/>
        </w:rPr>
        <w:t>获取</w:t>
      </w:r>
      <w:r>
        <w:rPr>
          <w:rFonts w:ascii="Segoe UI" w:eastAsia="Segoe UI"/>
          <w:color w:val="24292E"/>
          <w:sz w:val="24"/>
        </w:rPr>
        <w:t>memcg</w:t>
      </w:r>
      <w:r>
        <w:rPr>
          <w:color w:val="24292E"/>
          <w:sz w:val="24"/>
        </w:rPr>
        <w:t>的</w:t>
      </w:r>
      <w:r>
        <w:rPr>
          <w:rFonts w:ascii="Segoe UI" w:eastAsia="Segoe UI"/>
          <w:color w:val="24292E"/>
          <w:sz w:val="24"/>
        </w:rPr>
        <w:t>lru</w:t>
      </w:r>
      <w:r>
        <w:rPr>
          <w:color w:val="24292E"/>
          <w:sz w:val="24"/>
        </w:rPr>
        <w:t>链表描述符</w:t>
      </w:r>
      <w:r>
        <w:rPr>
          <w:rFonts w:ascii="Segoe UI" w:eastAsia="Segoe UI"/>
          <w:color w:val="24292E"/>
          <w:spacing w:val="-2"/>
          <w:sz w:val="24"/>
        </w:rPr>
        <w:t>lruvec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420" w:lineRule="exact" w:before="0" w:after="0"/>
        <w:ind w:left="1080" w:right="0" w:hanging="241"/>
        <w:jc w:val="left"/>
        <w:rPr>
          <w:rFonts w:ascii="Segoe UI" w:eastAsia="Segoe UI"/>
          <w:sz w:val="24"/>
        </w:rPr>
      </w:pPr>
      <w:r>
        <w:rPr>
          <w:color w:val="24292E"/>
          <w:sz w:val="24"/>
        </w:rPr>
        <w:t>获取</w:t>
      </w:r>
      <w:r>
        <w:rPr>
          <w:rFonts w:ascii="Segoe UI" w:eastAsia="Segoe UI"/>
          <w:color w:val="24292E"/>
          <w:sz w:val="24"/>
        </w:rPr>
        <w:t>memcg</w:t>
      </w:r>
      <w:r>
        <w:rPr>
          <w:color w:val="24292E"/>
          <w:sz w:val="24"/>
        </w:rPr>
        <w:t>的</w:t>
      </w:r>
      <w:r>
        <w:rPr>
          <w:rFonts w:ascii="Segoe UI" w:eastAsia="Segoe UI"/>
          <w:color w:val="24292E"/>
          <w:spacing w:val="-2"/>
          <w:sz w:val="24"/>
        </w:rPr>
        <w:t>swapiness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431" w:lineRule="exact" w:before="0" w:after="0"/>
        <w:ind w:left="1080" w:right="0" w:hanging="241"/>
        <w:jc w:val="left"/>
        <w:rPr>
          <w:sz w:val="24"/>
        </w:rPr>
      </w:pPr>
      <w:r>
        <w:rPr>
          <w:color w:val="24292E"/>
          <w:sz w:val="24"/>
        </w:rPr>
        <w:t>调用</w:t>
      </w:r>
      <w:r>
        <w:rPr>
          <w:rFonts w:ascii="Segoe UI" w:eastAsia="Segoe UI"/>
          <w:color w:val="24292E"/>
          <w:sz w:val="24"/>
        </w:rPr>
        <w:t>shrink_lruvec()</w:t>
      </w:r>
      <w:r>
        <w:rPr>
          <w:color w:val="24292E"/>
          <w:sz w:val="24"/>
        </w:rPr>
        <w:t>对此</w:t>
      </w:r>
      <w:r>
        <w:rPr>
          <w:rFonts w:ascii="Segoe UI" w:eastAsia="Segoe UI"/>
          <w:color w:val="24292E"/>
          <w:sz w:val="24"/>
        </w:rPr>
        <w:t>memcg</w:t>
      </w:r>
      <w:r>
        <w:rPr>
          <w:color w:val="24292E"/>
          <w:sz w:val="24"/>
        </w:rPr>
        <w:t>的</w:t>
      </w:r>
      <w:r>
        <w:rPr>
          <w:rFonts w:ascii="Segoe UI" w:eastAsia="Segoe UI"/>
          <w:color w:val="24292E"/>
          <w:sz w:val="24"/>
        </w:rPr>
        <w:t>lru</w:t>
      </w:r>
      <w:r>
        <w:rPr>
          <w:color w:val="24292E"/>
          <w:spacing w:val="-2"/>
          <w:sz w:val="24"/>
        </w:rPr>
        <w:t>链表进行处理</w:t>
      </w:r>
    </w:p>
    <w:p>
      <w:pPr>
        <w:spacing w:after="0" w:line="431" w:lineRule="exact"/>
        <w:jc w:val="left"/>
        <w:rPr>
          <w:sz w:val="24"/>
        </w:rPr>
        <w:sectPr>
          <w:type w:val="continuous"/>
          <w:pgSz w:w="11900" w:h="16820"/>
          <w:pgMar w:top="1000" w:bottom="280" w:left="720" w:right="720"/>
        </w:sect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14" w:after="0"/>
        <w:ind w:left="600" w:right="0" w:hanging="241"/>
        <w:jc w:val="left"/>
        <w:rPr>
          <w:sz w:val="24"/>
        </w:rPr>
      </w:pPr>
      <w:r>
        <w:rPr>
          <w:color w:val="24292E"/>
          <w:sz w:val="24"/>
        </w:rPr>
        <w:t>遍历完所有</w:t>
      </w:r>
      <w:r>
        <w:rPr>
          <w:rFonts w:ascii="Segoe UI" w:eastAsia="Segoe UI"/>
          <w:color w:val="24292E"/>
          <w:sz w:val="24"/>
        </w:rPr>
        <w:t>memcg</w:t>
      </w:r>
      <w:r>
        <w:rPr>
          <w:color w:val="24292E"/>
          <w:sz w:val="24"/>
        </w:rPr>
        <w:t>后，检查是否还要对此</w:t>
      </w:r>
      <w:r>
        <w:rPr>
          <w:rFonts w:ascii="Segoe UI" w:eastAsia="Segoe UI"/>
          <w:color w:val="24292E"/>
          <w:sz w:val="24"/>
        </w:rPr>
        <w:t>zone</w:t>
      </w:r>
      <w:r>
        <w:rPr>
          <w:color w:val="24292E"/>
          <w:spacing w:val="-2"/>
          <w:sz w:val="24"/>
        </w:rPr>
        <w:t>再次进行内存回收。</w:t>
      </w:r>
    </w:p>
    <w:p>
      <w:pPr>
        <w:pStyle w:val="BodyText"/>
        <w:spacing w:before="16"/>
        <w:ind w:left="0"/>
        <w:rPr>
          <w:sz w:val="16"/>
        </w:rPr>
      </w:pPr>
    </w:p>
    <w:p>
      <w:pPr>
        <w:pStyle w:val="Heading1"/>
        <w:rPr>
          <w:b/>
        </w:rPr>
      </w:pPr>
      <w:r>
        <w:rPr>
          <w:b/>
          <w:color w:val="24292E"/>
          <w:spacing w:val="-2"/>
        </w:rPr>
        <w:t>shrink_lruvec()</w:t>
      </w:r>
    </w:p>
    <w:p>
      <w:pPr>
        <w:pStyle w:val="BodyText"/>
        <w:spacing w:before="13"/>
        <w:ind w:left="0"/>
        <w:rPr>
          <w:rFonts w:ascii="Segoe UI Semibold"/>
          <w:b/>
          <w:sz w:val="4"/>
        </w:rPr>
      </w:pPr>
      <w:r>
        <w:rPr/>
        <w:pict>
          <v:rect style="position:absolute;margin-left:42pt;margin-top:4.514571pt;width:510.999958pt;height:.750367pt;mso-position-horizontal-relative:page;mso-position-vertical-relative:paragraph;z-index:-15727104;mso-wrap-distance-left:0;mso-wrap-distance-right:0" id="docshape4" filled="true" fillcolor="#e9ecef" stroked="false">
            <v:fill type="solid"/>
            <w10:wrap type="topAndBottom"/>
          </v:rect>
        </w:pict>
      </w:r>
    </w:p>
    <w:p>
      <w:pPr>
        <w:pStyle w:val="BodyText"/>
        <w:spacing w:line="194" w:lineRule="auto" w:before="253"/>
        <w:ind w:left="119" w:right="292"/>
        <w:rPr>
          <w:rFonts w:ascii="Segoe UI" w:eastAsia="Segoe UI"/>
        </w:rPr>
      </w:pPr>
      <w:r>
        <w:rPr>
          <w:color w:val="24292E"/>
          <w:spacing w:val="-2"/>
        </w:rPr>
        <w:t>核心函数即</w:t>
      </w:r>
      <w:r>
        <w:rPr>
          <w:rFonts w:ascii="Segoe UI" w:eastAsia="Segoe UI"/>
          <w:color w:val="24292E"/>
          <w:spacing w:val="-2"/>
        </w:rPr>
        <w:t>shrink_lruvec()</w:t>
      </w:r>
      <w:r>
        <w:rPr>
          <w:color w:val="24292E"/>
          <w:spacing w:val="-2"/>
        </w:rPr>
        <w:t>，对对</w:t>
      </w:r>
      <w:r>
        <w:rPr>
          <w:rFonts w:ascii="Segoe UI" w:eastAsia="Segoe UI"/>
          <w:color w:val="24292E"/>
          <w:spacing w:val="-2"/>
        </w:rPr>
        <w:t>lru</w:t>
      </w:r>
      <w:r>
        <w:rPr>
          <w:color w:val="24292E"/>
          <w:spacing w:val="-2"/>
        </w:rPr>
        <w:t>链表描述符</w:t>
      </w:r>
      <w:r>
        <w:rPr>
          <w:rFonts w:ascii="Segoe UI" w:eastAsia="Segoe UI"/>
          <w:color w:val="24292E"/>
          <w:spacing w:val="-2"/>
        </w:rPr>
        <w:t>lruvec</w:t>
      </w:r>
      <w:r>
        <w:rPr>
          <w:color w:val="24292E"/>
          <w:spacing w:val="-2"/>
        </w:rPr>
        <w:t>中的</w:t>
      </w:r>
      <w:r>
        <w:rPr>
          <w:rFonts w:ascii="Segoe UI" w:eastAsia="Segoe UI"/>
          <w:color w:val="24292E"/>
          <w:spacing w:val="-2"/>
        </w:rPr>
        <w:t>lru</w:t>
      </w:r>
      <w:r>
        <w:rPr>
          <w:color w:val="24292E"/>
          <w:spacing w:val="-2"/>
        </w:rPr>
        <w:t>链表进行内存回收，此</w:t>
      </w:r>
      <w:r>
        <w:rPr>
          <w:rFonts w:ascii="Segoe UI" w:eastAsia="Segoe UI"/>
          <w:color w:val="24292E"/>
          <w:spacing w:val="-2"/>
        </w:rPr>
        <w:t>lruvec</w:t>
      </w:r>
      <w:r>
        <w:rPr>
          <w:color w:val="24292E"/>
          <w:spacing w:val="-2"/>
        </w:rPr>
        <w:t>有可能</w:t>
      </w:r>
      <w:r>
        <w:rPr>
          <w:color w:val="24292E"/>
          <w:spacing w:val="-2"/>
        </w:rPr>
        <w:t>属于一个</w:t>
      </w:r>
      <w:r>
        <w:rPr>
          <w:rFonts w:ascii="Segoe UI" w:eastAsia="Segoe UI"/>
          <w:color w:val="24292E"/>
          <w:spacing w:val="-2"/>
        </w:rPr>
        <w:t>memcg</w:t>
      </w:r>
      <w:r>
        <w:rPr>
          <w:color w:val="24292E"/>
          <w:spacing w:val="-2"/>
        </w:rPr>
        <w:t>，也可能是属于一个</w:t>
      </w:r>
      <w:r>
        <w:rPr>
          <w:rFonts w:ascii="Segoe UI" w:eastAsia="Segoe UI"/>
          <w:color w:val="24292E"/>
          <w:spacing w:val="-2"/>
        </w:rPr>
        <w:t>zone</w:t>
      </w:r>
    </w:p>
    <w:p>
      <w:pPr>
        <w:pStyle w:val="BodyText"/>
        <w:spacing w:line="194" w:lineRule="auto" w:before="244"/>
        <w:ind w:right="153"/>
        <w:jc w:val="both"/>
      </w:pPr>
      <w:r>
        <w:rPr/>
        <w:pict>
          <v:shape style="position:absolute;margin-left:52.505135pt;margin-top:19.025761pt;width:4.55pt;height:4.55pt;mso-position-horizontal-relative:page;mso-position-vertical-relative:paragraph;z-index:15730688" id="docshape5" coordorigin="1050,381" coordsize="91,91" path="m1101,471l1089,471,1083,469,1050,432,1050,420,1089,381,1101,381,1140,426,1140,432,1101,471xe" filled="true" fillcolor="#24292e" stroked="false">
            <v:path arrowok="t"/>
            <v:fill type="solid"/>
            <w10:wrap type="none"/>
          </v:shape>
        </w:pict>
      </w:r>
      <w:r>
        <w:rPr>
          <w:rFonts w:ascii="Segoe UI" w:eastAsia="Segoe UI"/>
          <w:color w:val="24292E"/>
        </w:rPr>
        <w:t>swappiness: </w:t>
      </w:r>
      <w:r>
        <w:rPr>
          <w:color w:val="24292E"/>
        </w:rPr>
        <w:t>扫描匿名页的亲和力，其值越低，就扫描越少的匿名页，当为</w:t>
      </w:r>
      <w:r>
        <w:rPr>
          <w:rFonts w:ascii="Segoe UI" w:eastAsia="Segoe UI"/>
          <w:color w:val="24292E"/>
        </w:rPr>
        <w:t>0</w:t>
      </w:r>
      <w:r>
        <w:rPr>
          <w:color w:val="24292E"/>
        </w:rPr>
        <w:t>时，基本不会扫</w:t>
      </w:r>
      <w:r>
        <w:rPr>
          <w:color w:val="24292E"/>
          <w:spacing w:val="-2"/>
        </w:rPr>
        <w:t>描匿名页</w:t>
      </w:r>
      <w:r>
        <w:rPr>
          <w:rFonts w:ascii="Segoe UI" w:eastAsia="Segoe UI"/>
          <w:color w:val="24292E"/>
          <w:spacing w:val="-2"/>
        </w:rPr>
        <w:t>lru</w:t>
      </w:r>
      <w:r>
        <w:rPr>
          <w:color w:val="24292E"/>
          <w:spacing w:val="-2"/>
        </w:rPr>
        <w:t>链表，除非针对整个</w:t>
      </w:r>
      <w:r>
        <w:rPr>
          <w:rFonts w:ascii="Segoe UI" w:eastAsia="Segoe UI"/>
          <w:color w:val="24292E"/>
          <w:spacing w:val="-2"/>
        </w:rPr>
        <w:t>zone</w:t>
      </w:r>
      <w:r>
        <w:rPr>
          <w:color w:val="24292E"/>
          <w:spacing w:val="-2"/>
        </w:rPr>
        <w:t>进行内存回收时，此</w:t>
      </w:r>
      <w:r>
        <w:rPr>
          <w:rFonts w:ascii="Segoe UI" w:eastAsia="Segoe UI"/>
          <w:color w:val="24292E"/>
          <w:spacing w:val="-2"/>
        </w:rPr>
        <w:t>zone</w:t>
      </w:r>
      <w:r>
        <w:rPr>
          <w:color w:val="24292E"/>
          <w:spacing w:val="-2"/>
        </w:rPr>
        <w:t>的所有文件页都释放了都不能</w:t>
      </w:r>
      <w:r>
        <w:rPr>
          <w:color w:val="24292E"/>
          <w:spacing w:val="-2"/>
        </w:rPr>
        <w:t>达到高阀值，那就只对匿名页进行扫描</w:t>
      </w:r>
    </w:p>
    <w:p>
      <w:pPr>
        <w:pStyle w:val="BodyText"/>
        <w:spacing w:line="431" w:lineRule="exact" w:before="6"/>
        <w:jc w:val="both"/>
      </w:pPr>
      <w:r>
        <w:rPr/>
        <w:pict>
          <v:shape style="position:absolute;margin-left:52.505135pt;margin-top:10.134962pt;width:4.55pt;height:4.55pt;mso-position-horizontal-relative:page;mso-position-vertical-relative:paragraph;z-index:15731200" id="docshape6" coordorigin="1050,203" coordsize="91,91" path="m1101,293l1089,293,1083,292,1050,254,1050,242,1089,203,1101,203,1140,248,1140,254,1101,293xe" filled="true" fillcolor="#24292e" stroked="false">
            <v:path arrowok="t"/>
            <v:fill type="solid"/>
            <w10:wrap type="none"/>
          </v:shape>
        </w:pict>
      </w:r>
      <w:r>
        <w:rPr>
          <w:rFonts w:ascii="Segoe UI" w:eastAsia="Segoe UI"/>
          <w:color w:val="24292E"/>
        </w:rPr>
        <w:t>sc: </w:t>
      </w:r>
      <w:r>
        <w:rPr>
          <w:color w:val="24292E"/>
          <w:spacing w:val="-2"/>
        </w:rPr>
        <w:t>扫描控制结构</w:t>
      </w:r>
    </w:p>
    <w:p>
      <w:pPr>
        <w:pStyle w:val="BodyText"/>
        <w:spacing w:line="194" w:lineRule="auto" w:before="49"/>
        <w:ind w:right="277"/>
        <w:jc w:val="both"/>
      </w:pPr>
      <w:r>
        <w:rPr/>
        <w:pict>
          <v:shape style="position:absolute;margin-left:52.505135pt;margin-top:9.275725pt;width:4.55pt;height:4.55pt;mso-position-horizontal-relative:page;mso-position-vertical-relative:paragraph;z-index:15731712" id="docshape7" coordorigin="1050,186" coordsize="91,91" path="m1101,276l1089,276,1083,274,1050,237,1050,225,1089,186,1101,186,1140,231,1140,237,1101,276xe" filled="true" fillcolor="#24292e" stroked="false">
            <v:path arrowok="t"/>
            <v:fill type="solid"/>
            <w10:wrap type="none"/>
          </v:shape>
        </w:pict>
      </w:r>
      <w:r>
        <w:rPr>
          <w:rFonts w:ascii="Segoe UI" w:eastAsia="Segoe UI"/>
          <w:color w:val="24292E"/>
        </w:rPr>
        <w:t>lruvec:</w:t>
      </w:r>
      <w:r>
        <w:rPr>
          <w:rFonts w:ascii="Segoe UI" w:eastAsia="Segoe UI"/>
          <w:color w:val="24292E"/>
          <w:spacing w:val="-17"/>
        </w:rPr>
        <w:t> </w:t>
      </w:r>
      <w:r>
        <w:rPr>
          <w:rFonts w:ascii="Segoe UI" w:eastAsia="Segoe UI"/>
          <w:color w:val="24292E"/>
        </w:rPr>
        <w:t>lru</w:t>
      </w:r>
      <w:r>
        <w:rPr>
          <w:color w:val="24292E"/>
        </w:rPr>
        <w:t>链表描述符，里面有</w:t>
      </w:r>
      <w:r>
        <w:rPr>
          <w:rFonts w:ascii="Segoe UI" w:eastAsia="Segoe UI"/>
          <w:color w:val="24292E"/>
        </w:rPr>
        <w:t>5</w:t>
      </w:r>
      <w:r>
        <w:rPr>
          <w:color w:val="24292E"/>
        </w:rPr>
        <w:t>个</w:t>
      </w:r>
      <w:r>
        <w:rPr>
          <w:rFonts w:ascii="Segoe UI" w:eastAsia="Segoe UI"/>
          <w:color w:val="24292E"/>
        </w:rPr>
        <w:t>lru</w:t>
      </w:r>
      <w:r>
        <w:rPr>
          <w:color w:val="24292E"/>
        </w:rPr>
        <w:t>链表，活动</w:t>
      </w:r>
      <w:r>
        <w:rPr>
          <w:rFonts w:ascii="Segoe UI" w:eastAsia="Segoe UI"/>
          <w:color w:val="24292E"/>
        </w:rPr>
        <w:t>/</w:t>
      </w:r>
      <w:r>
        <w:rPr>
          <w:color w:val="24292E"/>
        </w:rPr>
        <w:t>非活动匿名页</w:t>
      </w:r>
      <w:r>
        <w:rPr>
          <w:rFonts w:ascii="Segoe UI" w:eastAsia="Segoe UI"/>
          <w:color w:val="24292E"/>
        </w:rPr>
        <w:t>lru</w:t>
      </w:r>
      <w:r>
        <w:rPr>
          <w:color w:val="24292E"/>
        </w:rPr>
        <w:t>链表，活动</w:t>
      </w:r>
      <w:r>
        <w:rPr>
          <w:rFonts w:ascii="Segoe UI" w:eastAsia="Segoe UI"/>
          <w:color w:val="24292E"/>
        </w:rPr>
        <w:t>/</w:t>
      </w:r>
      <w:r>
        <w:rPr>
          <w:color w:val="24292E"/>
        </w:rPr>
        <w:t>非活动文件页 </w:t>
      </w:r>
      <w:r>
        <w:rPr>
          <w:rFonts w:ascii="Segoe UI" w:eastAsia="Segoe UI"/>
          <w:color w:val="24292E"/>
          <w:spacing w:val="-2"/>
        </w:rPr>
        <w:t>lru</w:t>
      </w:r>
      <w:r>
        <w:rPr>
          <w:color w:val="24292E"/>
          <w:spacing w:val="-2"/>
        </w:rPr>
        <w:t>链表，禁止换出页链表</w:t>
      </w:r>
    </w:p>
    <w:p>
      <w:pPr>
        <w:pStyle w:val="BodyText"/>
        <w:spacing w:before="183"/>
        <w:ind w:left="119"/>
      </w:pPr>
      <w:r>
        <w:rPr>
          <w:color w:val="24292E"/>
          <w:spacing w:val="-2"/>
        </w:rPr>
        <w:t>该函数主要流程：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431" w:lineRule="exact" w:before="158" w:after="0"/>
        <w:ind w:left="600" w:right="0" w:hanging="241"/>
        <w:jc w:val="left"/>
        <w:rPr>
          <w:sz w:val="24"/>
        </w:rPr>
      </w:pPr>
      <w:r>
        <w:rPr>
          <w:color w:val="24292E"/>
          <w:sz w:val="24"/>
        </w:rPr>
        <w:t>调用</w:t>
      </w:r>
      <w:r>
        <w:rPr>
          <w:rFonts w:ascii="Segoe UI" w:eastAsia="Segoe UI"/>
          <w:color w:val="24292E"/>
          <w:sz w:val="24"/>
        </w:rPr>
        <w:t>get_scan_count()</w:t>
      </w:r>
      <w:r>
        <w:rPr>
          <w:color w:val="24292E"/>
          <w:sz w:val="24"/>
        </w:rPr>
        <w:t>计算每个</w:t>
      </w:r>
      <w:r>
        <w:rPr>
          <w:rFonts w:ascii="Segoe UI" w:eastAsia="Segoe UI"/>
          <w:color w:val="24292E"/>
          <w:sz w:val="24"/>
        </w:rPr>
        <w:t>lru</w:t>
      </w:r>
      <w:r>
        <w:rPr>
          <w:color w:val="24292E"/>
          <w:sz w:val="24"/>
        </w:rPr>
        <w:t>链表需要扫描的页框数量，保存到</w:t>
      </w:r>
      <w:r>
        <w:rPr>
          <w:rFonts w:ascii="Segoe UI" w:eastAsia="Segoe UI"/>
          <w:color w:val="24292E"/>
          <w:sz w:val="24"/>
        </w:rPr>
        <w:t>nr</w:t>
      </w:r>
      <w:r>
        <w:rPr>
          <w:color w:val="24292E"/>
          <w:spacing w:val="-3"/>
          <w:sz w:val="24"/>
        </w:rPr>
        <w:t>数组中；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390" w:lineRule="exact" w:before="0" w:after="0"/>
        <w:ind w:left="600" w:right="0" w:hanging="241"/>
        <w:jc w:val="left"/>
        <w:rPr>
          <w:sz w:val="24"/>
        </w:rPr>
      </w:pPr>
      <w:r>
        <w:rPr>
          <w:color w:val="24292E"/>
          <w:sz w:val="24"/>
        </w:rPr>
        <w:t>循环判断</w:t>
      </w:r>
      <w:r>
        <w:rPr>
          <w:rFonts w:ascii="Segoe UI" w:eastAsia="Segoe UI"/>
          <w:color w:val="24292E"/>
          <w:sz w:val="24"/>
        </w:rPr>
        <w:t>nr</w:t>
      </w:r>
      <w:r>
        <w:rPr>
          <w:color w:val="24292E"/>
          <w:sz w:val="24"/>
        </w:rPr>
        <w:t>数组中是否还有</w:t>
      </w:r>
      <w:r>
        <w:rPr>
          <w:rFonts w:ascii="Segoe UI" w:eastAsia="Segoe UI"/>
          <w:color w:val="24292E"/>
          <w:sz w:val="24"/>
        </w:rPr>
        <w:t>lru</w:t>
      </w:r>
      <w:r>
        <w:rPr>
          <w:color w:val="24292E"/>
          <w:spacing w:val="-2"/>
          <w:sz w:val="24"/>
        </w:rPr>
        <w:t>链表没有扫描完成</w:t>
      </w:r>
    </w:p>
    <w:p>
      <w:pPr>
        <w:pStyle w:val="BodyText"/>
        <w:spacing w:line="194" w:lineRule="auto" w:before="19"/>
        <w:ind w:left="1080" w:right="179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966999</wp:posOffset>
            </wp:positionH>
            <wp:positionV relativeFrom="paragraph">
              <wp:posOffset>93987</wp:posOffset>
            </wp:positionV>
            <wp:extent cx="66707" cy="66707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7" cy="66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92E"/>
        </w:rPr>
        <w:t>以活动匿名页</w:t>
      </w:r>
      <w:r>
        <w:rPr>
          <w:rFonts w:ascii="Segoe UI" w:eastAsia="Segoe UI"/>
          <w:color w:val="24292E"/>
        </w:rPr>
        <w:t>lru</w:t>
      </w:r>
      <w:r>
        <w:rPr>
          <w:color w:val="24292E"/>
        </w:rPr>
        <w:t>链表、非活动匿名页</w:t>
      </w:r>
      <w:r>
        <w:rPr>
          <w:rFonts w:ascii="Segoe UI" w:eastAsia="Segoe UI"/>
          <w:color w:val="24292E"/>
        </w:rPr>
        <w:t>lru</w:t>
      </w:r>
      <w:r>
        <w:rPr>
          <w:color w:val="24292E"/>
        </w:rPr>
        <w:t>链表、活动文件页</w:t>
      </w:r>
      <w:r>
        <w:rPr>
          <w:rFonts w:ascii="Segoe UI" w:eastAsia="Segoe UI"/>
          <w:color w:val="24292E"/>
        </w:rPr>
        <w:t>lru</w:t>
      </w:r>
      <w:r>
        <w:rPr>
          <w:color w:val="24292E"/>
        </w:rPr>
        <w:t>链表、非活动文件页</w:t>
      </w:r>
      <w:r>
        <w:rPr>
          <w:rFonts w:ascii="Segoe UI" w:eastAsia="Segoe UI"/>
          <w:color w:val="24292E"/>
        </w:rPr>
        <w:t>lru</w:t>
      </w:r>
      <w:r>
        <w:rPr>
          <w:color w:val="24292E"/>
        </w:rPr>
        <w:t>链表的顺序作为一轮扫描，每次每个</w:t>
      </w:r>
      <w:r>
        <w:rPr>
          <w:rFonts w:ascii="Segoe UI" w:eastAsia="Segoe UI"/>
          <w:color w:val="24292E"/>
        </w:rPr>
        <w:t>lru</w:t>
      </w:r>
      <w:r>
        <w:rPr>
          <w:color w:val="24292E"/>
        </w:rPr>
        <w:t>链表扫描</w:t>
      </w:r>
      <w:r>
        <w:rPr>
          <w:rFonts w:ascii="Segoe UI" w:eastAsia="Segoe UI"/>
          <w:color w:val="24292E"/>
        </w:rPr>
        <w:t>32</w:t>
      </w:r>
      <w:r>
        <w:rPr>
          <w:color w:val="24292E"/>
        </w:rPr>
        <w:t>个页框，并且在</w:t>
      </w:r>
      <w:r>
        <w:rPr>
          <w:rFonts w:ascii="Segoe UI" w:eastAsia="Segoe UI"/>
          <w:color w:val="24292E"/>
        </w:rPr>
        <w:t>nr</w:t>
      </w:r>
      <w:r>
        <w:rPr>
          <w:color w:val="24292E"/>
        </w:rPr>
        <w:t>数组中减去</w:t>
      </w:r>
      <w:r>
        <w:rPr>
          <w:rFonts w:ascii="Segoe UI" w:eastAsia="Segoe UI"/>
          <w:color w:val="24292E"/>
        </w:rPr>
        <w:t>lru</w:t>
      </w:r>
      <w:r>
        <w:rPr>
          <w:color w:val="24292E"/>
          <w:spacing w:val="-5"/>
        </w:rPr>
        <w:t>链表对</w:t>
      </w:r>
      <w:r>
        <w:rPr>
          <w:color w:val="24292E"/>
        </w:rPr>
        <w:t>应扫描的数量；</w:t>
      </w:r>
    </w:p>
    <w:p>
      <w:pPr>
        <w:pStyle w:val="BodyText"/>
        <w:spacing w:line="194" w:lineRule="auto" w:before="66"/>
        <w:ind w:left="1080" w:right="231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966999</wp:posOffset>
            </wp:positionH>
            <wp:positionV relativeFrom="paragraph">
              <wp:posOffset>123832</wp:posOffset>
            </wp:positionV>
            <wp:extent cx="66707" cy="66707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7" cy="66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92E"/>
          <w:spacing w:val="-1"/>
        </w:rPr>
        <w:t>一轮扫描结束后判断是否回收到了足够页框，没有回收到足够页框则跳到 </w:t>
      </w:r>
      <w:r>
        <w:rPr>
          <w:rFonts w:ascii="Segoe UI" w:eastAsia="Segoe UI"/>
          <w:color w:val="24292E"/>
        </w:rPr>
        <w:t>2</w:t>
      </w:r>
      <w:r>
        <w:rPr>
          <w:rFonts w:ascii="Segoe UI" w:eastAsia="Segoe UI"/>
          <w:color w:val="24292E"/>
          <w:spacing w:val="-17"/>
        </w:rPr>
        <w:t> </w:t>
      </w:r>
      <w:r>
        <w:rPr>
          <w:color w:val="24292E"/>
        </w:rPr>
        <w:t>继续循环判</w:t>
      </w:r>
      <w:r>
        <w:rPr>
          <w:color w:val="24292E"/>
          <w:spacing w:val="-2"/>
        </w:rPr>
        <w:t>断</w:t>
      </w:r>
      <w:r>
        <w:rPr>
          <w:rFonts w:ascii="Segoe UI" w:eastAsia="Segoe UI"/>
          <w:color w:val="24292E"/>
          <w:spacing w:val="-2"/>
        </w:rPr>
        <w:t>nr</w:t>
      </w:r>
      <w:r>
        <w:rPr>
          <w:color w:val="24292E"/>
          <w:spacing w:val="-2"/>
        </w:rPr>
        <w:t>数组；</w:t>
      </w:r>
    </w:p>
    <w:p>
      <w:pPr>
        <w:pStyle w:val="BodyText"/>
        <w:spacing w:line="194" w:lineRule="auto" w:before="64"/>
        <w:ind w:left="1080" w:right="235"/>
        <w:rPr>
          <w:rFonts w:ascii="Segoe UI" w:eastAsia="Segoe UI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966999</wp:posOffset>
            </wp:positionH>
            <wp:positionV relativeFrom="paragraph">
              <wp:posOffset>122562</wp:posOffset>
            </wp:positionV>
            <wp:extent cx="66707" cy="66707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7" cy="66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92E"/>
          <w:spacing w:val="-2"/>
        </w:rPr>
        <w:t>已经回收到了足够页框，当</w:t>
      </w:r>
      <w:r>
        <w:rPr>
          <w:rFonts w:ascii="Segoe UI" w:eastAsia="Segoe UI"/>
          <w:color w:val="24292E"/>
          <w:spacing w:val="-2"/>
        </w:rPr>
        <w:t>nr</w:t>
      </w:r>
      <w:r>
        <w:rPr>
          <w:color w:val="24292E"/>
          <w:spacing w:val="-2"/>
        </w:rPr>
        <w:t>数组有剩余时，判断是否要对</w:t>
      </w:r>
      <w:r>
        <w:rPr>
          <w:rFonts w:ascii="Segoe UI" w:eastAsia="Segoe UI"/>
          <w:color w:val="24292E"/>
          <w:spacing w:val="-2"/>
        </w:rPr>
        <w:t>lru</w:t>
      </w:r>
      <w:r>
        <w:rPr>
          <w:color w:val="24292E"/>
          <w:spacing w:val="-2"/>
        </w:rPr>
        <w:t>链表继续扫描，如果要继</w:t>
      </w:r>
      <w:r>
        <w:rPr>
          <w:color w:val="24292E"/>
        </w:rPr>
        <w:t>续扫描，则跳到 </w:t>
      </w:r>
      <w:r>
        <w:rPr>
          <w:rFonts w:ascii="Segoe UI" w:eastAsia="Segoe UI"/>
          <w:color w:val="24292E"/>
        </w:rPr>
        <w:t>2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431" w:lineRule="exact" w:before="3" w:after="0"/>
        <w:ind w:left="600" w:right="0" w:hanging="241"/>
        <w:jc w:val="left"/>
        <w:rPr>
          <w:sz w:val="24"/>
        </w:rPr>
      </w:pPr>
      <w:r>
        <w:rPr>
          <w:color w:val="24292E"/>
          <w:sz w:val="24"/>
        </w:rPr>
        <w:t>如果非活动匿名页</w:t>
      </w:r>
      <w:r>
        <w:rPr>
          <w:rFonts w:ascii="Segoe UI" w:eastAsia="Segoe UI"/>
          <w:color w:val="24292E"/>
          <w:sz w:val="24"/>
        </w:rPr>
        <w:t>lru</w:t>
      </w:r>
      <w:r>
        <w:rPr>
          <w:color w:val="24292E"/>
          <w:sz w:val="24"/>
        </w:rPr>
        <w:t>链表中页数量太少，则对活动匿名页进行一个</w:t>
      </w:r>
      <w:r>
        <w:rPr>
          <w:rFonts w:ascii="Segoe UI" w:eastAsia="Segoe UI"/>
          <w:color w:val="24292E"/>
          <w:sz w:val="24"/>
        </w:rPr>
        <w:t>32</w:t>
      </w:r>
      <w:r>
        <w:rPr>
          <w:color w:val="24292E"/>
          <w:spacing w:val="-2"/>
          <w:sz w:val="24"/>
        </w:rPr>
        <w:t>个页框的扫描；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431" w:lineRule="exact" w:before="0" w:after="0"/>
        <w:ind w:left="600" w:right="0" w:hanging="241"/>
        <w:jc w:val="left"/>
        <w:rPr>
          <w:rFonts w:ascii="Segoe UI" w:eastAsia="Segoe UI"/>
          <w:sz w:val="24"/>
        </w:rPr>
      </w:pPr>
      <w:r>
        <w:rPr>
          <w:color w:val="24292E"/>
          <w:sz w:val="24"/>
        </w:rPr>
        <w:t>如果太多脏页正在进行回写，则睡眠</w:t>
      </w:r>
      <w:r>
        <w:rPr>
          <w:rFonts w:ascii="Segoe UI" w:eastAsia="Segoe UI"/>
          <w:color w:val="24292E"/>
          <w:spacing w:val="-2"/>
          <w:sz w:val="24"/>
        </w:rPr>
        <w:t>100ms</w:t>
      </w:r>
    </w:p>
    <w:p>
      <w:pPr>
        <w:spacing w:before="158"/>
        <w:ind w:left="119" w:right="0" w:firstLine="0"/>
        <w:jc w:val="left"/>
        <w:rPr>
          <w:b/>
          <w:sz w:val="24"/>
        </w:rPr>
      </w:pPr>
      <w:r>
        <w:rPr>
          <w:b/>
          <w:color w:val="24292E"/>
          <w:spacing w:val="-1"/>
          <w:sz w:val="24"/>
        </w:rPr>
        <w:t>后续代码的阅读还没有完成</w:t>
      </w:r>
    </w:p>
    <w:sectPr>
      <w:pgSz w:w="11900" w:h="16820"/>
      <w:pgMar w:top="104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 Semibold">
    <w:altName w:val="Segoe UI Semibold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Segoe UI">
    <w:altName w:val="Segoe U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00" w:hanging="241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color w:val="24292E"/>
        <w:spacing w:val="-1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5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1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7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3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9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5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1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7" w:hanging="2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0" w:hanging="241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color w:val="24292E"/>
        <w:spacing w:val="-1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80" w:hanging="241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color w:val="24292E"/>
        <w:spacing w:val="-1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6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8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0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2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4" w:hanging="24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00"/>
    </w:pPr>
    <w:rPr>
      <w:rFonts w:ascii="微软雅黑" w:hAnsi="微软雅黑" w:eastAsia="微软雅黑" w:cs="微软雅黑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Segoe UI Semibold" w:hAnsi="Segoe UI Semibold" w:eastAsia="Segoe UI Semibold" w:cs="Segoe UI Semibold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431" w:lineRule="exact"/>
      <w:ind w:left="600" w:hanging="241"/>
    </w:pPr>
    <w:rPr>
      <w:rFonts w:ascii="微软雅黑" w:hAnsi="微软雅黑" w:eastAsia="微软雅黑" w:cs="微软雅黑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cnblogs.com/tolimit/p/5435068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2022-10-22T02:47:00Z</dcterms:created>
  <dcterms:modified xsi:type="dcterms:W3CDTF">2022-10-22T02:47:00Z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Mozilla/5.0 (Windows NT 10.0; Win64; x64) AppleWebKit/537.36 (KHTML, like Gecko) marktext/0.17.1 Chrome/94.0.4606.81 Electron/15.4.0 Safari/537.36</vt:lpwstr>
  </property>
  <property fmtid="{D5CDD505-2E9C-101B-9397-08002B2CF9AE}" pid="4" name="LastSaved">
    <vt:filetime>2022-10-22T00:00:00Z</vt:filetime>
  </property>
</Properties>
</file>