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DD921" w14:textId="77777777" w:rsidR="009B7684" w:rsidRDefault="00067C6C">
      <w:pPr>
        <w:pStyle w:val="aa"/>
        <w:jc w:val="center"/>
      </w:pPr>
      <w:r>
        <w:t>协议敏感性主导聚合规则差异：面向条件集成加权的泄漏受控网络入侵检测研究</w:t>
      </w:r>
    </w:p>
    <w:p w14:paraId="046F7F43" w14:textId="77777777" w:rsidR="009B7684" w:rsidRDefault="00067C6C">
      <w:pPr>
        <w:pStyle w:val="1"/>
      </w:pPr>
      <w:r>
        <w:t>摘要</w:t>
      </w:r>
    </w:p>
    <w:p w14:paraId="4471F0A0" w14:textId="77777777" w:rsidR="009B7684" w:rsidRDefault="00067C6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倍与物联网语料上同样成立，后者所有模型的</w:t>
      </w:r>
      <w:r>
        <w:t xml:space="preserve"> Macro-F1 </w:t>
      </w:r>
      <w:r>
        <w:t>均超过</w:t>
      </w:r>
      <w:r>
        <w:t xml:space="preserve"> 0.9998</w:t>
      </w:r>
      <w:r>
        <w:t>。该机制体积是单个等权森林的</w:t>
      </w:r>
      <w:r>
        <w:t xml:space="preserve"> 4.1 </w:t>
      </w:r>
      <w:r>
        <w:t>倍、</w:t>
      </w:r>
      <w:r>
        <w:t>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6229084F" w14:textId="77777777" w:rsidR="009B7684" w:rsidRDefault="00067C6C">
      <w:r>
        <w:rPr>
          <w:b/>
        </w:rPr>
        <w:t>关键词：</w:t>
      </w:r>
      <w:r>
        <w:t xml:space="preserve"> </w:t>
      </w:r>
      <w:r>
        <w:t>网络入侵检测；集成学习；条件加权；数据泄漏；可辨识性；可复现性；</w:t>
      </w:r>
      <w:r>
        <w:t>CIC-IDS2017</w:t>
      </w:r>
    </w:p>
    <w:p w14:paraId="5B30A4E6" w14:textId="77777777" w:rsidR="009B7684" w:rsidRDefault="00067C6C">
      <w:pPr>
        <w:pStyle w:val="1"/>
      </w:pPr>
      <w:r>
        <w:t xml:space="preserve">1 </w:t>
      </w:r>
      <w:r>
        <w:t>引言</w:t>
      </w:r>
    </w:p>
    <w:p w14:paraId="74330277" w14:textId="77777777" w:rsidR="009B7684" w:rsidRDefault="00067C6C">
      <w:pPr>
        <w:pStyle w:val="21"/>
      </w:pPr>
      <w:r>
        <w:t xml:space="preserve">1.1 </w:t>
      </w:r>
      <w:r>
        <w:t>研究背景与动机</w:t>
      </w:r>
    </w:p>
    <w:p w14:paraId="63F2732F" w14:textId="77777777" w:rsidR="009B7684" w:rsidRDefault="00067C6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739B7E6" w14:textId="77777777" w:rsidR="009B7684" w:rsidRDefault="00067C6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C50ECFD" w14:textId="77777777" w:rsidR="009B7684" w:rsidRDefault="00067C6C">
      <w:r>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7A0781B" w14:textId="77777777" w:rsidR="009B7684" w:rsidRDefault="00067C6C">
      <w:pPr>
        <w:pStyle w:val="21"/>
      </w:pPr>
      <w:r>
        <w:lastRenderedPageBreak/>
        <w:t xml:space="preserve">1.2 </w:t>
      </w:r>
      <w:r>
        <w:t>三个未经检验的假设</w:t>
      </w:r>
    </w:p>
    <w:p w14:paraId="222C879D" w14:textId="77777777" w:rsidR="009B7684" w:rsidRDefault="00067C6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15B69C7" w14:textId="77777777" w:rsidR="009B7684" w:rsidRDefault="00067C6C">
      <w:r>
        <w:rPr>
          <w:b/>
        </w:rPr>
        <w:t>H1</w:t>
      </w:r>
      <w:r>
        <w:rPr>
          <w:b/>
        </w:rPr>
        <w:t>（特征冗余假设）</w:t>
      </w:r>
      <w:r>
        <w:t>：原始流特征中包含大量冗余与噪声，先用过滤式方法（卡方、互信息、方差分析）筛选到低维子集，可以在几乎不损失判别能力的前提下降低维度。</w:t>
      </w:r>
    </w:p>
    <w:p w14:paraId="4AF5C5AB" w14:textId="77777777" w:rsidR="009B7684" w:rsidRDefault="00067C6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51AD0ACF" w14:textId="77777777" w:rsidR="009B7684" w:rsidRDefault="00067C6C">
      <w:r>
        <w:rPr>
          <w:b/>
        </w:rPr>
        <w:t>H3</w:t>
      </w:r>
      <w:r>
        <w:rPr>
          <w:b/>
        </w:rPr>
        <w:t>（协议无关假设）</w:t>
      </w:r>
      <w:r>
        <w:t>：上述结论对去重顺序、类别先验与划分方式不敏感，因此可以在不同论文之间直接比较。</w:t>
      </w:r>
    </w:p>
    <w:p w14:paraId="7684914B" w14:textId="77777777" w:rsidR="009B7684" w:rsidRDefault="00067C6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56C6F23D" w14:textId="77777777" w:rsidR="009B7684" w:rsidRDefault="00067C6C">
      <w:pPr>
        <w:pStyle w:val="21"/>
      </w:pPr>
      <w:r>
        <w:t xml:space="preserve">1.3 </w:t>
      </w:r>
      <w:r>
        <w:t>研究问题</w:t>
      </w:r>
    </w:p>
    <w:p w14:paraId="29480213" w14:textId="77777777" w:rsidR="009B7684" w:rsidRDefault="00067C6C">
      <w:r>
        <w:t>围绕</w:t>
      </w:r>
      <w:r>
        <w:t xml:space="preserve"> H1 </w:t>
      </w:r>
      <w:r>
        <w:t>至</w:t>
      </w:r>
      <w:r>
        <w:t xml:space="preserve"> H3</w:t>
      </w:r>
      <w:r>
        <w:t>，本文提出四个研究问题。每个研究问题对应第</w:t>
      </w:r>
      <w:r>
        <w:t xml:space="preserve"> 5 </w:t>
      </w:r>
      <w:r>
        <w:t>章的一个结果小节，构成全文的论证骨架。</w:t>
      </w:r>
    </w:p>
    <w:p w14:paraId="4A846CAB" w14:textId="77777777" w:rsidR="009B7684" w:rsidRDefault="00067C6C">
      <w:r>
        <w:rPr>
          <w:b/>
        </w:rPr>
        <w:t>RQ1</w:t>
      </w:r>
      <w:r>
        <w:rPr>
          <w:b/>
        </w:rPr>
        <w:t>（特征筛选）</w:t>
      </w:r>
      <w:r>
        <w:t>：在训练侧拟合的过滤式特征选择，是否在不损失</w:t>
      </w:r>
      <w:r>
        <w:t xml:space="preserve"> Macro-F1 </w:t>
      </w:r>
      <w:r>
        <w:t>的前提下降低特征维度？</w:t>
      </w:r>
    </w:p>
    <w:p w14:paraId="5549A6D3" w14:textId="77777777" w:rsidR="009B7684" w:rsidRDefault="00067C6C">
      <w:r>
        <w:rPr>
          <w:b/>
        </w:rPr>
        <w:t>RQ2</w:t>
      </w:r>
      <w:r>
        <w:rPr>
          <w:b/>
        </w:rPr>
        <w:t>（加权增益）</w:t>
      </w:r>
      <w:r>
        <w:t>：样本条件加权的融合结果，是否显著优于同一特征视图下的等权投票？如果两者预测完全一致，机制为何无效？</w:t>
      </w:r>
    </w:p>
    <w:p w14:paraId="0591CA2B" w14:textId="77777777" w:rsidR="009B7684" w:rsidRDefault="00067C6C">
      <w:r>
        <w:rPr>
          <w:b/>
        </w:rPr>
        <w:t>RQ3</w:t>
      </w:r>
      <w:r>
        <w:rPr>
          <w:b/>
        </w:rPr>
        <w:t>（协议稳健性）</w:t>
      </w:r>
      <w:r>
        <w:t>：结论对去重顺序、类别先验、重复划分与调参预算是否稳健？</w:t>
      </w:r>
    </w:p>
    <w:p w14:paraId="45057B1C" w14:textId="77777777" w:rsidR="009B7684" w:rsidRDefault="00067C6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E50B071" w14:textId="77777777" w:rsidR="009B7684" w:rsidRDefault="00067C6C">
      <w:pPr>
        <w:pStyle w:val="21"/>
      </w:pPr>
      <w:r>
        <w:t xml:space="preserve">1.4 </w:t>
      </w:r>
      <w:r>
        <w:t>贡献</w:t>
      </w:r>
    </w:p>
    <w:p w14:paraId="788DE5FE" w14:textId="77777777" w:rsidR="009B7684" w:rsidRDefault="00067C6C">
      <w:r>
        <w:t>本文的贡献按证据强度排列如下。</w:t>
      </w:r>
    </w:p>
    <w:p w14:paraId="76BD46B8" w14:textId="77777777" w:rsidR="009B7684" w:rsidRDefault="00067C6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564EEE03" w14:textId="77777777" w:rsidR="009B7684" w:rsidRDefault="00067C6C">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D0DDBF5" w14:textId="77777777" w:rsidR="009B7684" w:rsidRDefault="00067C6C">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w:t>
      </w:r>
      <w:r>
        <w:lastRenderedPageBreak/>
        <w:t>别先验（</w:t>
      </w:r>
      <w:r>
        <w:t>+0.0725</w:t>
      </w:r>
      <w:r>
        <w:t>）；文件外推跨度为</w:t>
      </w:r>
      <w:r>
        <w:t xml:space="preserve"> 0.33–1.00</w:t>
      </w:r>
      <w:r>
        <w:t>。结论是协议效应比聚合规则差异高出一个数量级，且该等价性在总体扩大</w:t>
      </w:r>
      <w:r>
        <w:t xml:space="preserve"> 7.8 </w:t>
      </w:r>
      <w:r>
        <w:t>倍与第四个物联网领域数据集上都可复现。</w:t>
      </w:r>
    </w:p>
    <w:p w14:paraId="07BC0AF1" w14:textId="77777777" w:rsidR="009B7684" w:rsidRDefault="00067C6C">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3FC7739" w14:textId="77777777" w:rsidR="009B7684" w:rsidRDefault="00067C6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7769DFA" w14:textId="77777777" w:rsidR="009B7684" w:rsidRDefault="00067C6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C97323F" w14:textId="77777777" w:rsidR="009B7684" w:rsidRDefault="00067C6C">
      <w:pPr>
        <w:pStyle w:val="21"/>
      </w:pPr>
      <w:r>
        <w:t xml:space="preserve">1.5 </w:t>
      </w:r>
      <w:r>
        <w:t>论文组织</w:t>
      </w:r>
    </w:p>
    <w:p w14:paraId="0F6F7E18" w14:textId="77777777" w:rsidR="009B7684" w:rsidRDefault="00067C6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43452514" w14:textId="77777777" w:rsidR="009B7684" w:rsidRDefault="00067C6C">
      <w:pPr>
        <w:pStyle w:val="1"/>
      </w:pPr>
      <w:r>
        <w:t xml:space="preserve">2 </w:t>
      </w:r>
      <w:r>
        <w:t>相关工作</w:t>
      </w:r>
    </w:p>
    <w:p w14:paraId="4EAC393F" w14:textId="77777777" w:rsidR="009B7684" w:rsidRDefault="00067C6C">
      <w:pPr>
        <w:pStyle w:val="21"/>
      </w:pPr>
      <w:r>
        <w:t xml:space="preserve">2.1 </w:t>
      </w:r>
      <w:r>
        <w:t>公开数据集及其评测缺陷</w:t>
      </w:r>
    </w:p>
    <w:p w14:paraId="401CFC94" w14:textId="77777777" w:rsidR="009B7684" w:rsidRDefault="00067C6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331299AD" w14:textId="77777777" w:rsidR="009B7684" w:rsidRDefault="00067C6C">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B9E4881" w14:textId="77777777" w:rsidR="009B7684" w:rsidRDefault="00067C6C">
      <w:pPr>
        <w:pStyle w:val="21"/>
      </w:pPr>
      <w:r>
        <w:lastRenderedPageBreak/>
        <w:t xml:space="preserve">2.2 </w:t>
      </w:r>
      <w:r>
        <w:t>特征选择与泄漏</w:t>
      </w:r>
    </w:p>
    <w:p w14:paraId="325061B8" w14:textId="77777777" w:rsidR="009B7684" w:rsidRDefault="00067C6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0C19633" w14:textId="77777777" w:rsidR="009B7684" w:rsidRDefault="00067C6C">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DAC11DF" w14:textId="77777777" w:rsidR="009B7684" w:rsidRDefault="00067C6C">
      <w:pPr>
        <w:pStyle w:val="21"/>
      </w:pPr>
      <w:r>
        <w:t xml:space="preserve">2.3 </w:t>
      </w:r>
      <w:r>
        <w:t>集成聚合与自适应加权</w:t>
      </w:r>
    </w:p>
    <w:p w14:paraId="3D366EB4" w14:textId="77777777" w:rsidR="009B7684" w:rsidRDefault="00067C6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6C41CF4C" w14:textId="77777777" w:rsidR="009B7684" w:rsidRDefault="00067C6C">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3BA83A2" w14:textId="77777777" w:rsidR="009B7684" w:rsidRDefault="00067C6C">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5589C6B" w14:textId="77777777" w:rsidR="009B7684" w:rsidRDefault="00067C6C">
      <w:pPr>
        <w:pStyle w:val="21"/>
      </w:pPr>
      <w:r>
        <w:t xml:space="preserve">2.4 </w:t>
      </w:r>
      <w:r>
        <w:t>概率质量、开放集与部署约束</w:t>
      </w:r>
    </w:p>
    <w:p w14:paraId="0375820D" w14:textId="77777777" w:rsidR="009B7684" w:rsidRDefault="00067C6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E0AE3A5" w14:textId="77777777" w:rsidR="009B7684" w:rsidRDefault="00067C6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2CC1041" w14:textId="77777777" w:rsidR="009B7684" w:rsidRDefault="00067C6C">
      <w:pPr>
        <w:pStyle w:val="21"/>
      </w:pPr>
      <w:r>
        <w:t xml:space="preserve">2.5 </w:t>
      </w:r>
      <w:r>
        <w:t>研究空白与本文定位</w:t>
      </w:r>
    </w:p>
    <w:p w14:paraId="399842E3" w14:textId="77777777" w:rsidR="009B7684" w:rsidRDefault="00067C6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14ADDED" w14:textId="77777777" w:rsidR="009B7684" w:rsidRDefault="00067C6C">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030904F" w14:textId="77777777" w:rsidR="009B7684" w:rsidRDefault="00067C6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9B7684" w14:paraId="53B7F73D" w14:textId="77777777">
        <w:tc>
          <w:tcPr>
            <w:tcW w:w="1958" w:type="dxa"/>
          </w:tcPr>
          <w:p w14:paraId="721CFDEA" w14:textId="77777777" w:rsidR="009B7684" w:rsidRDefault="00067C6C">
            <w:pPr>
              <w:spacing w:after="0"/>
            </w:pPr>
            <w:r>
              <w:rPr>
                <w:b/>
                <w:sz w:val="16"/>
              </w:rPr>
              <w:t>研究族</w:t>
            </w:r>
          </w:p>
        </w:tc>
        <w:tc>
          <w:tcPr>
            <w:tcW w:w="1958" w:type="dxa"/>
          </w:tcPr>
          <w:p w14:paraId="5D45E454" w14:textId="77777777" w:rsidR="009B7684" w:rsidRDefault="00067C6C">
            <w:pPr>
              <w:spacing w:after="0"/>
            </w:pPr>
            <w:r>
              <w:rPr>
                <w:b/>
                <w:sz w:val="16"/>
              </w:rPr>
              <w:t>典型任务</w:t>
            </w:r>
          </w:p>
        </w:tc>
        <w:tc>
          <w:tcPr>
            <w:tcW w:w="1958" w:type="dxa"/>
          </w:tcPr>
          <w:p w14:paraId="5D556120" w14:textId="77777777" w:rsidR="009B7684" w:rsidRDefault="00067C6C">
            <w:pPr>
              <w:spacing w:after="0"/>
            </w:pPr>
            <w:r>
              <w:rPr>
                <w:b/>
                <w:sz w:val="16"/>
              </w:rPr>
              <w:t>加权</w:t>
            </w:r>
            <w:r>
              <w:rPr>
                <w:b/>
                <w:sz w:val="16"/>
              </w:rPr>
              <w:t>/</w:t>
            </w:r>
            <w:r>
              <w:rPr>
                <w:b/>
                <w:sz w:val="16"/>
              </w:rPr>
              <w:t>门控信息的拟合边界</w:t>
            </w:r>
          </w:p>
        </w:tc>
        <w:tc>
          <w:tcPr>
            <w:tcW w:w="1958" w:type="dxa"/>
          </w:tcPr>
          <w:p w14:paraId="2F7BF712" w14:textId="77777777" w:rsidR="009B7684" w:rsidRDefault="00067C6C">
            <w:pPr>
              <w:spacing w:after="0"/>
            </w:pPr>
            <w:r>
              <w:rPr>
                <w:b/>
                <w:sz w:val="16"/>
              </w:rPr>
              <w:t>主要结论形式</w:t>
            </w:r>
          </w:p>
        </w:tc>
        <w:tc>
          <w:tcPr>
            <w:tcW w:w="1958" w:type="dxa"/>
          </w:tcPr>
          <w:p w14:paraId="41C23D57" w14:textId="77777777" w:rsidR="009B7684" w:rsidRDefault="00067C6C">
            <w:pPr>
              <w:spacing w:after="0"/>
            </w:pPr>
            <w:r>
              <w:rPr>
                <w:b/>
                <w:sz w:val="16"/>
              </w:rPr>
              <w:t>与本文的差异</w:t>
            </w:r>
          </w:p>
        </w:tc>
      </w:tr>
      <w:tr w:rsidR="009B7684" w14:paraId="223273AB" w14:textId="77777777">
        <w:tc>
          <w:tcPr>
            <w:tcW w:w="1958" w:type="dxa"/>
          </w:tcPr>
          <w:p w14:paraId="5394C7AF" w14:textId="77777777" w:rsidR="009B7684" w:rsidRDefault="00067C6C">
            <w:pPr>
              <w:spacing w:after="0"/>
            </w:pPr>
            <w:r>
              <w:rPr>
                <w:sz w:val="16"/>
              </w:rPr>
              <w:t>经典</w:t>
            </w:r>
            <w:r>
              <w:rPr>
                <w:sz w:val="16"/>
              </w:rPr>
              <w:t xml:space="preserve"> IDS </w:t>
            </w:r>
            <w:r>
              <w:rPr>
                <w:sz w:val="16"/>
              </w:rPr>
              <w:t>分类器比较</w:t>
            </w:r>
          </w:p>
        </w:tc>
        <w:tc>
          <w:tcPr>
            <w:tcW w:w="1958" w:type="dxa"/>
          </w:tcPr>
          <w:p w14:paraId="0DBD6D54" w14:textId="77777777" w:rsidR="009B7684" w:rsidRDefault="00067C6C">
            <w:pPr>
              <w:spacing w:after="0"/>
            </w:pPr>
            <w:r>
              <w:rPr>
                <w:sz w:val="16"/>
              </w:rPr>
              <w:t>闭集多分类</w:t>
            </w:r>
          </w:p>
        </w:tc>
        <w:tc>
          <w:tcPr>
            <w:tcW w:w="1958" w:type="dxa"/>
          </w:tcPr>
          <w:p w14:paraId="3717E072" w14:textId="77777777" w:rsidR="009B7684" w:rsidRDefault="00067C6C">
            <w:pPr>
              <w:spacing w:after="0"/>
            </w:pPr>
            <w:r>
              <w:rPr>
                <w:sz w:val="16"/>
              </w:rPr>
              <w:t>无加权</w:t>
            </w:r>
          </w:p>
        </w:tc>
        <w:tc>
          <w:tcPr>
            <w:tcW w:w="1958" w:type="dxa"/>
          </w:tcPr>
          <w:p w14:paraId="2A0A4058" w14:textId="77777777" w:rsidR="009B7684" w:rsidRDefault="00067C6C">
            <w:pPr>
              <w:spacing w:after="0"/>
            </w:pPr>
            <w:r>
              <w:rPr>
                <w:sz w:val="16"/>
              </w:rPr>
              <w:t>单一数据集准确率</w:t>
            </w:r>
          </w:p>
        </w:tc>
        <w:tc>
          <w:tcPr>
            <w:tcW w:w="1958" w:type="dxa"/>
          </w:tcPr>
          <w:p w14:paraId="66533C05" w14:textId="77777777" w:rsidR="009B7684" w:rsidRDefault="00067C6C">
            <w:pPr>
              <w:spacing w:after="0"/>
            </w:pPr>
            <w:r>
              <w:rPr>
                <w:sz w:val="16"/>
              </w:rPr>
              <w:t>未控制重复与先验效应</w:t>
            </w:r>
          </w:p>
        </w:tc>
      </w:tr>
      <w:tr w:rsidR="009B7684" w14:paraId="0DCD925B" w14:textId="77777777">
        <w:tc>
          <w:tcPr>
            <w:tcW w:w="1958" w:type="dxa"/>
          </w:tcPr>
          <w:p w14:paraId="048C3786" w14:textId="77777777" w:rsidR="009B7684" w:rsidRDefault="00067C6C">
            <w:pPr>
              <w:spacing w:after="0"/>
            </w:pPr>
            <w:r>
              <w:rPr>
                <w:sz w:val="16"/>
              </w:rPr>
              <w:t>过滤式特征选择</w:t>
            </w:r>
            <w:r>
              <w:rPr>
                <w:sz w:val="16"/>
              </w:rPr>
              <w:t xml:space="preserve"> + </w:t>
            </w:r>
            <w:r>
              <w:rPr>
                <w:sz w:val="16"/>
              </w:rPr>
              <w:t>森林</w:t>
            </w:r>
          </w:p>
        </w:tc>
        <w:tc>
          <w:tcPr>
            <w:tcW w:w="1958" w:type="dxa"/>
          </w:tcPr>
          <w:p w14:paraId="123ABF56" w14:textId="77777777" w:rsidR="009B7684" w:rsidRDefault="00067C6C">
            <w:pPr>
              <w:spacing w:after="0"/>
            </w:pPr>
            <w:r>
              <w:rPr>
                <w:sz w:val="16"/>
              </w:rPr>
              <w:t>降维</w:t>
            </w:r>
            <w:r>
              <w:rPr>
                <w:sz w:val="16"/>
              </w:rPr>
              <w:t xml:space="preserve"> + </w:t>
            </w:r>
            <w:r>
              <w:rPr>
                <w:sz w:val="16"/>
              </w:rPr>
              <w:t>分类</w:t>
            </w:r>
          </w:p>
        </w:tc>
        <w:tc>
          <w:tcPr>
            <w:tcW w:w="1958" w:type="dxa"/>
          </w:tcPr>
          <w:p w14:paraId="72CB0DCC" w14:textId="77777777" w:rsidR="009B7684" w:rsidRDefault="00067C6C">
            <w:pPr>
              <w:spacing w:after="0"/>
            </w:pPr>
            <w:r>
              <w:rPr>
                <w:sz w:val="16"/>
              </w:rPr>
              <w:t>选择器拟合位置常未说明</w:t>
            </w:r>
          </w:p>
        </w:tc>
        <w:tc>
          <w:tcPr>
            <w:tcW w:w="1958" w:type="dxa"/>
          </w:tcPr>
          <w:p w14:paraId="72DD36DA" w14:textId="77777777" w:rsidR="009B7684" w:rsidRDefault="00067C6C">
            <w:pPr>
              <w:spacing w:after="0"/>
            </w:pPr>
            <w:r>
              <w:rPr>
                <w:sz w:val="16"/>
              </w:rPr>
              <w:t>维度下降且性能持平</w:t>
            </w:r>
          </w:p>
        </w:tc>
        <w:tc>
          <w:tcPr>
            <w:tcW w:w="1958" w:type="dxa"/>
          </w:tcPr>
          <w:p w14:paraId="2B8E5131" w14:textId="77777777" w:rsidR="009B7684" w:rsidRDefault="00067C6C">
            <w:pPr>
              <w:spacing w:after="0"/>
            </w:pPr>
            <w:r>
              <w:rPr>
                <w:sz w:val="16"/>
              </w:rPr>
              <w:t>常缺少选择器泄漏控制</w:t>
            </w:r>
          </w:p>
        </w:tc>
      </w:tr>
      <w:tr w:rsidR="009B7684" w14:paraId="57B5ACEE" w14:textId="77777777">
        <w:tc>
          <w:tcPr>
            <w:tcW w:w="1958" w:type="dxa"/>
          </w:tcPr>
          <w:p w14:paraId="22746076" w14:textId="77777777" w:rsidR="009B7684" w:rsidRDefault="00067C6C">
            <w:pPr>
              <w:spacing w:after="0"/>
            </w:pPr>
            <w:r>
              <w:rPr>
                <w:sz w:val="16"/>
              </w:rPr>
              <w:t>元学习</w:t>
            </w:r>
            <w:r>
              <w:rPr>
                <w:sz w:val="16"/>
              </w:rPr>
              <w:t>/</w:t>
            </w:r>
            <w:r>
              <w:rPr>
                <w:sz w:val="16"/>
              </w:rPr>
              <w:t>不确定性驱动加权</w:t>
            </w:r>
          </w:p>
        </w:tc>
        <w:tc>
          <w:tcPr>
            <w:tcW w:w="1958" w:type="dxa"/>
          </w:tcPr>
          <w:p w14:paraId="65A55992" w14:textId="77777777" w:rsidR="009B7684" w:rsidRDefault="00067C6C">
            <w:pPr>
              <w:spacing w:after="0"/>
            </w:pPr>
            <w:r>
              <w:rPr>
                <w:sz w:val="16"/>
              </w:rPr>
              <w:t>条件聚合</w:t>
            </w:r>
          </w:p>
        </w:tc>
        <w:tc>
          <w:tcPr>
            <w:tcW w:w="1958" w:type="dxa"/>
          </w:tcPr>
          <w:p w14:paraId="136A138D" w14:textId="77777777" w:rsidR="009B7684" w:rsidRDefault="00067C6C">
            <w:pPr>
              <w:spacing w:after="0"/>
            </w:pPr>
            <w:r>
              <w:rPr>
                <w:sz w:val="16"/>
              </w:rPr>
              <w:t>权重模型与预测器联合拟合</w:t>
            </w:r>
          </w:p>
        </w:tc>
        <w:tc>
          <w:tcPr>
            <w:tcW w:w="1958" w:type="dxa"/>
          </w:tcPr>
          <w:p w14:paraId="677CD612" w14:textId="77777777" w:rsidR="009B7684" w:rsidRDefault="00067C6C">
            <w:pPr>
              <w:spacing w:after="0"/>
            </w:pPr>
            <w:r>
              <w:rPr>
                <w:sz w:val="16"/>
              </w:rPr>
              <w:t>报告加权提升</w:t>
            </w:r>
          </w:p>
        </w:tc>
        <w:tc>
          <w:tcPr>
            <w:tcW w:w="1958" w:type="dxa"/>
          </w:tcPr>
          <w:p w14:paraId="3B2D662D" w14:textId="77777777" w:rsidR="009B7684" w:rsidRDefault="00067C6C">
            <w:pPr>
              <w:spacing w:after="0"/>
            </w:pPr>
            <w:r>
              <w:rPr>
                <w:sz w:val="16"/>
              </w:rPr>
              <w:t>缺少等权同预算对照与配对检验</w:t>
            </w:r>
          </w:p>
        </w:tc>
      </w:tr>
      <w:tr w:rsidR="009B7684" w14:paraId="36919956" w14:textId="77777777">
        <w:tc>
          <w:tcPr>
            <w:tcW w:w="1958" w:type="dxa"/>
          </w:tcPr>
          <w:p w14:paraId="6FB80578" w14:textId="77777777" w:rsidR="009B7684" w:rsidRDefault="00067C6C">
            <w:pPr>
              <w:spacing w:after="0"/>
            </w:pPr>
            <w:r>
              <w:rPr>
                <w:sz w:val="16"/>
              </w:rPr>
              <w:t>开放集</w:t>
            </w:r>
            <w:r>
              <w:rPr>
                <w:sz w:val="16"/>
              </w:rPr>
              <w:t>/</w:t>
            </w:r>
            <w:r>
              <w:rPr>
                <w:sz w:val="16"/>
              </w:rPr>
              <w:t>极值理论拒绝</w:t>
            </w:r>
          </w:p>
        </w:tc>
        <w:tc>
          <w:tcPr>
            <w:tcW w:w="1958" w:type="dxa"/>
          </w:tcPr>
          <w:p w14:paraId="01B6B2BA" w14:textId="77777777" w:rsidR="009B7684" w:rsidRDefault="00067C6C">
            <w:pPr>
              <w:spacing w:after="0"/>
            </w:pPr>
            <w:r>
              <w:rPr>
                <w:sz w:val="16"/>
              </w:rPr>
              <w:t>已知</w:t>
            </w:r>
            <w:r>
              <w:rPr>
                <w:sz w:val="16"/>
              </w:rPr>
              <w:t xml:space="preserve"> + </w:t>
            </w:r>
            <w:r>
              <w:rPr>
                <w:sz w:val="16"/>
              </w:rPr>
              <w:t>未知</w:t>
            </w:r>
          </w:p>
        </w:tc>
        <w:tc>
          <w:tcPr>
            <w:tcW w:w="1958" w:type="dxa"/>
          </w:tcPr>
          <w:p w14:paraId="58F32CDC" w14:textId="77777777" w:rsidR="009B7684" w:rsidRDefault="00067C6C">
            <w:pPr>
              <w:spacing w:after="0"/>
            </w:pPr>
            <w:r>
              <w:rPr>
                <w:sz w:val="16"/>
              </w:rPr>
              <w:t>阈值依赖验证集</w:t>
            </w:r>
          </w:p>
        </w:tc>
        <w:tc>
          <w:tcPr>
            <w:tcW w:w="1958" w:type="dxa"/>
          </w:tcPr>
          <w:p w14:paraId="040CE2F9" w14:textId="77777777" w:rsidR="009B7684" w:rsidRDefault="00067C6C">
            <w:pPr>
              <w:spacing w:after="0"/>
            </w:pPr>
            <w:r>
              <w:rPr>
                <w:sz w:val="16"/>
              </w:rPr>
              <w:t>未知类拒绝指标</w:t>
            </w:r>
          </w:p>
        </w:tc>
        <w:tc>
          <w:tcPr>
            <w:tcW w:w="1958" w:type="dxa"/>
          </w:tcPr>
          <w:p w14:paraId="7D6C15E9" w14:textId="77777777" w:rsidR="009B7684" w:rsidRDefault="00067C6C">
            <w:pPr>
              <w:spacing w:after="0"/>
            </w:pPr>
            <w:r>
              <w:rPr>
                <w:sz w:val="16"/>
              </w:rPr>
              <w:t>目标不同，成本结构不同</w:t>
            </w:r>
          </w:p>
        </w:tc>
      </w:tr>
      <w:tr w:rsidR="009B7684" w14:paraId="28645F26" w14:textId="77777777">
        <w:tc>
          <w:tcPr>
            <w:tcW w:w="1958" w:type="dxa"/>
          </w:tcPr>
          <w:p w14:paraId="0AB43E4E" w14:textId="77777777" w:rsidR="009B7684" w:rsidRDefault="00067C6C">
            <w:pPr>
              <w:spacing w:after="0"/>
            </w:pPr>
            <w:r>
              <w:rPr>
                <w:sz w:val="16"/>
              </w:rPr>
              <w:t>本文</w:t>
            </w:r>
          </w:p>
        </w:tc>
        <w:tc>
          <w:tcPr>
            <w:tcW w:w="1958" w:type="dxa"/>
          </w:tcPr>
          <w:p w14:paraId="3FC6E371" w14:textId="77777777" w:rsidR="009B7684" w:rsidRDefault="00067C6C">
            <w:pPr>
              <w:spacing w:after="0"/>
            </w:pPr>
            <w:r>
              <w:rPr>
                <w:sz w:val="16"/>
              </w:rPr>
              <w:t>条件加权的受控检验</w:t>
            </w:r>
          </w:p>
        </w:tc>
        <w:tc>
          <w:tcPr>
            <w:tcW w:w="1958" w:type="dxa"/>
          </w:tcPr>
          <w:p w14:paraId="4C104D3A" w14:textId="77777777" w:rsidR="009B7684" w:rsidRDefault="00067C6C">
            <w:pPr>
              <w:spacing w:after="0"/>
            </w:pPr>
            <w:r>
              <w:rPr>
                <w:sz w:val="16"/>
              </w:rPr>
              <w:t>交叉拟合风险模型，验证集校准，测试集仅诊断</w:t>
            </w:r>
          </w:p>
        </w:tc>
        <w:tc>
          <w:tcPr>
            <w:tcW w:w="1958" w:type="dxa"/>
          </w:tcPr>
          <w:p w14:paraId="286F887B" w14:textId="77777777" w:rsidR="009B7684" w:rsidRDefault="00067C6C">
            <w:pPr>
              <w:spacing w:after="0"/>
            </w:pPr>
            <w:r>
              <w:rPr>
                <w:sz w:val="16"/>
              </w:rPr>
              <w:t>增益量级、可辨识边界与协议敏感性</w:t>
            </w:r>
          </w:p>
        </w:tc>
        <w:tc>
          <w:tcPr>
            <w:tcW w:w="1958" w:type="dxa"/>
          </w:tcPr>
          <w:p w14:paraId="59D3AB6D" w14:textId="77777777" w:rsidR="009B7684" w:rsidRDefault="00067C6C">
            <w:pPr>
              <w:spacing w:after="0"/>
            </w:pPr>
            <w:r>
              <w:rPr>
                <w:sz w:val="16"/>
              </w:rPr>
              <w:t>以协议为主变量，明确不主张算法优势</w:t>
            </w:r>
          </w:p>
        </w:tc>
      </w:tr>
    </w:tbl>
    <w:p w14:paraId="2DA2F385" w14:textId="77777777" w:rsidR="009B7684" w:rsidRDefault="009B7684">
      <w:pPr>
        <w:spacing w:after="40"/>
      </w:pPr>
    </w:p>
    <w:p w14:paraId="5F65106D" w14:textId="77777777" w:rsidR="009B7684" w:rsidRDefault="00067C6C">
      <w:pPr>
        <w:pStyle w:val="1"/>
      </w:pPr>
      <w:r>
        <w:t xml:space="preserve">3 </w:t>
      </w:r>
      <w:r>
        <w:t>数据、来源与协议</w:t>
      </w:r>
    </w:p>
    <w:p w14:paraId="43342101" w14:textId="77777777" w:rsidR="009B7684" w:rsidRDefault="00067C6C">
      <w:pPr>
        <w:jc w:val="center"/>
      </w:pPr>
      <w:r>
        <w:rPr>
          <w:noProof/>
        </w:rPr>
        <w:drawing>
          <wp:inline distT="0" distB="0" distL="0" distR="0" wp14:anchorId="568DCAAC" wp14:editId="18A501A7">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1E3036C" w14:textId="77777777" w:rsidR="009B7684" w:rsidRDefault="00067C6C">
      <w:pPr>
        <w:jc w:val="center"/>
      </w:pPr>
      <w:r>
        <w:rPr>
          <w:i/>
          <w:color w:val="404040"/>
          <w:sz w:val="18"/>
        </w:rPr>
        <w:t>图</w:t>
      </w:r>
      <w:r>
        <w:rPr>
          <w:i/>
          <w:color w:val="404040"/>
          <w:sz w:val="18"/>
        </w:rPr>
        <w:t xml:space="preserve"> 1 </w:t>
      </w:r>
      <w:r>
        <w:rPr>
          <w:i/>
          <w:color w:val="404040"/>
          <w:sz w:val="18"/>
        </w:rPr>
        <w:t>泄漏受控研究框架与信息边界</w:t>
      </w:r>
    </w:p>
    <w:p w14:paraId="3D071AD4" w14:textId="77777777" w:rsidR="009B7684" w:rsidRDefault="00067C6C">
      <w:pPr>
        <w:pStyle w:val="21"/>
      </w:pPr>
      <w:r>
        <w:t xml:space="preserve">3.1 </w:t>
      </w:r>
      <w:r>
        <w:t>数据集、来源与许可</w:t>
      </w:r>
    </w:p>
    <w:p w14:paraId="549D13A0" w14:textId="77777777" w:rsidR="009B7684" w:rsidRDefault="00067C6C">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906CE72" w14:textId="77777777" w:rsidR="009B7684" w:rsidRDefault="00067C6C">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52AC5C8" w14:textId="77777777" w:rsidR="009B7684" w:rsidRDefault="00067C6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9B7684" w14:paraId="138B7568" w14:textId="77777777">
        <w:tc>
          <w:tcPr>
            <w:tcW w:w="1632" w:type="dxa"/>
          </w:tcPr>
          <w:p w14:paraId="54F23F61" w14:textId="77777777" w:rsidR="009B7684" w:rsidRDefault="00067C6C">
            <w:pPr>
              <w:spacing w:after="0"/>
            </w:pPr>
            <w:r>
              <w:rPr>
                <w:b/>
                <w:sz w:val="16"/>
              </w:rPr>
              <w:t>数据集</w:t>
            </w:r>
          </w:p>
        </w:tc>
        <w:tc>
          <w:tcPr>
            <w:tcW w:w="1632" w:type="dxa"/>
          </w:tcPr>
          <w:p w14:paraId="6C764F24" w14:textId="77777777" w:rsidR="009B7684" w:rsidRDefault="00067C6C">
            <w:pPr>
              <w:spacing w:after="0"/>
            </w:pPr>
            <w:r>
              <w:rPr>
                <w:b/>
                <w:sz w:val="16"/>
              </w:rPr>
              <w:t>来源</w:t>
            </w:r>
          </w:p>
        </w:tc>
        <w:tc>
          <w:tcPr>
            <w:tcW w:w="1632" w:type="dxa"/>
          </w:tcPr>
          <w:p w14:paraId="11C70F4B" w14:textId="77777777" w:rsidR="009B7684" w:rsidRDefault="00067C6C">
            <w:pPr>
              <w:spacing w:after="0"/>
            </w:pPr>
            <w:r>
              <w:rPr>
                <w:b/>
                <w:sz w:val="16"/>
              </w:rPr>
              <w:t>版本</w:t>
            </w:r>
            <w:r>
              <w:rPr>
                <w:b/>
                <w:sz w:val="16"/>
              </w:rPr>
              <w:t>/</w:t>
            </w:r>
            <w:r>
              <w:rPr>
                <w:b/>
                <w:sz w:val="16"/>
              </w:rPr>
              <w:t>快照</w:t>
            </w:r>
          </w:p>
        </w:tc>
        <w:tc>
          <w:tcPr>
            <w:tcW w:w="1632" w:type="dxa"/>
          </w:tcPr>
          <w:p w14:paraId="1CA2636D" w14:textId="77777777" w:rsidR="009B7684" w:rsidRDefault="00067C6C">
            <w:pPr>
              <w:spacing w:after="0"/>
            </w:pPr>
            <w:r>
              <w:rPr>
                <w:b/>
                <w:sz w:val="16"/>
              </w:rPr>
              <w:t>检索日期</w:t>
            </w:r>
          </w:p>
        </w:tc>
        <w:tc>
          <w:tcPr>
            <w:tcW w:w="1632" w:type="dxa"/>
          </w:tcPr>
          <w:p w14:paraId="1CCD0266" w14:textId="77777777" w:rsidR="009B7684" w:rsidRDefault="00067C6C">
            <w:pPr>
              <w:spacing w:after="0"/>
            </w:pPr>
            <w:r>
              <w:rPr>
                <w:b/>
                <w:sz w:val="16"/>
              </w:rPr>
              <w:t>许可状态</w:t>
            </w:r>
          </w:p>
        </w:tc>
        <w:tc>
          <w:tcPr>
            <w:tcW w:w="1632" w:type="dxa"/>
          </w:tcPr>
          <w:p w14:paraId="7FE1C690" w14:textId="77777777" w:rsidR="009B7684" w:rsidRDefault="00067C6C">
            <w:pPr>
              <w:spacing w:after="0"/>
            </w:pPr>
            <w:r>
              <w:rPr>
                <w:b/>
                <w:sz w:val="16"/>
              </w:rPr>
              <w:t>校验</w:t>
            </w:r>
          </w:p>
        </w:tc>
      </w:tr>
      <w:tr w:rsidR="009B7684" w14:paraId="17F168B2" w14:textId="77777777">
        <w:tc>
          <w:tcPr>
            <w:tcW w:w="1632" w:type="dxa"/>
          </w:tcPr>
          <w:p w14:paraId="6823CA41" w14:textId="77777777" w:rsidR="009B7684" w:rsidRDefault="00067C6C">
            <w:pPr>
              <w:spacing w:after="0"/>
            </w:pPr>
            <w:r>
              <w:rPr>
                <w:sz w:val="16"/>
              </w:rPr>
              <w:t>CIC-IDS2017</w:t>
            </w:r>
          </w:p>
        </w:tc>
        <w:tc>
          <w:tcPr>
            <w:tcW w:w="1632" w:type="dxa"/>
          </w:tcPr>
          <w:p w14:paraId="401317A6" w14:textId="77777777" w:rsidR="009B7684" w:rsidRDefault="00067C6C">
            <w:pPr>
              <w:spacing w:after="0"/>
            </w:pPr>
            <w:r>
              <w:rPr>
                <w:sz w:val="16"/>
              </w:rPr>
              <w:t>加拿大网络安全研究所官方页面</w:t>
            </w:r>
          </w:p>
        </w:tc>
        <w:tc>
          <w:tcPr>
            <w:tcW w:w="1632" w:type="dxa"/>
          </w:tcPr>
          <w:p w14:paraId="377F14B2" w14:textId="77777777" w:rsidR="009B7684" w:rsidRDefault="00067C6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149BEE4" w14:textId="77777777" w:rsidR="009B7684" w:rsidRDefault="00067C6C">
            <w:pPr>
              <w:spacing w:after="0"/>
            </w:pPr>
            <w:r>
              <w:rPr>
                <w:sz w:val="16"/>
              </w:rPr>
              <w:t>2026-09-02</w:t>
            </w:r>
          </w:p>
        </w:tc>
        <w:tc>
          <w:tcPr>
            <w:tcW w:w="1632" w:type="dxa"/>
          </w:tcPr>
          <w:p w14:paraId="252CFC95" w14:textId="77777777" w:rsidR="009B7684" w:rsidRDefault="00067C6C">
            <w:pPr>
              <w:spacing w:after="0"/>
            </w:pPr>
            <w:r>
              <w:rPr>
                <w:sz w:val="16"/>
              </w:rPr>
              <w:t>页面未给出</w:t>
            </w:r>
            <w:r>
              <w:rPr>
                <w:sz w:val="16"/>
              </w:rPr>
              <w:t xml:space="preserve"> SPDX </w:t>
            </w:r>
            <w:r>
              <w:rPr>
                <w:sz w:val="16"/>
              </w:rPr>
              <w:t>标识，按页面条款使用并引用原始论文</w:t>
            </w:r>
          </w:p>
        </w:tc>
        <w:tc>
          <w:tcPr>
            <w:tcW w:w="1632" w:type="dxa"/>
          </w:tcPr>
          <w:p w14:paraId="49E2AC1B" w14:textId="77777777" w:rsidR="009B7684" w:rsidRDefault="00067C6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9B7684" w14:paraId="4D398933" w14:textId="77777777">
        <w:tc>
          <w:tcPr>
            <w:tcW w:w="1632" w:type="dxa"/>
          </w:tcPr>
          <w:p w14:paraId="234A22D2" w14:textId="77777777" w:rsidR="009B7684" w:rsidRDefault="00067C6C">
            <w:pPr>
              <w:spacing w:after="0"/>
            </w:pPr>
            <w:r>
              <w:rPr>
                <w:sz w:val="16"/>
              </w:rPr>
              <w:t>NSL-KDD</w:t>
            </w:r>
          </w:p>
        </w:tc>
        <w:tc>
          <w:tcPr>
            <w:tcW w:w="1632" w:type="dxa"/>
          </w:tcPr>
          <w:p w14:paraId="6E26A7EE" w14:textId="77777777" w:rsidR="009B7684" w:rsidRDefault="00067C6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5C0546E7" w14:textId="77777777" w:rsidR="009B7684" w:rsidRDefault="00067C6C">
            <w:pPr>
              <w:spacing w:after="0"/>
            </w:pPr>
            <w:r>
              <w:rPr>
                <w:sz w:val="16"/>
              </w:rPr>
              <w:t>镜像快照，未记录</w:t>
            </w:r>
            <w:r>
              <w:rPr>
                <w:sz w:val="16"/>
              </w:rPr>
              <w:t xml:space="preserve"> commit</w:t>
            </w:r>
          </w:p>
        </w:tc>
        <w:tc>
          <w:tcPr>
            <w:tcW w:w="1632" w:type="dxa"/>
          </w:tcPr>
          <w:p w14:paraId="517DE60E" w14:textId="77777777" w:rsidR="009B7684" w:rsidRDefault="00067C6C">
            <w:pPr>
              <w:spacing w:after="0"/>
            </w:pPr>
            <w:r>
              <w:rPr>
                <w:sz w:val="16"/>
              </w:rPr>
              <w:t>2026-09-03</w:t>
            </w:r>
          </w:p>
        </w:tc>
        <w:tc>
          <w:tcPr>
            <w:tcW w:w="1632" w:type="dxa"/>
          </w:tcPr>
          <w:p w14:paraId="65EF94A1" w14:textId="77777777" w:rsidR="009B7684" w:rsidRDefault="00067C6C">
            <w:pPr>
              <w:spacing w:after="0"/>
            </w:pPr>
            <w:r>
              <w:rPr>
                <w:sz w:val="16"/>
              </w:rPr>
              <w:t>未核验到标准许可标识，不作推断</w:t>
            </w:r>
          </w:p>
        </w:tc>
        <w:tc>
          <w:tcPr>
            <w:tcW w:w="1632" w:type="dxa"/>
          </w:tcPr>
          <w:p w14:paraId="3325D3C2" w14:textId="77777777" w:rsidR="009B7684" w:rsidRDefault="00067C6C">
            <w:pPr>
              <w:spacing w:after="0"/>
            </w:pPr>
            <w:r>
              <w:rPr>
                <w:sz w:val="16"/>
              </w:rPr>
              <w:t>两个文件的</w:t>
            </w:r>
            <w:r>
              <w:rPr>
                <w:sz w:val="16"/>
              </w:rPr>
              <w:t xml:space="preserve"> SHA-256 </w:t>
            </w:r>
            <w:r>
              <w:rPr>
                <w:sz w:val="16"/>
              </w:rPr>
              <w:t>均记录</w:t>
            </w:r>
          </w:p>
        </w:tc>
      </w:tr>
      <w:tr w:rsidR="009B7684" w14:paraId="005B2870" w14:textId="77777777">
        <w:tc>
          <w:tcPr>
            <w:tcW w:w="1632" w:type="dxa"/>
          </w:tcPr>
          <w:p w14:paraId="33514D8F" w14:textId="77777777" w:rsidR="009B7684" w:rsidRDefault="00067C6C">
            <w:pPr>
              <w:spacing w:after="0"/>
            </w:pPr>
            <w:r>
              <w:rPr>
                <w:sz w:val="16"/>
              </w:rPr>
              <w:t>UNSW-NB15</w:t>
            </w:r>
          </w:p>
        </w:tc>
        <w:tc>
          <w:tcPr>
            <w:tcW w:w="1632" w:type="dxa"/>
          </w:tcPr>
          <w:p w14:paraId="51192D3B" w14:textId="77777777" w:rsidR="009B7684" w:rsidRDefault="00067C6C">
            <w:pPr>
              <w:spacing w:after="0"/>
            </w:pPr>
            <w:r>
              <w:rPr>
                <w:sz w:val="16"/>
              </w:rPr>
              <w:t>新南威尔士大学官方项目页</w:t>
            </w:r>
          </w:p>
        </w:tc>
        <w:tc>
          <w:tcPr>
            <w:tcW w:w="1632" w:type="dxa"/>
          </w:tcPr>
          <w:p w14:paraId="4DE918CF" w14:textId="77777777" w:rsidR="009B7684" w:rsidRDefault="00067C6C">
            <w:pPr>
              <w:spacing w:after="0"/>
            </w:pPr>
            <w:r>
              <w:rPr>
                <w:sz w:val="16"/>
              </w:rPr>
              <w:t>官方训练</w:t>
            </w:r>
            <w:r>
              <w:rPr>
                <w:sz w:val="16"/>
              </w:rPr>
              <w:t>/</w:t>
            </w:r>
            <w:r>
              <w:rPr>
                <w:sz w:val="16"/>
              </w:rPr>
              <w:t>测试</w:t>
            </w:r>
            <w:r>
              <w:rPr>
                <w:sz w:val="16"/>
              </w:rPr>
              <w:t xml:space="preserve"> CSV</w:t>
            </w:r>
          </w:p>
        </w:tc>
        <w:tc>
          <w:tcPr>
            <w:tcW w:w="1632" w:type="dxa"/>
          </w:tcPr>
          <w:p w14:paraId="02699804" w14:textId="77777777" w:rsidR="009B7684" w:rsidRDefault="00067C6C">
            <w:pPr>
              <w:spacing w:after="0"/>
            </w:pPr>
            <w:r>
              <w:rPr>
                <w:sz w:val="16"/>
              </w:rPr>
              <w:t>2026-09-04</w:t>
            </w:r>
          </w:p>
        </w:tc>
        <w:tc>
          <w:tcPr>
            <w:tcW w:w="1632" w:type="dxa"/>
          </w:tcPr>
          <w:p w14:paraId="27F98AA0" w14:textId="77777777" w:rsidR="009B7684" w:rsidRDefault="00067C6C">
            <w:pPr>
              <w:spacing w:after="0"/>
            </w:pPr>
            <w:r>
              <w:rPr>
                <w:sz w:val="16"/>
              </w:rPr>
              <w:t>页面要求引用原始论文，未给出</w:t>
            </w:r>
            <w:r>
              <w:rPr>
                <w:sz w:val="16"/>
              </w:rPr>
              <w:t xml:space="preserve"> SPDX </w:t>
            </w:r>
            <w:r>
              <w:rPr>
                <w:sz w:val="16"/>
              </w:rPr>
              <w:t>标识</w:t>
            </w:r>
          </w:p>
        </w:tc>
        <w:tc>
          <w:tcPr>
            <w:tcW w:w="1632" w:type="dxa"/>
          </w:tcPr>
          <w:p w14:paraId="2B47E64F" w14:textId="77777777" w:rsidR="009B7684" w:rsidRDefault="00067C6C">
            <w:pPr>
              <w:spacing w:after="0"/>
            </w:pPr>
            <w:r>
              <w:rPr>
                <w:sz w:val="16"/>
              </w:rPr>
              <w:t>两个文件的</w:t>
            </w:r>
            <w:r>
              <w:rPr>
                <w:sz w:val="16"/>
              </w:rPr>
              <w:t xml:space="preserve"> SHA-256 </w:t>
            </w:r>
            <w:r>
              <w:rPr>
                <w:sz w:val="16"/>
              </w:rPr>
              <w:t>均记录</w:t>
            </w:r>
          </w:p>
        </w:tc>
      </w:tr>
      <w:tr w:rsidR="009B7684" w14:paraId="624A2742" w14:textId="77777777">
        <w:tc>
          <w:tcPr>
            <w:tcW w:w="1632" w:type="dxa"/>
          </w:tcPr>
          <w:p w14:paraId="442B0BF5" w14:textId="77777777" w:rsidR="009B7684" w:rsidRDefault="00067C6C">
            <w:pPr>
              <w:spacing w:after="0"/>
            </w:pPr>
            <w:r>
              <w:rPr>
                <w:sz w:val="16"/>
              </w:rPr>
              <w:t>N-BaIoT</w:t>
            </w:r>
          </w:p>
        </w:tc>
        <w:tc>
          <w:tcPr>
            <w:tcW w:w="1632" w:type="dxa"/>
          </w:tcPr>
          <w:p w14:paraId="4276837B" w14:textId="77777777" w:rsidR="009B7684" w:rsidRDefault="00067C6C">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79EE6DD" w14:textId="77777777" w:rsidR="009B7684" w:rsidRDefault="00067C6C">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60B9CAE" w14:textId="77777777" w:rsidR="009B7684" w:rsidRDefault="00067C6C">
            <w:pPr>
              <w:spacing w:after="0"/>
            </w:pPr>
            <w:r>
              <w:rPr>
                <w:sz w:val="16"/>
              </w:rPr>
              <w:t>2026-09-19</w:t>
            </w:r>
          </w:p>
        </w:tc>
        <w:tc>
          <w:tcPr>
            <w:tcW w:w="1632" w:type="dxa"/>
          </w:tcPr>
          <w:p w14:paraId="06868460" w14:textId="77777777" w:rsidR="009B7684" w:rsidRDefault="00067C6C">
            <w:pPr>
              <w:spacing w:after="0"/>
            </w:pPr>
            <w:r>
              <w:rPr>
                <w:sz w:val="16"/>
              </w:rPr>
              <w:t>数据集页面明确标注</w:t>
            </w:r>
            <w:r>
              <w:rPr>
                <w:sz w:val="16"/>
              </w:rPr>
              <w:t xml:space="preserve"> CC BY 4.0</w:t>
            </w:r>
          </w:p>
        </w:tc>
        <w:tc>
          <w:tcPr>
            <w:tcW w:w="1632" w:type="dxa"/>
          </w:tcPr>
          <w:p w14:paraId="7190FD16" w14:textId="77777777" w:rsidR="009B7684" w:rsidRDefault="00067C6C">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1D0E8F7" w14:textId="77777777" w:rsidR="009B7684" w:rsidRDefault="009B7684">
      <w:pPr>
        <w:spacing w:after="40"/>
      </w:pPr>
    </w:p>
    <w:p w14:paraId="56862B57" w14:textId="77777777" w:rsidR="009B7684" w:rsidRDefault="00067C6C">
      <w:pPr>
        <w:pStyle w:val="21"/>
      </w:pPr>
      <w:r>
        <w:t xml:space="preserve">3.2 CIC-IDS2017 </w:t>
      </w:r>
      <w:r>
        <w:t>的审计与两个总体</w:t>
      </w:r>
    </w:p>
    <w:p w14:paraId="743979C0" w14:textId="77777777" w:rsidR="009B7684" w:rsidRDefault="00067C6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5C00B016" w14:textId="77777777" w:rsidR="009B7684" w:rsidRDefault="00067C6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1702737" w14:textId="77777777" w:rsidR="009B7684" w:rsidRDefault="00067C6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69D400C" w14:textId="77777777" w:rsidR="009B7684" w:rsidRDefault="00067C6C">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39AEE8BF" w14:textId="77777777" w:rsidR="009B7684" w:rsidRDefault="00067C6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623BFCE" w14:textId="77777777" w:rsidR="009B7684" w:rsidRDefault="00067C6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4820234" w14:textId="77777777" w:rsidR="009B7684" w:rsidRDefault="00067C6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A9B397E" w14:textId="77777777" w:rsidR="009B7684" w:rsidRDefault="00067C6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FF95DE2" w14:textId="77777777" w:rsidR="009B7684" w:rsidRDefault="00067C6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B7684" w14:paraId="59DAEB7B" w14:textId="77777777">
        <w:tc>
          <w:tcPr>
            <w:tcW w:w="2448" w:type="dxa"/>
          </w:tcPr>
          <w:p w14:paraId="3C93690A" w14:textId="77777777" w:rsidR="009B7684" w:rsidRDefault="00067C6C">
            <w:pPr>
              <w:spacing w:after="0"/>
            </w:pPr>
            <w:r>
              <w:rPr>
                <w:b/>
                <w:sz w:val="16"/>
              </w:rPr>
              <w:t>阶段</w:t>
            </w:r>
          </w:p>
        </w:tc>
        <w:tc>
          <w:tcPr>
            <w:tcW w:w="2448" w:type="dxa"/>
          </w:tcPr>
          <w:p w14:paraId="7E317879" w14:textId="77777777" w:rsidR="009B7684" w:rsidRDefault="00067C6C">
            <w:pPr>
              <w:spacing w:after="0"/>
            </w:pPr>
            <w:r>
              <w:rPr>
                <w:b/>
                <w:sz w:val="16"/>
              </w:rPr>
              <w:t>剩余记录数</w:t>
            </w:r>
          </w:p>
        </w:tc>
        <w:tc>
          <w:tcPr>
            <w:tcW w:w="2448" w:type="dxa"/>
          </w:tcPr>
          <w:p w14:paraId="4AE7C3FA" w14:textId="77777777" w:rsidR="009B7684" w:rsidRDefault="00067C6C">
            <w:pPr>
              <w:spacing w:after="0"/>
            </w:pPr>
            <w:r>
              <w:rPr>
                <w:b/>
                <w:sz w:val="16"/>
              </w:rPr>
              <w:t>本阶段排除</w:t>
            </w:r>
          </w:p>
        </w:tc>
        <w:tc>
          <w:tcPr>
            <w:tcW w:w="2448" w:type="dxa"/>
          </w:tcPr>
          <w:p w14:paraId="385617C6" w14:textId="77777777" w:rsidR="009B7684" w:rsidRDefault="00067C6C">
            <w:pPr>
              <w:spacing w:after="0"/>
            </w:pPr>
            <w:r>
              <w:rPr>
                <w:b/>
                <w:sz w:val="16"/>
              </w:rPr>
              <w:t>说明</w:t>
            </w:r>
          </w:p>
        </w:tc>
      </w:tr>
      <w:tr w:rsidR="009B7684" w14:paraId="06141729" w14:textId="77777777">
        <w:tc>
          <w:tcPr>
            <w:tcW w:w="2448" w:type="dxa"/>
          </w:tcPr>
          <w:p w14:paraId="3E88C4BF" w14:textId="77777777" w:rsidR="009B7684" w:rsidRDefault="00067C6C">
            <w:pPr>
              <w:spacing w:after="0"/>
            </w:pPr>
            <w:r>
              <w:rPr>
                <w:sz w:val="16"/>
              </w:rPr>
              <w:t>原始归档</w:t>
            </w:r>
          </w:p>
        </w:tc>
        <w:tc>
          <w:tcPr>
            <w:tcW w:w="2448" w:type="dxa"/>
          </w:tcPr>
          <w:p w14:paraId="1FF09EEB" w14:textId="77777777" w:rsidR="009B7684" w:rsidRDefault="00067C6C">
            <w:pPr>
              <w:spacing w:after="0"/>
            </w:pPr>
            <w:r>
              <w:rPr>
                <w:sz w:val="16"/>
              </w:rPr>
              <w:t>2 830 743</w:t>
            </w:r>
          </w:p>
        </w:tc>
        <w:tc>
          <w:tcPr>
            <w:tcW w:w="2448" w:type="dxa"/>
          </w:tcPr>
          <w:p w14:paraId="6D0D5471" w14:textId="77777777" w:rsidR="009B7684" w:rsidRDefault="00067C6C">
            <w:pPr>
              <w:spacing w:after="0"/>
            </w:pPr>
            <w:r>
              <w:rPr>
                <w:sz w:val="16"/>
              </w:rPr>
              <w:t>—</w:t>
            </w:r>
          </w:p>
        </w:tc>
        <w:tc>
          <w:tcPr>
            <w:tcW w:w="2448" w:type="dxa"/>
          </w:tcPr>
          <w:p w14:paraId="336D604C" w14:textId="77777777" w:rsidR="009B7684" w:rsidRDefault="00067C6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9B7684" w14:paraId="3937B854" w14:textId="77777777">
        <w:tc>
          <w:tcPr>
            <w:tcW w:w="2448" w:type="dxa"/>
          </w:tcPr>
          <w:p w14:paraId="4BC92150" w14:textId="77777777" w:rsidR="009B7684" w:rsidRDefault="00067C6C">
            <w:pPr>
              <w:spacing w:after="0"/>
            </w:pPr>
            <w:r>
              <w:rPr>
                <w:sz w:val="16"/>
              </w:rPr>
              <w:t>标签映射后</w:t>
            </w:r>
          </w:p>
        </w:tc>
        <w:tc>
          <w:tcPr>
            <w:tcW w:w="2448" w:type="dxa"/>
          </w:tcPr>
          <w:p w14:paraId="7E0FD459" w14:textId="77777777" w:rsidR="009B7684" w:rsidRDefault="00067C6C">
            <w:pPr>
              <w:spacing w:after="0"/>
            </w:pPr>
            <w:r>
              <w:rPr>
                <w:sz w:val="16"/>
              </w:rPr>
              <w:t>2 671 766</w:t>
            </w:r>
          </w:p>
        </w:tc>
        <w:tc>
          <w:tcPr>
            <w:tcW w:w="2448" w:type="dxa"/>
          </w:tcPr>
          <w:p w14:paraId="405255D0" w14:textId="77777777" w:rsidR="009B7684" w:rsidRDefault="00067C6C">
            <w:pPr>
              <w:spacing w:after="0"/>
            </w:pPr>
            <w:r>
              <w:rPr>
                <w:sz w:val="16"/>
              </w:rPr>
              <w:t>158 977</w:t>
            </w:r>
          </w:p>
        </w:tc>
        <w:tc>
          <w:tcPr>
            <w:tcW w:w="2448" w:type="dxa"/>
          </w:tcPr>
          <w:p w14:paraId="31B2F397" w14:textId="77777777" w:rsidR="009B7684" w:rsidRDefault="00067C6C">
            <w:pPr>
              <w:spacing w:after="0"/>
            </w:pPr>
            <w:r>
              <w:rPr>
                <w:sz w:val="16"/>
              </w:rPr>
              <w:t>保留五类，</w:t>
            </w:r>
            <w:r>
              <w:rPr>
                <w:sz w:val="16"/>
              </w:rPr>
              <w:t xml:space="preserve">PortScan/Infiltration/Heartbleed </w:t>
            </w:r>
            <w:r>
              <w:rPr>
                <w:sz w:val="16"/>
              </w:rPr>
              <w:t>转诊断</w:t>
            </w:r>
          </w:p>
        </w:tc>
      </w:tr>
      <w:tr w:rsidR="009B7684" w14:paraId="4746537D" w14:textId="77777777">
        <w:tc>
          <w:tcPr>
            <w:tcW w:w="2448" w:type="dxa"/>
          </w:tcPr>
          <w:p w14:paraId="29A74B81" w14:textId="77777777" w:rsidR="009B7684" w:rsidRDefault="00067C6C">
            <w:pPr>
              <w:spacing w:after="0"/>
            </w:pPr>
            <w:r>
              <w:rPr>
                <w:sz w:val="16"/>
              </w:rPr>
              <w:t>非有限值剔除后</w:t>
            </w:r>
          </w:p>
        </w:tc>
        <w:tc>
          <w:tcPr>
            <w:tcW w:w="2448" w:type="dxa"/>
          </w:tcPr>
          <w:p w14:paraId="1208574D" w14:textId="77777777" w:rsidR="009B7684" w:rsidRDefault="00067C6C">
            <w:pPr>
              <w:spacing w:after="0"/>
            </w:pPr>
            <w:r>
              <w:rPr>
                <w:sz w:val="16"/>
              </w:rPr>
              <w:t>2 669 025</w:t>
            </w:r>
          </w:p>
        </w:tc>
        <w:tc>
          <w:tcPr>
            <w:tcW w:w="2448" w:type="dxa"/>
          </w:tcPr>
          <w:p w14:paraId="6509EABB" w14:textId="77777777" w:rsidR="009B7684" w:rsidRDefault="00067C6C">
            <w:pPr>
              <w:spacing w:after="0"/>
            </w:pPr>
            <w:r>
              <w:rPr>
                <w:sz w:val="16"/>
              </w:rPr>
              <w:t>2 741</w:t>
            </w:r>
          </w:p>
        </w:tc>
        <w:tc>
          <w:tcPr>
            <w:tcW w:w="2448" w:type="dxa"/>
          </w:tcPr>
          <w:p w14:paraId="487EE5E5" w14:textId="77777777" w:rsidR="009B7684" w:rsidRDefault="00067C6C">
            <w:pPr>
              <w:spacing w:after="0"/>
            </w:pPr>
            <w:r>
              <w:rPr>
                <w:sz w:val="16"/>
              </w:rPr>
              <w:t>全部为无穷大，</w:t>
            </w:r>
            <w:r>
              <w:rPr>
                <w:sz w:val="16"/>
              </w:rPr>
              <w:t xml:space="preserve">NaN </w:t>
            </w:r>
            <w:r>
              <w:rPr>
                <w:sz w:val="16"/>
              </w:rPr>
              <w:t>为</w:t>
            </w:r>
            <w:r>
              <w:rPr>
                <w:sz w:val="16"/>
              </w:rPr>
              <w:t xml:space="preserve"> 0</w:t>
            </w:r>
          </w:p>
        </w:tc>
      </w:tr>
      <w:tr w:rsidR="009B7684" w14:paraId="4B4486EA" w14:textId="77777777">
        <w:tc>
          <w:tcPr>
            <w:tcW w:w="2448" w:type="dxa"/>
          </w:tcPr>
          <w:p w14:paraId="6FFDBF52" w14:textId="77777777" w:rsidR="009B7684" w:rsidRDefault="00067C6C">
            <w:pPr>
              <w:spacing w:after="0"/>
            </w:pPr>
            <w:r>
              <w:rPr>
                <w:sz w:val="16"/>
              </w:rPr>
              <w:t>物理范围筛查后</w:t>
            </w:r>
          </w:p>
        </w:tc>
        <w:tc>
          <w:tcPr>
            <w:tcW w:w="2448" w:type="dxa"/>
          </w:tcPr>
          <w:p w14:paraId="74A18F9E" w14:textId="77777777" w:rsidR="009B7684" w:rsidRDefault="00067C6C">
            <w:pPr>
              <w:spacing w:after="0"/>
            </w:pPr>
            <w:r>
              <w:rPr>
                <w:sz w:val="16"/>
              </w:rPr>
              <w:t>2 668 729</w:t>
            </w:r>
          </w:p>
        </w:tc>
        <w:tc>
          <w:tcPr>
            <w:tcW w:w="2448" w:type="dxa"/>
          </w:tcPr>
          <w:p w14:paraId="750F90B7" w14:textId="77777777" w:rsidR="009B7684" w:rsidRDefault="00067C6C">
            <w:pPr>
              <w:spacing w:after="0"/>
            </w:pPr>
            <w:r>
              <w:rPr>
                <w:sz w:val="16"/>
              </w:rPr>
              <w:t>296</w:t>
            </w:r>
          </w:p>
        </w:tc>
        <w:tc>
          <w:tcPr>
            <w:tcW w:w="2448" w:type="dxa"/>
          </w:tcPr>
          <w:p w14:paraId="712FA11B" w14:textId="77777777" w:rsidR="009B7684" w:rsidRDefault="00067C6C">
            <w:pPr>
              <w:spacing w:after="0"/>
            </w:pPr>
            <w:r>
              <w:rPr>
                <w:sz w:val="16"/>
              </w:rPr>
              <w:t>负时长、负速率、负长度、负分片</w:t>
            </w:r>
          </w:p>
        </w:tc>
      </w:tr>
      <w:tr w:rsidR="009B7684" w14:paraId="5EE886C5" w14:textId="77777777">
        <w:tc>
          <w:tcPr>
            <w:tcW w:w="2448" w:type="dxa"/>
          </w:tcPr>
          <w:p w14:paraId="1EF88D76" w14:textId="77777777" w:rsidR="009B7684" w:rsidRDefault="00067C6C">
            <w:pPr>
              <w:spacing w:after="0"/>
            </w:pPr>
            <w:r>
              <w:rPr>
                <w:sz w:val="16"/>
              </w:rPr>
              <w:t>全局去重与冲突处理后</w:t>
            </w:r>
          </w:p>
        </w:tc>
        <w:tc>
          <w:tcPr>
            <w:tcW w:w="2448" w:type="dxa"/>
          </w:tcPr>
          <w:p w14:paraId="4057A229" w14:textId="77777777" w:rsidR="009B7684" w:rsidRDefault="00067C6C">
            <w:pPr>
              <w:spacing w:after="0"/>
            </w:pPr>
            <w:r>
              <w:rPr>
                <w:sz w:val="16"/>
              </w:rPr>
              <w:t>—</w:t>
            </w:r>
          </w:p>
        </w:tc>
        <w:tc>
          <w:tcPr>
            <w:tcW w:w="2448" w:type="dxa"/>
          </w:tcPr>
          <w:p w14:paraId="7CF4E4DE" w14:textId="77777777" w:rsidR="009B7684" w:rsidRDefault="00067C6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9FD2104" w14:textId="77777777" w:rsidR="009B7684" w:rsidRDefault="00067C6C">
            <w:pPr>
              <w:spacing w:after="0"/>
            </w:pPr>
            <w:r>
              <w:rPr>
                <w:sz w:val="16"/>
              </w:rPr>
              <w:t>在划分前完成</w:t>
            </w:r>
          </w:p>
        </w:tc>
      </w:tr>
      <w:tr w:rsidR="009B7684" w14:paraId="22D3665F" w14:textId="77777777">
        <w:tc>
          <w:tcPr>
            <w:tcW w:w="2448" w:type="dxa"/>
          </w:tcPr>
          <w:p w14:paraId="1987181F" w14:textId="77777777" w:rsidR="009B7684" w:rsidRDefault="00067C6C">
            <w:pPr>
              <w:spacing w:after="0"/>
            </w:pPr>
            <w:r>
              <w:rPr>
                <w:sz w:val="16"/>
              </w:rPr>
              <w:t>类别截断后（自然先验总体）</w:t>
            </w:r>
          </w:p>
        </w:tc>
        <w:tc>
          <w:tcPr>
            <w:tcW w:w="2448" w:type="dxa"/>
          </w:tcPr>
          <w:p w14:paraId="6EB52DF5" w14:textId="77777777" w:rsidR="009B7684" w:rsidRDefault="00067C6C">
            <w:pPr>
              <w:spacing w:after="0"/>
            </w:pPr>
            <w:r>
              <w:rPr>
                <w:sz w:val="16"/>
              </w:rPr>
              <w:t>53 237</w:t>
            </w:r>
          </w:p>
        </w:tc>
        <w:tc>
          <w:tcPr>
            <w:tcW w:w="2448" w:type="dxa"/>
          </w:tcPr>
          <w:p w14:paraId="37B101E5" w14:textId="77777777" w:rsidR="009B7684" w:rsidRDefault="00067C6C">
            <w:pPr>
              <w:spacing w:after="0"/>
            </w:pPr>
            <w:r>
              <w:rPr>
                <w:sz w:val="16"/>
              </w:rPr>
              <w:t>—</w:t>
            </w:r>
          </w:p>
        </w:tc>
        <w:tc>
          <w:tcPr>
            <w:tcW w:w="2448" w:type="dxa"/>
          </w:tcPr>
          <w:p w14:paraId="1CA28BA1" w14:textId="77777777" w:rsidR="009B7684" w:rsidRDefault="00067C6C">
            <w:pPr>
              <w:spacing w:after="0"/>
            </w:pPr>
            <w:r>
              <w:rPr>
                <w:sz w:val="16"/>
              </w:rPr>
              <w:t>每类上限</w:t>
            </w:r>
            <w:r>
              <w:rPr>
                <w:sz w:val="16"/>
              </w:rPr>
              <w:t xml:space="preserve"> 20 000</w:t>
            </w:r>
            <w:r>
              <w:rPr>
                <w:sz w:val="16"/>
              </w:rPr>
              <w:t>，保留原始比例</w:t>
            </w:r>
          </w:p>
        </w:tc>
      </w:tr>
      <w:tr w:rsidR="009B7684" w14:paraId="2647B850" w14:textId="77777777">
        <w:tc>
          <w:tcPr>
            <w:tcW w:w="2448" w:type="dxa"/>
          </w:tcPr>
          <w:p w14:paraId="230B1DE9" w14:textId="77777777" w:rsidR="009B7684" w:rsidRDefault="00067C6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C872D7C" w14:textId="77777777" w:rsidR="009B7684" w:rsidRDefault="00067C6C">
            <w:pPr>
              <w:spacing w:after="0"/>
            </w:pPr>
            <w:r>
              <w:rPr>
                <w:sz w:val="16"/>
              </w:rPr>
              <w:t>37 265 / 7 986 / 7 986</w:t>
            </w:r>
          </w:p>
        </w:tc>
        <w:tc>
          <w:tcPr>
            <w:tcW w:w="2448" w:type="dxa"/>
          </w:tcPr>
          <w:p w14:paraId="68E8F6F0" w14:textId="77777777" w:rsidR="009B7684" w:rsidRDefault="00067C6C">
            <w:pPr>
              <w:spacing w:after="0"/>
            </w:pPr>
            <w:r>
              <w:rPr>
                <w:sz w:val="16"/>
              </w:rPr>
              <w:t>—</w:t>
            </w:r>
          </w:p>
        </w:tc>
        <w:tc>
          <w:tcPr>
            <w:tcW w:w="2448" w:type="dxa"/>
          </w:tcPr>
          <w:p w14:paraId="4C564FFF" w14:textId="77777777" w:rsidR="009B7684" w:rsidRDefault="00067C6C">
            <w:pPr>
              <w:spacing w:after="0"/>
            </w:pPr>
            <w:r>
              <w:rPr>
                <w:sz w:val="16"/>
              </w:rPr>
              <w:t>分层</w:t>
            </w:r>
            <w:r>
              <w:rPr>
                <w:sz w:val="16"/>
              </w:rPr>
              <w:t xml:space="preserve"> 70/15/15</w:t>
            </w:r>
          </w:p>
        </w:tc>
      </w:tr>
      <w:tr w:rsidR="009B7684" w14:paraId="34C093E4" w14:textId="77777777">
        <w:tc>
          <w:tcPr>
            <w:tcW w:w="2448" w:type="dxa"/>
          </w:tcPr>
          <w:p w14:paraId="2876A443" w14:textId="77777777" w:rsidR="009B7684" w:rsidRDefault="00067C6C">
            <w:pPr>
              <w:spacing w:after="0"/>
            </w:pPr>
            <w:r>
              <w:rPr>
                <w:sz w:val="16"/>
              </w:rPr>
              <w:t>平衡控制总体</w:t>
            </w:r>
          </w:p>
        </w:tc>
        <w:tc>
          <w:tcPr>
            <w:tcW w:w="2448" w:type="dxa"/>
          </w:tcPr>
          <w:p w14:paraId="6A8877F4" w14:textId="77777777" w:rsidR="009B7684" w:rsidRDefault="00067C6C">
            <w:pPr>
              <w:spacing w:after="0"/>
            </w:pPr>
            <w:r>
              <w:rPr>
                <w:sz w:val="16"/>
              </w:rPr>
              <w:t>3 365</w:t>
            </w:r>
            <w:r>
              <w:rPr>
                <w:sz w:val="16"/>
              </w:rPr>
              <w:t>（</w:t>
            </w:r>
            <w:r>
              <w:rPr>
                <w:sz w:val="16"/>
              </w:rPr>
              <w:t>673/</w:t>
            </w:r>
            <w:r>
              <w:rPr>
                <w:sz w:val="16"/>
              </w:rPr>
              <w:t>类）</w:t>
            </w:r>
          </w:p>
        </w:tc>
        <w:tc>
          <w:tcPr>
            <w:tcW w:w="2448" w:type="dxa"/>
          </w:tcPr>
          <w:p w14:paraId="106EAEC6" w14:textId="77777777" w:rsidR="009B7684" w:rsidRDefault="00067C6C">
            <w:pPr>
              <w:spacing w:after="0"/>
            </w:pPr>
            <w:r>
              <w:rPr>
                <w:sz w:val="16"/>
              </w:rPr>
              <w:t>—</w:t>
            </w:r>
          </w:p>
        </w:tc>
        <w:tc>
          <w:tcPr>
            <w:tcW w:w="2448" w:type="dxa"/>
          </w:tcPr>
          <w:p w14:paraId="0133A153" w14:textId="77777777" w:rsidR="009B7684" w:rsidRDefault="00067C6C">
            <w:pPr>
              <w:spacing w:after="0"/>
            </w:pPr>
            <w:r>
              <w:rPr>
                <w:sz w:val="16"/>
              </w:rPr>
              <w:t>2 355 / 505 / 505</w:t>
            </w:r>
          </w:p>
        </w:tc>
      </w:tr>
    </w:tbl>
    <w:p w14:paraId="5AF66825" w14:textId="77777777" w:rsidR="009B7684" w:rsidRDefault="009B7684">
      <w:pPr>
        <w:spacing w:after="40"/>
      </w:pPr>
    </w:p>
    <w:p w14:paraId="3A064260" w14:textId="77777777" w:rsidR="009B7684" w:rsidRDefault="00067C6C">
      <w:pPr>
        <w:jc w:val="center"/>
      </w:pPr>
      <w:r>
        <w:rPr>
          <w:noProof/>
        </w:rPr>
        <w:drawing>
          <wp:inline distT="0" distB="0" distL="0" distR="0" wp14:anchorId="0D3D1CFE" wp14:editId="7C8DEE0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D2D2076" w14:textId="77777777" w:rsidR="009B7684" w:rsidRDefault="00067C6C">
      <w:pPr>
        <w:jc w:val="center"/>
      </w:pPr>
      <w:r>
        <w:rPr>
          <w:i/>
          <w:color w:val="404040"/>
          <w:sz w:val="18"/>
        </w:rPr>
        <w:t>图</w:t>
      </w:r>
      <w:r>
        <w:rPr>
          <w:i/>
          <w:color w:val="404040"/>
          <w:sz w:val="18"/>
        </w:rPr>
        <w:t xml:space="preserve"> 2 CIC-IDS2017 </w:t>
      </w:r>
      <w:r>
        <w:rPr>
          <w:i/>
          <w:color w:val="404040"/>
          <w:sz w:val="18"/>
        </w:rPr>
        <w:t>审计阶段计数链（对数刻度）</w:t>
      </w:r>
    </w:p>
    <w:p w14:paraId="6743228F" w14:textId="77777777" w:rsidR="009B7684" w:rsidRDefault="00067C6C">
      <w:pPr>
        <w:pStyle w:val="21"/>
      </w:pPr>
      <w:r>
        <w:lastRenderedPageBreak/>
        <w:t xml:space="preserve">3.3 NSL-KDD </w:t>
      </w:r>
      <w:r>
        <w:t>与</w:t>
      </w:r>
      <w:r>
        <w:t xml:space="preserve"> UNSW-NB15</w:t>
      </w:r>
    </w:p>
    <w:p w14:paraId="1591C409" w14:textId="77777777" w:rsidR="009B7684" w:rsidRDefault="00067C6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41A38F5" w14:textId="77777777" w:rsidR="009B7684" w:rsidRDefault="00067C6C">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D07BE82" w14:textId="77777777" w:rsidR="009B7684" w:rsidRDefault="00067C6C">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D246136" w14:textId="77777777" w:rsidR="009B7684" w:rsidRDefault="00067C6C">
      <w:pPr>
        <w:pStyle w:val="21"/>
      </w:pPr>
      <w:r>
        <w:t xml:space="preserve">3.4 </w:t>
      </w:r>
      <w:r>
        <w:t>泄漏受控协议</w:t>
      </w:r>
    </w:p>
    <w:p w14:paraId="37B2223E" w14:textId="77777777" w:rsidR="009B7684" w:rsidRDefault="00067C6C">
      <w:r>
        <w:t>本文的协议围绕一条信息边界组织：</w:t>
      </w:r>
      <w:r>
        <w:rPr>
          <w:b/>
        </w:rPr>
        <w:t>任何依赖标签或数据分布的统计量，都只能由训练分区或验证分区估计；测试分区标签只在最终评估时使用一次。</w:t>
      </w:r>
    </w:p>
    <w:p w14:paraId="47D88541" w14:textId="77777777" w:rsidR="009B7684" w:rsidRDefault="00067C6C">
      <w:r>
        <w:t>具体约束如下。</w:t>
      </w:r>
    </w:p>
    <w:p w14:paraId="587CFB8F" w14:textId="77777777" w:rsidR="009B7684" w:rsidRDefault="00067C6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DCB7AD5" w14:textId="77777777" w:rsidR="009B7684" w:rsidRDefault="00067C6C">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12342E13" w14:textId="77777777" w:rsidR="009B7684" w:rsidRDefault="00067C6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76D84991" w14:textId="77777777" w:rsidR="009B7684" w:rsidRDefault="00067C6C">
      <w:pPr>
        <w:pStyle w:val="a"/>
        <w:numPr>
          <w:ilvl w:val="0"/>
          <w:numId w:val="11"/>
        </w:numPr>
      </w:pPr>
      <w:r>
        <w:rPr>
          <w:b/>
        </w:rPr>
        <w:t>验证集只用于校准。</w:t>
      </w:r>
      <w:r>
        <w:t xml:space="preserve"> </w:t>
      </w:r>
      <w:r>
        <w:t>温度缩放参数与蒙德里安保形阈值只在验证分区上估计，不使用测试标签。</w:t>
      </w:r>
    </w:p>
    <w:p w14:paraId="628B487E" w14:textId="77777777" w:rsidR="009B7684" w:rsidRDefault="00067C6C">
      <w:pPr>
        <w:pStyle w:val="a"/>
        <w:numPr>
          <w:ilvl w:val="0"/>
          <w:numId w:val="11"/>
        </w:numPr>
      </w:pPr>
      <w:r>
        <w:rPr>
          <w:b/>
        </w:rPr>
        <w:t>测试集锁定。</w:t>
      </w:r>
      <w:r>
        <w:t xml:space="preserve"> </w:t>
      </w:r>
      <w:r>
        <w:t>测试分区标签在模型、权重、阈值全部确定之后才被读取，且只用于计算报告指标。</w:t>
      </w:r>
    </w:p>
    <w:p w14:paraId="1468FDB1" w14:textId="77777777" w:rsidR="009B7684" w:rsidRDefault="00067C6C">
      <w:r>
        <w:t>图</w:t>
      </w:r>
      <w:r>
        <w:t xml:space="preserve"> 1 </w:t>
      </w:r>
      <w:r>
        <w:t>给出协议的完整流程与信息边界。</w:t>
      </w:r>
    </w:p>
    <w:p w14:paraId="1AD922B4" w14:textId="77777777" w:rsidR="009B7684" w:rsidRDefault="00067C6C">
      <w:pPr>
        <w:pStyle w:val="21"/>
      </w:pPr>
      <w:r>
        <w:t xml:space="preserve">3.5 </w:t>
      </w:r>
      <w:r>
        <w:t>评价对象与统计流程</w:t>
      </w:r>
    </w:p>
    <w:p w14:paraId="17151E19" w14:textId="77777777" w:rsidR="009B7684" w:rsidRDefault="00067C6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20305C3B" w14:textId="77777777" w:rsidR="009B7684" w:rsidRDefault="00067C6C">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A4F1148" w14:textId="77777777" w:rsidR="009B7684" w:rsidRDefault="00067C6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656ECCB" w14:textId="77777777" w:rsidR="009B7684" w:rsidRDefault="00067C6C">
      <w:pPr>
        <w:pStyle w:val="21"/>
      </w:pPr>
      <w:r>
        <w:t xml:space="preserve">3.6 </w:t>
      </w:r>
      <w:r>
        <w:t>设计上已被排除的效度威胁</w:t>
      </w:r>
    </w:p>
    <w:p w14:paraId="0FC7087B" w14:textId="77777777" w:rsidR="009B7684" w:rsidRDefault="00067C6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619D1D44" w14:textId="77777777" w:rsidR="009B7684" w:rsidRDefault="00067C6C">
      <w:pPr>
        <w:pStyle w:val="1"/>
      </w:pPr>
      <w:r>
        <w:t xml:space="preserve">4 </w:t>
      </w:r>
      <w:r>
        <w:t>方法</w:t>
      </w:r>
    </w:p>
    <w:p w14:paraId="63789796" w14:textId="77777777" w:rsidR="009B7684" w:rsidRDefault="00067C6C">
      <w:pPr>
        <w:pStyle w:val="21"/>
      </w:pPr>
      <w:r>
        <w:t xml:space="preserve">4.1 </w:t>
      </w:r>
      <w:r>
        <w:t>特征视图与基学习器</w:t>
      </w:r>
    </w:p>
    <w:p w14:paraId="245C4630" w14:textId="77777777" w:rsidR="009B7684" w:rsidRDefault="00067C6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2FD5A1C" w14:textId="77777777" w:rsidR="009B7684" w:rsidRDefault="00067C6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4C76A044" w14:textId="77777777" w:rsidR="009B7684" w:rsidRDefault="00067C6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DEF1E1A" w14:textId="77777777" w:rsidR="009B7684" w:rsidRDefault="00067C6C">
      <w:r>
        <w:t>逐原始文件处理计数、类别支持数与四种特征视图的训练侧特征得分见补充材料</w:t>
      </w:r>
      <w:r>
        <w:t xml:space="preserve"> S01–S04</w:t>
      </w:r>
      <w:r>
        <w:t>。</w:t>
      </w:r>
    </w:p>
    <w:p w14:paraId="5962D4A3" w14:textId="77777777" w:rsidR="009B7684" w:rsidRDefault="00067C6C">
      <w:pPr>
        <w:pStyle w:val="21"/>
      </w:pPr>
      <w:r>
        <w:t xml:space="preserve">4.2 </w:t>
      </w:r>
      <w:r>
        <w:t>样本条件加权机制</w:t>
      </w:r>
    </w:p>
    <w:p w14:paraId="3F846188" w14:textId="77777777" w:rsidR="009B7684" w:rsidRDefault="00067C6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49E82F6" w14:textId="77777777" w:rsidR="009B7684" w:rsidRDefault="00067C6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6012E810" w14:textId="77777777" w:rsidR="009B7684" w:rsidRDefault="00067C6C">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05D9FB4" w14:textId="77777777" w:rsidR="009B7684" w:rsidRDefault="00067C6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2C499D4" w14:textId="77777777" w:rsidR="009B7684" w:rsidRDefault="00067C6C">
      <w:r>
        <w:rPr>
          <w:b/>
        </w:rPr>
        <w:t>第三步，条件加权与校准。</w:t>
      </w:r>
      <w:r>
        <w:t xml:space="preserve"> </w:t>
      </w:r>
      <w:r>
        <w:t>融合权重与融合后验由式</w:t>
      </w:r>
      <w:r>
        <w:t>(1)</w:t>
      </w:r>
      <w:r>
        <w:t>给出：</w:t>
      </w:r>
    </w:p>
    <w:p w14:paraId="3B4E20E6" w14:textId="56EC4A1F" w:rsidR="009B7684" w:rsidRDefault="001F0E90" w:rsidP="001F0E9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F50EAF3" w14:textId="77777777" w:rsidR="009B7684" w:rsidRDefault="00067C6C">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E524C7D" w14:textId="77777777" w:rsidR="009B7684" w:rsidRDefault="00067C6C">
      <w:pPr>
        <w:jc w:val="center"/>
      </w:pPr>
      <w:r>
        <w:rPr>
          <w:noProof/>
        </w:rPr>
        <w:drawing>
          <wp:inline distT="0" distB="0" distL="0" distR="0" wp14:anchorId="6BF14D65" wp14:editId="2333073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64D1394" w14:textId="77777777" w:rsidR="009B7684" w:rsidRDefault="00067C6C">
      <w:pPr>
        <w:jc w:val="center"/>
      </w:pPr>
      <w:r>
        <w:rPr>
          <w:i/>
          <w:color w:val="404040"/>
          <w:sz w:val="18"/>
        </w:rPr>
        <w:t>图</w:t>
      </w:r>
      <w:r>
        <w:rPr>
          <w:i/>
          <w:color w:val="404040"/>
          <w:sz w:val="18"/>
        </w:rPr>
        <w:t xml:space="preserve"> 3 </w:t>
      </w:r>
      <w:r>
        <w:rPr>
          <w:i/>
          <w:color w:val="404040"/>
          <w:sz w:val="18"/>
        </w:rPr>
        <w:t>条件加权机制结构与三个可辨识性命题</w:t>
      </w:r>
    </w:p>
    <w:p w14:paraId="65F4E922" w14:textId="77777777" w:rsidR="009B7684" w:rsidRDefault="00067C6C">
      <w:r>
        <w:t>算法</w:t>
      </w:r>
      <w:r>
        <w:t xml:space="preserve"> 1 </w:t>
      </w:r>
      <w:r>
        <w:t>以伪代码形式给出完整训练与推理流程，并显式标注信息边界。</w:t>
      </w:r>
    </w:p>
    <w:p w14:paraId="7FA0AB6B" w14:textId="77777777" w:rsidR="009B7684" w:rsidRDefault="00067C6C">
      <w:r>
        <w:rPr>
          <w:b/>
        </w:rPr>
        <w:t>算法</w:t>
      </w:r>
      <w:r>
        <w:rPr>
          <w:b/>
        </w:rPr>
        <w:t xml:space="preserve"> 1 </w:t>
      </w:r>
      <w:r>
        <w:rPr>
          <w:b/>
        </w:rPr>
        <w:t>泄漏受控的</w:t>
      </w:r>
      <w:r>
        <w:rPr>
          <w:b/>
        </w:rPr>
        <w:t xml:space="preserve"> RCCF </w:t>
      </w:r>
      <w:r>
        <w:rPr>
          <w:b/>
        </w:rPr>
        <w:t>训练与推理</w:t>
      </w:r>
    </w:p>
    <w:p w14:paraId="51DD218E" w14:textId="77777777" w:rsidR="009B7684" w:rsidRDefault="00067C6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B5D1DD4" w14:textId="77777777" w:rsidR="009B7684" w:rsidRDefault="00067C6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E4E0E4E" w14:textId="77777777" w:rsidR="009B7684" w:rsidRDefault="009B7684">
      <w:pPr>
        <w:spacing w:after="0" w:line="240" w:lineRule="auto"/>
      </w:pPr>
    </w:p>
    <w:p w14:paraId="03879A56" w14:textId="77777777" w:rsidR="009B7684" w:rsidRDefault="00067C6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4387A1C" w14:textId="77777777" w:rsidR="009B7684" w:rsidRDefault="00067C6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5B145BD" w14:textId="77777777" w:rsidR="009B7684" w:rsidRDefault="00067C6C">
      <w:pPr>
        <w:spacing w:after="0" w:line="240" w:lineRule="auto"/>
      </w:pPr>
      <w:r>
        <w:rPr>
          <w:rFonts w:ascii="Consolas" w:hAnsi="Consolas"/>
          <w:sz w:val="17"/>
        </w:rPr>
        <w:t xml:space="preserve">       </w:t>
      </w:r>
      <w:r>
        <w:rPr>
          <w:rFonts w:ascii="Consolas" w:hAnsi="Consolas"/>
          <w:sz w:val="17"/>
        </w:rPr>
        <w:t>在该折的训练行上拟合标准化器与选择器；</w:t>
      </w:r>
    </w:p>
    <w:p w14:paraId="7CCD14A9" w14:textId="77777777" w:rsidR="009B7684" w:rsidRDefault="00067C6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29E8FA7" w14:textId="77777777" w:rsidR="009B7684" w:rsidRDefault="00067C6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7F9E809" w14:textId="77777777" w:rsidR="009B7684" w:rsidRDefault="00067C6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9479076" w14:textId="77777777" w:rsidR="009B7684" w:rsidRDefault="00067C6C">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597DEDFC" w14:textId="77777777" w:rsidR="009B7684" w:rsidRDefault="00067C6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F1FC4B2" w14:textId="77777777" w:rsidR="009B7684" w:rsidRDefault="00067C6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10C9CCF0" w14:textId="77777777" w:rsidR="009B7684" w:rsidRDefault="00067C6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8C7D8B9" w14:textId="77777777" w:rsidR="009B7684" w:rsidRDefault="00067C6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5D1FA44" w14:textId="77777777" w:rsidR="009B7684" w:rsidRDefault="00067C6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37ABA00" w14:textId="77777777" w:rsidR="009B7684" w:rsidRDefault="00067C6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63E6DCA" w14:textId="77777777" w:rsidR="009B7684" w:rsidRDefault="009B7684">
      <w:pPr>
        <w:spacing w:after="40"/>
      </w:pPr>
    </w:p>
    <w:p w14:paraId="2406A56B" w14:textId="77777777" w:rsidR="009B7684" w:rsidRDefault="00067C6C">
      <w:pPr>
        <w:pStyle w:val="21"/>
      </w:pPr>
      <w:r>
        <w:t xml:space="preserve">4.3 </w:t>
      </w:r>
      <w:r>
        <w:t>可辨识性分析：门控何时必然不改变预测</w:t>
      </w:r>
    </w:p>
    <w:p w14:paraId="2E04B4D7" w14:textId="77777777" w:rsidR="009B7684" w:rsidRDefault="00067C6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59A7413" w14:textId="77777777" w:rsidR="009B7684" w:rsidRDefault="00067C6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163B9D2" w14:textId="77777777" w:rsidR="009B7684" w:rsidRDefault="00067C6C">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9DC7A9E" w14:textId="77777777" w:rsidR="009B7684" w:rsidRDefault="00067C6C">
      <w:r>
        <w:t>该命题给出一个极端情形：专家完全一致时，任何加权都是无效操作。实际数据中专家不会完全相同，因此需要下面更弱的条件。</w:t>
      </w:r>
    </w:p>
    <w:p w14:paraId="5A58C442" w14:textId="77777777" w:rsidR="009B7684" w:rsidRDefault="00067C6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A6DEF0C" w14:textId="27337E69" w:rsidR="009B7684" w:rsidRDefault="001F0E90" w:rsidP="001F0E9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6785563" w14:textId="77777777" w:rsidR="009B7684" w:rsidRDefault="00067C6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1706904" w14:textId="77777777" w:rsidR="009B7684" w:rsidRDefault="00067C6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079A52E" w14:textId="77777777" w:rsidR="009B7684" w:rsidRDefault="00067C6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5C2B0AD" w14:textId="77777777" w:rsidR="009B7684" w:rsidRDefault="00067C6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900A3F5" w14:textId="56F45127" w:rsidR="009B7684" w:rsidRDefault="001F0E90" w:rsidP="001F0E9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89EAFF0" w14:textId="77777777" w:rsidR="009B7684" w:rsidRDefault="00067C6C">
      <w:r>
        <w:t>以及对</w:t>
      </w:r>
      <w:r>
        <w:t xml:space="preserve"> softmax </w:t>
      </w:r>
      <w:r>
        <w:t>做一阶展开得到的更简关系</w:t>
      </w:r>
    </w:p>
    <w:p w14:paraId="7AD08464" w14:textId="0B57DCB3" w:rsidR="009B7684" w:rsidRDefault="001F0E90" w:rsidP="001F0E9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C73FA6C" w14:textId="77777777" w:rsidR="009B7684" w:rsidRDefault="00067C6C">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785AD214" w14:textId="5DC7569D" w:rsidR="009B7684" w:rsidRDefault="001F0E90" w:rsidP="001F0E9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F3A4918" w14:textId="77777777" w:rsidR="009B7684" w:rsidRDefault="00067C6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A12F311" w14:textId="77777777" w:rsidR="009B7684" w:rsidRDefault="00067C6C">
      <w:r>
        <w:t>逐行边距上界与命题</w:t>
      </w:r>
      <w:r>
        <w:t xml:space="preserve"> 3 </w:t>
      </w:r>
      <w:r>
        <w:t>的定量验证见补充材料</w:t>
      </w:r>
      <w:r>
        <w:t xml:space="preserve"> S17 </w:t>
      </w:r>
      <w:r>
        <w:t>与</w:t>
      </w:r>
      <w:r>
        <w:t xml:space="preserve"> S25</w:t>
      </w:r>
      <w:r>
        <w:t>。</w:t>
      </w:r>
    </w:p>
    <w:p w14:paraId="14038262" w14:textId="77777777" w:rsidR="009B7684" w:rsidRDefault="00067C6C">
      <w:pPr>
        <w:pStyle w:val="21"/>
      </w:pPr>
      <w:r>
        <w:t xml:space="preserve">4.4 </w:t>
      </w:r>
      <w:r>
        <w:t>复杂度</w:t>
      </w:r>
    </w:p>
    <w:p w14:paraId="65ADADB6" w14:textId="77777777" w:rsidR="009B7684" w:rsidRDefault="00067C6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2EDFD3A" w14:textId="77777777" w:rsidR="009B7684" w:rsidRDefault="00067C6C">
      <w:pPr>
        <w:pStyle w:val="21"/>
      </w:pPr>
      <w:r>
        <w:t xml:space="preserve">4.5 </w:t>
      </w:r>
      <w:r>
        <w:t>对照与消融设计</w:t>
      </w:r>
    </w:p>
    <w:p w14:paraId="0F18794F" w14:textId="77777777" w:rsidR="009B7684" w:rsidRDefault="00067C6C">
      <w:r>
        <w:t>为使</w:t>
      </w:r>
      <w:r>
        <w:t>"</w:t>
      </w:r>
      <w:r>
        <w:t>加权是否有效</w:t>
      </w:r>
      <w:r>
        <w:t>"</w:t>
      </w:r>
      <w:r>
        <w:t>这一问题可判定，本文设置五组对照，全部在同一协议下运行。</w:t>
      </w:r>
    </w:p>
    <w:p w14:paraId="38F27A01" w14:textId="77777777" w:rsidR="009B7684" w:rsidRDefault="00067C6C">
      <w:pPr>
        <w:pStyle w:val="a"/>
        <w:numPr>
          <w:ilvl w:val="0"/>
          <w:numId w:val="14"/>
        </w:numPr>
      </w:pPr>
      <w:r>
        <w:rPr>
          <w:b/>
        </w:rPr>
        <w:t>等权对照</w:t>
      </w:r>
      <w:r>
        <w:t>：同一特征视图、同一树数、同一随机种子的等权随机森林。这是</w:t>
      </w:r>
      <w:r>
        <w:t xml:space="preserve"> H2 </w:t>
      </w:r>
      <w:r>
        <w:t>的直接对照。</w:t>
      </w:r>
    </w:p>
    <w:p w14:paraId="493F5BF1" w14:textId="77777777" w:rsidR="009B7684" w:rsidRDefault="00067C6C">
      <w:pPr>
        <w:pStyle w:val="a"/>
        <w:numPr>
          <w:ilvl w:val="0"/>
          <w:numId w:val="14"/>
        </w:numPr>
      </w:pPr>
      <w:r>
        <w:rPr>
          <w:b/>
        </w:rPr>
        <w:t>特征视图对照</w:t>
      </w:r>
      <w:r>
        <w:t>：全特征、卡方、互信息、方差分析四种视图的等权版本，用于回答</w:t>
      </w:r>
      <w:r>
        <w:t xml:space="preserve"> RQ1</w:t>
      </w:r>
      <w:r>
        <w:t>。</w:t>
      </w:r>
    </w:p>
    <w:p w14:paraId="1EB715C1" w14:textId="77777777" w:rsidR="009B7684" w:rsidRDefault="00067C6C">
      <w:pPr>
        <w:pStyle w:val="a"/>
        <w:numPr>
          <w:ilvl w:val="0"/>
          <w:numId w:val="14"/>
        </w:numPr>
      </w:pPr>
      <w:r>
        <w:rPr>
          <w:b/>
        </w:rPr>
        <w:t>树级加权消融</w:t>
      </w:r>
      <w:r>
        <w:t>：按单树验证准确率对树赋权（不依赖样本），用于与样本条件加权区分开。</w:t>
      </w:r>
    </w:p>
    <w:p w14:paraId="70CA417C" w14:textId="77777777" w:rsidR="009B7684" w:rsidRDefault="00067C6C">
      <w:pPr>
        <w:pStyle w:val="a"/>
        <w:numPr>
          <w:ilvl w:val="0"/>
          <w:numId w:val="14"/>
        </w:numPr>
      </w:pPr>
      <w:r>
        <w:rPr>
          <w:b/>
        </w:rPr>
        <w:t>协议对照</w:t>
      </w:r>
      <w:r>
        <w:t>：先划分后训练侧去重、以及两个总体定义，用于回答</w:t>
      </w:r>
      <w:r>
        <w:t xml:space="preserve"> RQ3</w:t>
      </w:r>
      <w:r>
        <w:t>。</w:t>
      </w:r>
    </w:p>
    <w:p w14:paraId="1A3F30FA" w14:textId="77777777" w:rsidR="009B7684" w:rsidRDefault="00067C6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546B546" w14:textId="77777777" w:rsidR="009B7684" w:rsidRDefault="00067C6C">
      <w:pPr>
        <w:pStyle w:val="1"/>
      </w:pPr>
      <w:r>
        <w:t xml:space="preserve">5 </w:t>
      </w:r>
      <w:r>
        <w:t>结果</w:t>
      </w:r>
    </w:p>
    <w:p w14:paraId="04A4F8BA" w14:textId="77777777" w:rsidR="009B7684" w:rsidRDefault="00067C6C">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7E6B72F" w14:textId="77777777" w:rsidR="009B7684" w:rsidRDefault="00067C6C">
      <w:pPr>
        <w:pStyle w:val="21"/>
      </w:pPr>
      <w:r>
        <w:t>5.1 RQ1</w:t>
      </w:r>
      <w:r>
        <w:t>：训练侧特征筛选保持判别能力并降低维度</w:t>
      </w:r>
    </w:p>
    <w:p w14:paraId="790E6814" w14:textId="77777777" w:rsidR="009B7684" w:rsidRDefault="00067C6C">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38BBB795" w14:textId="77777777" w:rsidR="009B7684" w:rsidRDefault="00067C6C">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47EB3C3" w14:textId="77777777" w:rsidR="009B7684" w:rsidRDefault="00067C6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B7684" w14:paraId="64CA2533" w14:textId="77777777">
        <w:tc>
          <w:tcPr>
            <w:tcW w:w="2448" w:type="dxa"/>
          </w:tcPr>
          <w:p w14:paraId="5BC2F124" w14:textId="77777777" w:rsidR="009B7684" w:rsidRDefault="00067C6C">
            <w:pPr>
              <w:spacing w:after="0"/>
            </w:pPr>
            <w:r>
              <w:rPr>
                <w:b/>
                <w:sz w:val="16"/>
              </w:rPr>
              <w:t>协议</w:t>
            </w:r>
          </w:p>
        </w:tc>
        <w:tc>
          <w:tcPr>
            <w:tcW w:w="2448" w:type="dxa"/>
          </w:tcPr>
          <w:p w14:paraId="60A9DFD9" w14:textId="77777777" w:rsidR="009B7684" w:rsidRDefault="00067C6C">
            <w:pPr>
              <w:spacing w:after="0"/>
            </w:pPr>
            <w:r>
              <w:rPr>
                <w:b/>
                <w:sz w:val="16"/>
              </w:rPr>
              <w:t>全特征等权森林</w:t>
            </w:r>
            <w:r>
              <w:rPr>
                <w:b/>
                <w:sz w:val="16"/>
              </w:rPr>
              <w:t xml:space="preserve"> Macro-F1</w:t>
            </w:r>
          </w:p>
        </w:tc>
        <w:tc>
          <w:tcPr>
            <w:tcW w:w="2448" w:type="dxa"/>
          </w:tcPr>
          <w:p w14:paraId="6FFD65A4" w14:textId="77777777" w:rsidR="009B7684" w:rsidRDefault="00067C6C">
            <w:pPr>
              <w:spacing w:after="0"/>
            </w:pPr>
            <w:r>
              <w:rPr>
                <w:b/>
                <w:sz w:val="16"/>
              </w:rPr>
              <w:t>卡方等权森林</w:t>
            </w:r>
            <w:r>
              <w:rPr>
                <w:b/>
                <w:sz w:val="16"/>
              </w:rPr>
              <w:t xml:space="preserve"> Macro-F1</w:t>
            </w:r>
          </w:p>
        </w:tc>
        <w:tc>
          <w:tcPr>
            <w:tcW w:w="2448" w:type="dxa"/>
          </w:tcPr>
          <w:p w14:paraId="67312E4D" w14:textId="77777777" w:rsidR="009B7684" w:rsidRDefault="00067C6C">
            <w:pPr>
              <w:spacing w:after="0"/>
            </w:pPr>
            <w:r>
              <w:rPr>
                <w:b/>
                <w:sz w:val="16"/>
              </w:rPr>
              <w:t>差值</w:t>
            </w:r>
          </w:p>
        </w:tc>
      </w:tr>
      <w:tr w:rsidR="009B7684" w14:paraId="6F825458" w14:textId="77777777">
        <w:tc>
          <w:tcPr>
            <w:tcW w:w="2448" w:type="dxa"/>
          </w:tcPr>
          <w:p w14:paraId="3A01FE94" w14:textId="77777777" w:rsidR="009B7684" w:rsidRDefault="00067C6C">
            <w:pPr>
              <w:spacing w:after="0"/>
            </w:pPr>
            <w:r>
              <w:rPr>
                <w:sz w:val="16"/>
              </w:rPr>
              <w:t>自然先验总体（</w:t>
            </w:r>
            <w:r>
              <w:rPr>
                <w:sz w:val="16"/>
              </w:rPr>
              <w:t xml:space="preserve">10 </w:t>
            </w:r>
            <w:r>
              <w:rPr>
                <w:sz w:val="16"/>
              </w:rPr>
              <w:t>种子均值）</w:t>
            </w:r>
          </w:p>
        </w:tc>
        <w:tc>
          <w:tcPr>
            <w:tcW w:w="2448" w:type="dxa"/>
          </w:tcPr>
          <w:p w14:paraId="79904090" w14:textId="77777777" w:rsidR="009B7684" w:rsidRDefault="00067C6C">
            <w:pPr>
              <w:spacing w:after="0"/>
            </w:pPr>
            <w:r>
              <w:rPr>
                <w:sz w:val="16"/>
              </w:rPr>
              <w:t>0.887666</w:t>
            </w:r>
          </w:p>
        </w:tc>
        <w:tc>
          <w:tcPr>
            <w:tcW w:w="2448" w:type="dxa"/>
          </w:tcPr>
          <w:p w14:paraId="2E09DB7C" w14:textId="77777777" w:rsidR="009B7684" w:rsidRDefault="00067C6C">
            <w:pPr>
              <w:spacing w:after="0"/>
            </w:pPr>
            <w:r>
              <w:rPr>
                <w:sz w:val="16"/>
              </w:rPr>
              <w:t>0.889734</w:t>
            </w:r>
          </w:p>
        </w:tc>
        <w:tc>
          <w:tcPr>
            <w:tcW w:w="2448" w:type="dxa"/>
          </w:tcPr>
          <w:p w14:paraId="4B35F199" w14:textId="77777777" w:rsidR="009B7684" w:rsidRDefault="00067C6C">
            <w:pPr>
              <w:spacing w:after="0"/>
            </w:pPr>
            <w:r>
              <w:rPr>
                <w:b/>
                <w:sz w:val="16"/>
              </w:rPr>
              <w:t>+0.00207</w:t>
            </w:r>
          </w:p>
        </w:tc>
      </w:tr>
      <w:tr w:rsidR="009B7684" w14:paraId="4597E42D" w14:textId="77777777">
        <w:tc>
          <w:tcPr>
            <w:tcW w:w="2448" w:type="dxa"/>
          </w:tcPr>
          <w:p w14:paraId="75EAA508" w14:textId="77777777" w:rsidR="009B7684" w:rsidRDefault="00067C6C">
            <w:pPr>
              <w:spacing w:after="0"/>
            </w:pPr>
            <w:r>
              <w:rPr>
                <w:sz w:val="16"/>
              </w:rPr>
              <w:t>平衡控制总体（</w:t>
            </w:r>
            <w:r>
              <w:rPr>
                <w:sz w:val="16"/>
              </w:rPr>
              <w:t xml:space="preserve">3 </w:t>
            </w:r>
            <w:r>
              <w:rPr>
                <w:sz w:val="16"/>
              </w:rPr>
              <w:t>种子均值）</w:t>
            </w:r>
          </w:p>
        </w:tc>
        <w:tc>
          <w:tcPr>
            <w:tcW w:w="2448" w:type="dxa"/>
          </w:tcPr>
          <w:p w14:paraId="45CA27DB" w14:textId="77777777" w:rsidR="009B7684" w:rsidRDefault="00067C6C">
            <w:pPr>
              <w:spacing w:after="0"/>
            </w:pPr>
            <w:r>
              <w:rPr>
                <w:sz w:val="16"/>
              </w:rPr>
              <w:t>0.960997</w:t>
            </w:r>
          </w:p>
        </w:tc>
        <w:tc>
          <w:tcPr>
            <w:tcW w:w="2448" w:type="dxa"/>
          </w:tcPr>
          <w:p w14:paraId="7767D173" w14:textId="77777777" w:rsidR="009B7684" w:rsidRDefault="00067C6C">
            <w:pPr>
              <w:spacing w:after="0"/>
            </w:pPr>
            <w:r>
              <w:rPr>
                <w:sz w:val="16"/>
              </w:rPr>
              <w:t>0.963215</w:t>
            </w:r>
          </w:p>
        </w:tc>
        <w:tc>
          <w:tcPr>
            <w:tcW w:w="2448" w:type="dxa"/>
          </w:tcPr>
          <w:p w14:paraId="64DB2143" w14:textId="77777777" w:rsidR="009B7684" w:rsidRDefault="00067C6C">
            <w:pPr>
              <w:spacing w:after="0"/>
            </w:pPr>
            <w:r>
              <w:rPr>
                <w:b/>
                <w:sz w:val="16"/>
              </w:rPr>
              <w:t>+0.00222</w:t>
            </w:r>
          </w:p>
        </w:tc>
      </w:tr>
      <w:tr w:rsidR="009B7684" w14:paraId="4DDA12BD" w14:textId="77777777">
        <w:tc>
          <w:tcPr>
            <w:tcW w:w="2448" w:type="dxa"/>
          </w:tcPr>
          <w:p w14:paraId="6F196E35" w14:textId="77777777" w:rsidR="009B7684" w:rsidRDefault="00067C6C">
            <w:pPr>
              <w:spacing w:after="0"/>
            </w:pPr>
            <w:r>
              <w:rPr>
                <w:sz w:val="16"/>
              </w:rPr>
              <w:t>十次重复划分（均值</w:t>
            </w:r>
            <w:r>
              <w:rPr>
                <w:sz w:val="16"/>
              </w:rPr>
              <w:t xml:space="preserve"> ± </w:t>
            </w:r>
            <w:r>
              <w:rPr>
                <w:sz w:val="16"/>
              </w:rPr>
              <w:t>标准差）</w:t>
            </w:r>
          </w:p>
        </w:tc>
        <w:tc>
          <w:tcPr>
            <w:tcW w:w="2448" w:type="dxa"/>
          </w:tcPr>
          <w:p w14:paraId="3DA5DB9E" w14:textId="77777777" w:rsidR="009B7684" w:rsidRDefault="00067C6C">
            <w:pPr>
              <w:spacing w:after="0"/>
            </w:pPr>
            <w:r>
              <w:rPr>
                <w:sz w:val="16"/>
              </w:rPr>
              <w:t>0.957028 ± 0.010481</w:t>
            </w:r>
          </w:p>
        </w:tc>
        <w:tc>
          <w:tcPr>
            <w:tcW w:w="2448" w:type="dxa"/>
          </w:tcPr>
          <w:p w14:paraId="1EE719B0" w14:textId="77777777" w:rsidR="009B7684" w:rsidRDefault="00067C6C">
            <w:pPr>
              <w:spacing w:after="0"/>
            </w:pPr>
            <w:r>
              <w:rPr>
                <w:sz w:val="16"/>
              </w:rPr>
              <w:t>0.957177 ± 0.011111</w:t>
            </w:r>
          </w:p>
        </w:tc>
        <w:tc>
          <w:tcPr>
            <w:tcW w:w="2448" w:type="dxa"/>
          </w:tcPr>
          <w:p w14:paraId="22D12DE3" w14:textId="77777777" w:rsidR="009B7684" w:rsidRDefault="00067C6C">
            <w:pPr>
              <w:spacing w:after="0"/>
            </w:pPr>
            <w:r>
              <w:rPr>
                <w:sz w:val="16"/>
              </w:rPr>
              <w:t>+0.000148</w:t>
            </w:r>
            <w:r>
              <w:rPr>
                <w:sz w:val="16"/>
              </w:rPr>
              <w:t>（符号翻转检验</w:t>
            </w:r>
            <w:r>
              <w:rPr>
                <w:sz w:val="16"/>
              </w:rPr>
              <w:t xml:space="preserve"> p = 0.969</w:t>
            </w:r>
            <w:r>
              <w:rPr>
                <w:sz w:val="16"/>
              </w:rPr>
              <w:t>）</w:t>
            </w:r>
          </w:p>
        </w:tc>
      </w:tr>
    </w:tbl>
    <w:p w14:paraId="420DBC1E" w14:textId="77777777" w:rsidR="009B7684" w:rsidRDefault="009B7684">
      <w:pPr>
        <w:spacing w:after="40"/>
      </w:pPr>
    </w:p>
    <w:p w14:paraId="23F6B479" w14:textId="77777777" w:rsidR="009B7684" w:rsidRDefault="00067C6C">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4A765D2C" w14:textId="77777777" w:rsidR="009B7684" w:rsidRDefault="00067C6C">
      <w:pPr>
        <w:pStyle w:val="21"/>
      </w:pPr>
      <w:r>
        <w:t>5.2 RQ2</w:t>
      </w:r>
      <w:r>
        <w:t>：样本条件加权未优于等权投票</w:t>
      </w:r>
    </w:p>
    <w:p w14:paraId="39E14B4F" w14:textId="77777777" w:rsidR="009B7684" w:rsidRDefault="00067C6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312E5E0" w14:textId="77777777" w:rsidR="009B7684" w:rsidRDefault="00067C6C">
      <w:r>
        <w:rPr>
          <w:b/>
        </w:rPr>
        <w:t>表</w:t>
      </w:r>
      <w:r>
        <w:rPr>
          <w:b/>
        </w:rPr>
        <w:t xml:space="preserve"> 4 </w:t>
      </w:r>
      <w:r>
        <w:rPr>
          <w:b/>
        </w:rPr>
        <w:t>主结果：两个总体上的模型对比</w:t>
      </w:r>
    </w:p>
    <w:p w14:paraId="5709837D" w14:textId="77777777" w:rsidR="009B7684" w:rsidRDefault="00067C6C">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B7684" w14:paraId="3853D65F" w14:textId="77777777">
        <w:tc>
          <w:tcPr>
            <w:tcW w:w="1088" w:type="dxa"/>
          </w:tcPr>
          <w:p w14:paraId="23062655" w14:textId="77777777" w:rsidR="009B7684" w:rsidRDefault="00067C6C">
            <w:pPr>
              <w:spacing w:after="0"/>
            </w:pPr>
            <w:r>
              <w:rPr>
                <w:b/>
                <w:sz w:val="16"/>
              </w:rPr>
              <w:t>模型</w:t>
            </w:r>
          </w:p>
        </w:tc>
        <w:tc>
          <w:tcPr>
            <w:tcW w:w="1088" w:type="dxa"/>
          </w:tcPr>
          <w:p w14:paraId="3DF94F24" w14:textId="77777777" w:rsidR="009B7684" w:rsidRDefault="00067C6C">
            <w:pPr>
              <w:spacing w:after="0"/>
            </w:pPr>
            <w:r>
              <w:rPr>
                <w:b/>
                <w:sz w:val="16"/>
              </w:rPr>
              <w:t>准确率</w:t>
            </w:r>
          </w:p>
        </w:tc>
        <w:tc>
          <w:tcPr>
            <w:tcW w:w="1088" w:type="dxa"/>
          </w:tcPr>
          <w:p w14:paraId="205DDDC4" w14:textId="77777777" w:rsidR="009B7684" w:rsidRDefault="00067C6C">
            <w:pPr>
              <w:spacing w:after="0"/>
            </w:pPr>
            <w:r>
              <w:rPr>
                <w:b/>
                <w:sz w:val="16"/>
              </w:rPr>
              <w:t>平衡准确率</w:t>
            </w:r>
          </w:p>
        </w:tc>
        <w:tc>
          <w:tcPr>
            <w:tcW w:w="1088" w:type="dxa"/>
          </w:tcPr>
          <w:p w14:paraId="4C1158D5" w14:textId="77777777" w:rsidR="009B7684" w:rsidRDefault="00067C6C">
            <w:pPr>
              <w:spacing w:after="0"/>
            </w:pPr>
            <w:r>
              <w:rPr>
                <w:b/>
                <w:sz w:val="16"/>
              </w:rPr>
              <w:t>Macro-F1</w:t>
            </w:r>
          </w:p>
        </w:tc>
        <w:tc>
          <w:tcPr>
            <w:tcW w:w="1088" w:type="dxa"/>
          </w:tcPr>
          <w:p w14:paraId="5089B8CC" w14:textId="77777777" w:rsidR="009B7684" w:rsidRDefault="00067C6C">
            <w:pPr>
              <w:spacing w:after="0"/>
            </w:pPr>
            <w:r>
              <w:rPr>
                <w:b/>
                <w:sz w:val="16"/>
              </w:rPr>
              <w:t>Log Loss</w:t>
            </w:r>
          </w:p>
        </w:tc>
        <w:tc>
          <w:tcPr>
            <w:tcW w:w="1088" w:type="dxa"/>
          </w:tcPr>
          <w:p w14:paraId="4E8346A5" w14:textId="77777777" w:rsidR="009B7684" w:rsidRDefault="00067C6C">
            <w:pPr>
              <w:spacing w:after="0"/>
            </w:pPr>
            <w:r>
              <w:rPr>
                <w:b/>
                <w:sz w:val="16"/>
              </w:rPr>
              <w:t>Brier</w:t>
            </w:r>
          </w:p>
        </w:tc>
        <w:tc>
          <w:tcPr>
            <w:tcW w:w="1088" w:type="dxa"/>
          </w:tcPr>
          <w:p w14:paraId="1D3A0E4C" w14:textId="77777777" w:rsidR="009B7684" w:rsidRDefault="00067C6C">
            <w:pPr>
              <w:spacing w:after="0"/>
            </w:pPr>
            <w:r>
              <w:rPr>
                <w:b/>
                <w:sz w:val="16"/>
              </w:rPr>
              <w:t>ECE</w:t>
            </w:r>
          </w:p>
        </w:tc>
        <w:tc>
          <w:tcPr>
            <w:tcW w:w="1088" w:type="dxa"/>
          </w:tcPr>
          <w:p w14:paraId="574331BB" w14:textId="77777777" w:rsidR="009B7684" w:rsidRDefault="00067C6C">
            <w:pPr>
              <w:spacing w:after="0"/>
            </w:pPr>
            <w:r>
              <w:rPr>
                <w:b/>
                <w:sz w:val="16"/>
              </w:rPr>
              <w:t>训练</w:t>
            </w:r>
            <w:r>
              <w:rPr>
                <w:b/>
                <w:sz w:val="16"/>
              </w:rPr>
              <w:t xml:space="preserve"> (s)</w:t>
            </w:r>
          </w:p>
        </w:tc>
        <w:tc>
          <w:tcPr>
            <w:tcW w:w="1088" w:type="dxa"/>
          </w:tcPr>
          <w:p w14:paraId="47D7AEA5" w14:textId="77777777" w:rsidR="009B7684" w:rsidRDefault="00067C6C">
            <w:pPr>
              <w:spacing w:after="0"/>
            </w:pPr>
            <w:r>
              <w:rPr>
                <w:b/>
                <w:sz w:val="16"/>
              </w:rPr>
              <w:t>推理</w:t>
            </w:r>
            <w:r>
              <w:rPr>
                <w:b/>
                <w:sz w:val="16"/>
              </w:rPr>
              <w:t xml:space="preserve"> (s)</w:t>
            </w:r>
          </w:p>
        </w:tc>
      </w:tr>
      <w:tr w:rsidR="009B7684" w14:paraId="08280815" w14:textId="77777777">
        <w:tc>
          <w:tcPr>
            <w:tcW w:w="1088" w:type="dxa"/>
          </w:tcPr>
          <w:p w14:paraId="0353B99B" w14:textId="77777777" w:rsidR="009B7684" w:rsidRDefault="00067C6C">
            <w:pPr>
              <w:spacing w:after="0"/>
            </w:pPr>
            <w:r>
              <w:rPr>
                <w:sz w:val="16"/>
              </w:rPr>
              <w:t>RCCF</w:t>
            </w:r>
          </w:p>
        </w:tc>
        <w:tc>
          <w:tcPr>
            <w:tcW w:w="1088" w:type="dxa"/>
          </w:tcPr>
          <w:p w14:paraId="3E042089" w14:textId="77777777" w:rsidR="009B7684" w:rsidRDefault="00067C6C">
            <w:pPr>
              <w:spacing w:after="0"/>
            </w:pPr>
            <w:r>
              <w:rPr>
                <w:sz w:val="16"/>
              </w:rPr>
              <w:t>0.97786</w:t>
            </w:r>
          </w:p>
        </w:tc>
        <w:tc>
          <w:tcPr>
            <w:tcW w:w="1088" w:type="dxa"/>
          </w:tcPr>
          <w:p w14:paraId="3F610E93" w14:textId="77777777" w:rsidR="009B7684" w:rsidRDefault="00067C6C">
            <w:pPr>
              <w:spacing w:after="0"/>
            </w:pPr>
            <w:r>
              <w:rPr>
                <w:sz w:val="16"/>
              </w:rPr>
              <w:t>0.94820</w:t>
            </w:r>
          </w:p>
        </w:tc>
        <w:tc>
          <w:tcPr>
            <w:tcW w:w="1088" w:type="dxa"/>
          </w:tcPr>
          <w:p w14:paraId="0978EFFA" w14:textId="77777777" w:rsidR="009B7684" w:rsidRDefault="00067C6C">
            <w:pPr>
              <w:spacing w:after="0"/>
            </w:pPr>
            <w:r>
              <w:rPr>
                <w:b/>
                <w:sz w:val="16"/>
              </w:rPr>
              <w:t>0.889278</w:t>
            </w:r>
          </w:p>
        </w:tc>
        <w:tc>
          <w:tcPr>
            <w:tcW w:w="1088" w:type="dxa"/>
          </w:tcPr>
          <w:p w14:paraId="7F9B03BD" w14:textId="77777777" w:rsidR="009B7684" w:rsidRDefault="00067C6C">
            <w:pPr>
              <w:spacing w:after="0"/>
            </w:pPr>
            <w:r>
              <w:rPr>
                <w:sz w:val="16"/>
              </w:rPr>
              <w:t>0.05183</w:t>
            </w:r>
          </w:p>
        </w:tc>
        <w:tc>
          <w:tcPr>
            <w:tcW w:w="1088" w:type="dxa"/>
          </w:tcPr>
          <w:p w14:paraId="78EB5328" w14:textId="77777777" w:rsidR="009B7684" w:rsidRDefault="00067C6C">
            <w:pPr>
              <w:spacing w:after="0"/>
            </w:pPr>
            <w:r>
              <w:rPr>
                <w:sz w:val="16"/>
              </w:rPr>
              <w:t>0.006365</w:t>
            </w:r>
          </w:p>
        </w:tc>
        <w:tc>
          <w:tcPr>
            <w:tcW w:w="1088" w:type="dxa"/>
          </w:tcPr>
          <w:p w14:paraId="76E21C24" w14:textId="77777777" w:rsidR="009B7684" w:rsidRDefault="00067C6C">
            <w:pPr>
              <w:spacing w:after="0"/>
            </w:pPr>
            <w:r>
              <w:rPr>
                <w:sz w:val="16"/>
              </w:rPr>
              <w:t>0.006849</w:t>
            </w:r>
          </w:p>
        </w:tc>
        <w:tc>
          <w:tcPr>
            <w:tcW w:w="1088" w:type="dxa"/>
          </w:tcPr>
          <w:p w14:paraId="5B5E7F99" w14:textId="77777777" w:rsidR="009B7684" w:rsidRDefault="00067C6C">
            <w:pPr>
              <w:spacing w:after="0"/>
            </w:pPr>
            <w:r>
              <w:rPr>
                <w:sz w:val="16"/>
              </w:rPr>
              <w:t>93.256</w:t>
            </w:r>
          </w:p>
        </w:tc>
        <w:tc>
          <w:tcPr>
            <w:tcW w:w="1088" w:type="dxa"/>
          </w:tcPr>
          <w:p w14:paraId="5351E76C" w14:textId="77777777" w:rsidR="009B7684" w:rsidRDefault="00067C6C">
            <w:pPr>
              <w:spacing w:after="0"/>
            </w:pPr>
            <w:r>
              <w:rPr>
                <w:sz w:val="16"/>
              </w:rPr>
              <w:t>0.2438</w:t>
            </w:r>
          </w:p>
        </w:tc>
      </w:tr>
      <w:tr w:rsidR="009B7684" w14:paraId="0FFF6DC9" w14:textId="77777777">
        <w:tc>
          <w:tcPr>
            <w:tcW w:w="1088" w:type="dxa"/>
          </w:tcPr>
          <w:p w14:paraId="02CACC0C" w14:textId="77777777" w:rsidR="009B7684" w:rsidRDefault="00067C6C">
            <w:pPr>
              <w:spacing w:after="0"/>
            </w:pPr>
            <w:r>
              <w:rPr>
                <w:sz w:val="16"/>
              </w:rPr>
              <w:t>等权森林（</w:t>
            </w:r>
            <w:r>
              <w:rPr>
                <w:sz w:val="16"/>
              </w:rPr>
              <w:t>χ²</w:t>
            </w:r>
            <w:r>
              <w:rPr>
                <w:sz w:val="16"/>
              </w:rPr>
              <w:t>，</w:t>
            </w:r>
            <w:r>
              <w:rPr>
                <w:sz w:val="16"/>
              </w:rPr>
              <w:t>k = 60</w:t>
            </w:r>
            <w:r>
              <w:rPr>
                <w:sz w:val="16"/>
              </w:rPr>
              <w:t>）</w:t>
            </w:r>
          </w:p>
        </w:tc>
        <w:tc>
          <w:tcPr>
            <w:tcW w:w="1088" w:type="dxa"/>
          </w:tcPr>
          <w:p w14:paraId="3902A799" w14:textId="77777777" w:rsidR="009B7684" w:rsidRDefault="00067C6C">
            <w:pPr>
              <w:spacing w:after="0"/>
            </w:pPr>
            <w:r>
              <w:rPr>
                <w:sz w:val="16"/>
              </w:rPr>
              <w:t>0.97779</w:t>
            </w:r>
          </w:p>
        </w:tc>
        <w:tc>
          <w:tcPr>
            <w:tcW w:w="1088" w:type="dxa"/>
          </w:tcPr>
          <w:p w14:paraId="35E47E1D" w14:textId="77777777" w:rsidR="009B7684" w:rsidRDefault="00067C6C">
            <w:pPr>
              <w:spacing w:after="0"/>
            </w:pPr>
            <w:r>
              <w:rPr>
                <w:sz w:val="16"/>
              </w:rPr>
              <w:t>0.95006</w:t>
            </w:r>
          </w:p>
        </w:tc>
        <w:tc>
          <w:tcPr>
            <w:tcW w:w="1088" w:type="dxa"/>
          </w:tcPr>
          <w:p w14:paraId="19C6EDBD" w14:textId="77777777" w:rsidR="009B7684" w:rsidRDefault="00067C6C">
            <w:pPr>
              <w:spacing w:after="0"/>
            </w:pPr>
            <w:r>
              <w:rPr>
                <w:b/>
                <w:sz w:val="16"/>
              </w:rPr>
              <w:t>0.889734</w:t>
            </w:r>
          </w:p>
        </w:tc>
        <w:tc>
          <w:tcPr>
            <w:tcW w:w="1088" w:type="dxa"/>
          </w:tcPr>
          <w:p w14:paraId="7F9B1EE8" w14:textId="77777777" w:rsidR="009B7684" w:rsidRDefault="00067C6C">
            <w:pPr>
              <w:spacing w:after="0"/>
            </w:pPr>
            <w:r>
              <w:rPr>
                <w:sz w:val="16"/>
              </w:rPr>
              <w:t>0.05220</w:t>
            </w:r>
          </w:p>
        </w:tc>
        <w:tc>
          <w:tcPr>
            <w:tcW w:w="1088" w:type="dxa"/>
          </w:tcPr>
          <w:p w14:paraId="7CFDB3C5" w14:textId="77777777" w:rsidR="009B7684" w:rsidRDefault="00067C6C">
            <w:pPr>
              <w:spacing w:after="0"/>
            </w:pPr>
            <w:r>
              <w:rPr>
                <w:sz w:val="16"/>
              </w:rPr>
              <w:t>0.006255</w:t>
            </w:r>
          </w:p>
        </w:tc>
        <w:tc>
          <w:tcPr>
            <w:tcW w:w="1088" w:type="dxa"/>
          </w:tcPr>
          <w:p w14:paraId="2BE698C2" w14:textId="77777777" w:rsidR="009B7684" w:rsidRDefault="00067C6C">
            <w:pPr>
              <w:spacing w:after="0"/>
            </w:pPr>
            <w:r>
              <w:rPr>
                <w:sz w:val="16"/>
              </w:rPr>
              <w:t>0.004493</w:t>
            </w:r>
          </w:p>
        </w:tc>
        <w:tc>
          <w:tcPr>
            <w:tcW w:w="1088" w:type="dxa"/>
          </w:tcPr>
          <w:p w14:paraId="487F1E9F" w14:textId="77777777" w:rsidR="009B7684" w:rsidRDefault="00067C6C">
            <w:pPr>
              <w:spacing w:after="0"/>
            </w:pPr>
            <w:r>
              <w:rPr>
                <w:sz w:val="16"/>
              </w:rPr>
              <w:t>1.158</w:t>
            </w:r>
          </w:p>
        </w:tc>
        <w:tc>
          <w:tcPr>
            <w:tcW w:w="1088" w:type="dxa"/>
          </w:tcPr>
          <w:p w14:paraId="4FC692ED" w14:textId="77777777" w:rsidR="009B7684" w:rsidRDefault="00067C6C">
            <w:pPr>
              <w:spacing w:after="0"/>
            </w:pPr>
            <w:r>
              <w:rPr>
                <w:sz w:val="16"/>
              </w:rPr>
              <w:t>0.0464</w:t>
            </w:r>
          </w:p>
        </w:tc>
      </w:tr>
      <w:tr w:rsidR="009B7684" w14:paraId="165AC1ED" w14:textId="77777777">
        <w:tc>
          <w:tcPr>
            <w:tcW w:w="1088" w:type="dxa"/>
          </w:tcPr>
          <w:p w14:paraId="552369C5" w14:textId="77777777" w:rsidR="009B7684" w:rsidRDefault="00067C6C">
            <w:pPr>
              <w:spacing w:after="0"/>
            </w:pPr>
            <w:r>
              <w:rPr>
                <w:sz w:val="16"/>
              </w:rPr>
              <w:t>等权森林（全特征）</w:t>
            </w:r>
          </w:p>
        </w:tc>
        <w:tc>
          <w:tcPr>
            <w:tcW w:w="1088" w:type="dxa"/>
          </w:tcPr>
          <w:p w14:paraId="4A9D9BC8" w14:textId="77777777" w:rsidR="009B7684" w:rsidRDefault="00067C6C">
            <w:pPr>
              <w:spacing w:after="0"/>
            </w:pPr>
            <w:r>
              <w:rPr>
                <w:sz w:val="16"/>
              </w:rPr>
              <w:t>0.97692</w:t>
            </w:r>
          </w:p>
        </w:tc>
        <w:tc>
          <w:tcPr>
            <w:tcW w:w="1088" w:type="dxa"/>
          </w:tcPr>
          <w:p w14:paraId="1B6E331B" w14:textId="77777777" w:rsidR="009B7684" w:rsidRDefault="00067C6C">
            <w:pPr>
              <w:spacing w:after="0"/>
            </w:pPr>
            <w:r>
              <w:rPr>
                <w:sz w:val="16"/>
              </w:rPr>
              <w:t>0.95055</w:t>
            </w:r>
          </w:p>
        </w:tc>
        <w:tc>
          <w:tcPr>
            <w:tcW w:w="1088" w:type="dxa"/>
          </w:tcPr>
          <w:p w14:paraId="6DAB586A" w14:textId="77777777" w:rsidR="009B7684" w:rsidRDefault="00067C6C">
            <w:pPr>
              <w:spacing w:after="0"/>
            </w:pPr>
            <w:r>
              <w:rPr>
                <w:b/>
                <w:sz w:val="16"/>
              </w:rPr>
              <w:t>0.887666</w:t>
            </w:r>
          </w:p>
        </w:tc>
        <w:tc>
          <w:tcPr>
            <w:tcW w:w="1088" w:type="dxa"/>
          </w:tcPr>
          <w:p w14:paraId="616BD0E5" w14:textId="77777777" w:rsidR="009B7684" w:rsidRDefault="00067C6C">
            <w:pPr>
              <w:spacing w:after="0"/>
            </w:pPr>
            <w:r>
              <w:rPr>
                <w:sz w:val="16"/>
              </w:rPr>
              <w:t>0.05445</w:t>
            </w:r>
          </w:p>
        </w:tc>
        <w:tc>
          <w:tcPr>
            <w:tcW w:w="1088" w:type="dxa"/>
          </w:tcPr>
          <w:p w14:paraId="0039BABC" w14:textId="77777777" w:rsidR="009B7684" w:rsidRDefault="00067C6C">
            <w:pPr>
              <w:spacing w:after="0"/>
            </w:pPr>
            <w:r>
              <w:rPr>
                <w:sz w:val="16"/>
              </w:rPr>
              <w:t>0.006629</w:t>
            </w:r>
          </w:p>
        </w:tc>
        <w:tc>
          <w:tcPr>
            <w:tcW w:w="1088" w:type="dxa"/>
          </w:tcPr>
          <w:p w14:paraId="41BD7418" w14:textId="77777777" w:rsidR="009B7684" w:rsidRDefault="00067C6C">
            <w:pPr>
              <w:spacing w:after="0"/>
            </w:pPr>
            <w:r>
              <w:rPr>
                <w:sz w:val="16"/>
              </w:rPr>
              <w:t>0.005492</w:t>
            </w:r>
          </w:p>
        </w:tc>
        <w:tc>
          <w:tcPr>
            <w:tcW w:w="1088" w:type="dxa"/>
          </w:tcPr>
          <w:p w14:paraId="1C1BA699" w14:textId="77777777" w:rsidR="009B7684" w:rsidRDefault="00067C6C">
            <w:pPr>
              <w:spacing w:after="0"/>
            </w:pPr>
            <w:r>
              <w:rPr>
                <w:sz w:val="16"/>
              </w:rPr>
              <w:t>1.154</w:t>
            </w:r>
          </w:p>
        </w:tc>
        <w:tc>
          <w:tcPr>
            <w:tcW w:w="1088" w:type="dxa"/>
          </w:tcPr>
          <w:p w14:paraId="6BD2F054" w14:textId="77777777" w:rsidR="009B7684" w:rsidRDefault="00067C6C">
            <w:pPr>
              <w:spacing w:after="0"/>
            </w:pPr>
            <w:r>
              <w:rPr>
                <w:sz w:val="16"/>
              </w:rPr>
              <w:t>0.0465</w:t>
            </w:r>
          </w:p>
        </w:tc>
      </w:tr>
      <w:tr w:rsidR="009B7684" w14:paraId="03A40AB0" w14:textId="77777777">
        <w:tc>
          <w:tcPr>
            <w:tcW w:w="1088" w:type="dxa"/>
          </w:tcPr>
          <w:p w14:paraId="32CE5ADE" w14:textId="77777777" w:rsidR="009B7684" w:rsidRDefault="00067C6C">
            <w:pPr>
              <w:spacing w:after="0"/>
            </w:pPr>
            <w:r>
              <w:rPr>
                <w:sz w:val="16"/>
              </w:rPr>
              <w:t>极端随机树（</w:t>
            </w:r>
            <w:r>
              <w:rPr>
                <w:sz w:val="16"/>
              </w:rPr>
              <w:t>χ²</w:t>
            </w:r>
            <w:r>
              <w:rPr>
                <w:sz w:val="16"/>
              </w:rPr>
              <w:t>）</w:t>
            </w:r>
          </w:p>
        </w:tc>
        <w:tc>
          <w:tcPr>
            <w:tcW w:w="1088" w:type="dxa"/>
          </w:tcPr>
          <w:p w14:paraId="3180D236" w14:textId="77777777" w:rsidR="009B7684" w:rsidRDefault="00067C6C">
            <w:pPr>
              <w:spacing w:after="0"/>
            </w:pPr>
            <w:r>
              <w:rPr>
                <w:sz w:val="16"/>
              </w:rPr>
              <w:t>0.96344</w:t>
            </w:r>
          </w:p>
        </w:tc>
        <w:tc>
          <w:tcPr>
            <w:tcW w:w="1088" w:type="dxa"/>
          </w:tcPr>
          <w:p w14:paraId="360D3A1C" w14:textId="77777777" w:rsidR="009B7684" w:rsidRDefault="00067C6C">
            <w:pPr>
              <w:spacing w:after="0"/>
            </w:pPr>
            <w:r>
              <w:rPr>
                <w:sz w:val="16"/>
              </w:rPr>
              <w:t>0.96215</w:t>
            </w:r>
          </w:p>
        </w:tc>
        <w:tc>
          <w:tcPr>
            <w:tcW w:w="1088" w:type="dxa"/>
          </w:tcPr>
          <w:p w14:paraId="347B0B81" w14:textId="77777777" w:rsidR="009B7684" w:rsidRDefault="00067C6C">
            <w:pPr>
              <w:spacing w:after="0"/>
            </w:pPr>
            <w:r>
              <w:rPr>
                <w:b/>
                <w:sz w:val="16"/>
              </w:rPr>
              <w:t>0.857490</w:t>
            </w:r>
          </w:p>
        </w:tc>
        <w:tc>
          <w:tcPr>
            <w:tcW w:w="1088" w:type="dxa"/>
          </w:tcPr>
          <w:p w14:paraId="6F752AB4" w14:textId="77777777" w:rsidR="009B7684" w:rsidRDefault="00067C6C">
            <w:pPr>
              <w:spacing w:after="0"/>
            </w:pPr>
            <w:r>
              <w:rPr>
                <w:sz w:val="16"/>
              </w:rPr>
              <w:t>0.08969</w:t>
            </w:r>
          </w:p>
        </w:tc>
        <w:tc>
          <w:tcPr>
            <w:tcW w:w="1088" w:type="dxa"/>
          </w:tcPr>
          <w:p w14:paraId="7CF4293B" w14:textId="77777777" w:rsidR="009B7684" w:rsidRDefault="00067C6C">
            <w:pPr>
              <w:spacing w:after="0"/>
            </w:pPr>
            <w:r>
              <w:rPr>
                <w:sz w:val="16"/>
              </w:rPr>
              <w:t>0.010995</w:t>
            </w:r>
          </w:p>
        </w:tc>
        <w:tc>
          <w:tcPr>
            <w:tcW w:w="1088" w:type="dxa"/>
          </w:tcPr>
          <w:p w14:paraId="3DDEC7BA" w14:textId="77777777" w:rsidR="009B7684" w:rsidRDefault="00067C6C">
            <w:pPr>
              <w:spacing w:after="0"/>
            </w:pPr>
            <w:r>
              <w:rPr>
                <w:sz w:val="16"/>
              </w:rPr>
              <w:t>0.017003</w:t>
            </w:r>
          </w:p>
        </w:tc>
        <w:tc>
          <w:tcPr>
            <w:tcW w:w="1088" w:type="dxa"/>
          </w:tcPr>
          <w:p w14:paraId="26A0F7D3" w14:textId="77777777" w:rsidR="009B7684" w:rsidRDefault="00067C6C">
            <w:pPr>
              <w:spacing w:after="0"/>
            </w:pPr>
            <w:r>
              <w:rPr>
                <w:sz w:val="16"/>
              </w:rPr>
              <w:t>0.624</w:t>
            </w:r>
          </w:p>
        </w:tc>
        <w:tc>
          <w:tcPr>
            <w:tcW w:w="1088" w:type="dxa"/>
          </w:tcPr>
          <w:p w14:paraId="0850178C" w14:textId="77777777" w:rsidR="009B7684" w:rsidRDefault="00067C6C">
            <w:pPr>
              <w:spacing w:after="0"/>
            </w:pPr>
            <w:r>
              <w:rPr>
                <w:sz w:val="16"/>
              </w:rPr>
              <w:t>0.0498</w:t>
            </w:r>
          </w:p>
        </w:tc>
      </w:tr>
      <w:tr w:rsidR="009B7684" w14:paraId="59C6133D" w14:textId="77777777">
        <w:tc>
          <w:tcPr>
            <w:tcW w:w="1088" w:type="dxa"/>
          </w:tcPr>
          <w:p w14:paraId="473AB796" w14:textId="77777777" w:rsidR="009B7684" w:rsidRDefault="00067C6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2A1D16E" w14:textId="77777777" w:rsidR="009B7684" w:rsidRDefault="00067C6C">
            <w:pPr>
              <w:spacing w:after="0"/>
            </w:pPr>
            <w:r>
              <w:rPr>
                <w:sz w:val="16"/>
              </w:rPr>
              <w:t>0.97679</w:t>
            </w:r>
          </w:p>
        </w:tc>
        <w:tc>
          <w:tcPr>
            <w:tcW w:w="1088" w:type="dxa"/>
          </w:tcPr>
          <w:p w14:paraId="04EC3DEF" w14:textId="77777777" w:rsidR="009B7684" w:rsidRDefault="00067C6C">
            <w:pPr>
              <w:spacing w:after="0"/>
            </w:pPr>
            <w:r>
              <w:rPr>
                <w:sz w:val="16"/>
              </w:rPr>
              <w:t>0.79666</w:t>
            </w:r>
          </w:p>
        </w:tc>
        <w:tc>
          <w:tcPr>
            <w:tcW w:w="1088" w:type="dxa"/>
          </w:tcPr>
          <w:p w14:paraId="7610AC8C" w14:textId="77777777" w:rsidR="009B7684" w:rsidRDefault="00067C6C">
            <w:pPr>
              <w:spacing w:after="0"/>
            </w:pPr>
            <w:r>
              <w:rPr>
                <w:sz w:val="16"/>
              </w:rPr>
              <w:t>0.797654</w:t>
            </w:r>
          </w:p>
        </w:tc>
        <w:tc>
          <w:tcPr>
            <w:tcW w:w="1088" w:type="dxa"/>
          </w:tcPr>
          <w:p w14:paraId="78B875EF" w14:textId="77777777" w:rsidR="009B7684" w:rsidRDefault="00067C6C">
            <w:pPr>
              <w:spacing w:after="0"/>
            </w:pPr>
            <w:r>
              <w:rPr>
                <w:sz w:val="16"/>
              </w:rPr>
              <w:t>0.06256</w:t>
            </w:r>
          </w:p>
        </w:tc>
        <w:tc>
          <w:tcPr>
            <w:tcW w:w="1088" w:type="dxa"/>
          </w:tcPr>
          <w:p w14:paraId="5791546C" w14:textId="77777777" w:rsidR="009B7684" w:rsidRDefault="00067C6C">
            <w:pPr>
              <w:spacing w:after="0"/>
            </w:pPr>
            <w:r>
              <w:rPr>
                <w:sz w:val="16"/>
              </w:rPr>
              <w:t>0.036701</w:t>
            </w:r>
          </w:p>
        </w:tc>
        <w:tc>
          <w:tcPr>
            <w:tcW w:w="1088" w:type="dxa"/>
          </w:tcPr>
          <w:p w14:paraId="7D60A426" w14:textId="77777777" w:rsidR="009B7684" w:rsidRDefault="00067C6C">
            <w:pPr>
              <w:spacing w:after="0"/>
            </w:pPr>
            <w:r>
              <w:rPr>
                <w:sz w:val="16"/>
              </w:rPr>
              <w:t>0.009705</w:t>
            </w:r>
          </w:p>
        </w:tc>
        <w:tc>
          <w:tcPr>
            <w:tcW w:w="1088" w:type="dxa"/>
          </w:tcPr>
          <w:p w14:paraId="7F863BBD" w14:textId="77777777" w:rsidR="009B7684" w:rsidRDefault="00067C6C">
            <w:pPr>
              <w:spacing w:after="0"/>
            </w:pPr>
            <w:r>
              <w:rPr>
                <w:sz w:val="16"/>
              </w:rPr>
              <w:t>21.88</w:t>
            </w:r>
          </w:p>
        </w:tc>
        <w:tc>
          <w:tcPr>
            <w:tcW w:w="1088" w:type="dxa"/>
          </w:tcPr>
          <w:p w14:paraId="5BAEBE44" w14:textId="77777777" w:rsidR="009B7684" w:rsidRDefault="00067C6C">
            <w:pPr>
              <w:spacing w:after="0"/>
            </w:pPr>
            <w:r>
              <w:rPr>
                <w:sz w:val="16"/>
              </w:rPr>
              <w:t>0.0079</w:t>
            </w:r>
          </w:p>
        </w:tc>
      </w:tr>
    </w:tbl>
    <w:p w14:paraId="1EDCF184" w14:textId="77777777" w:rsidR="009B7684" w:rsidRDefault="009B7684">
      <w:pPr>
        <w:spacing w:after="40"/>
      </w:pPr>
    </w:p>
    <w:p w14:paraId="1D2A0D14" w14:textId="77777777" w:rsidR="009B7684" w:rsidRDefault="00067C6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B7684" w14:paraId="25B06542" w14:textId="77777777">
        <w:tc>
          <w:tcPr>
            <w:tcW w:w="1088" w:type="dxa"/>
          </w:tcPr>
          <w:p w14:paraId="71446D9D" w14:textId="77777777" w:rsidR="009B7684" w:rsidRDefault="00067C6C">
            <w:pPr>
              <w:spacing w:after="0"/>
            </w:pPr>
            <w:r>
              <w:rPr>
                <w:b/>
                <w:sz w:val="16"/>
              </w:rPr>
              <w:t>模型</w:t>
            </w:r>
          </w:p>
        </w:tc>
        <w:tc>
          <w:tcPr>
            <w:tcW w:w="1088" w:type="dxa"/>
          </w:tcPr>
          <w:p w14:paraId="692E0676" w14:textId="77777777" w:rsidR="009B7684" w:rsidRDefault="00067C6C">
            <w:pPr>
              <w:spacing w:after="0"/>
            </w:pPr>
            <w:r>
              <w:rPr>
                <w:b/>
                <w:sz w:val="16"/>
              </w:rPr>
              <w:t>准确率</w:t>
            </w:r>
          </w:p>
        </w:tc>
        <w:tc>
          <w:tcPr>
            <w:tcW w:w="1088" w:type="dxa"/>
          </w:tcPr>
          <w:p w14:paraId="25BAC266" w14:textId="77777777" w:rsidR="009B7684" w:rsidRDefault="00067C6C">
            <w:pPr>
              <w:spacing w:after="0"/>
            </w:pPr>
            <w:r>
              <w:rPr>
                <w:b/>
                <w:sz w:val="16"/>
              </w:rPr>
              <w:t>平衡准确率</w:t>
            </w:r>
          </w:p>
        </w:tc>
        <w:tc>
          <w:tcPr>
            <w:tcW w:w="1088" w:type="dxa"/>
          </w:tcPr>
          <w:p w14:paraId="08C07B41" w14:textId="77777777" w:rsidR="009B7684" w:rsidRDefault="00067C6C">
            <w:pPr>
              <w:spacing w:after="0"/>
            </w:pPr>
            <w:r>
              <w:rPr>
                <w:b/>
                <w:sz w:val="16"/>
              </w:rPr>
              <w:t>Macro-F1</w:t>
            </w:r>
          </w:p>
        </w:tc>
        <w:tc>
          <w:tcPr>
            <w:tcW w:w="1088" w:type="dxa"/>
          </w:tcPr>
          <w:p w14:paraId="5B4528EE" w14:textId="77777777" w:rsidR="009B7684" w:rsidRDefault="00067C6C">
            <w:pPr>
              <w:spacing w:after="0"/>
            </w:pPr>
            <w:r>
              <w:rPr>
                <w:b/>
                <w:sz w:val="16"/>
              </w:rPr>
              <w:t>Log Loss</w:t>
            </w:r>
          </w:p>
        </w:tc>
        <w:tc>
          <w:tcPr>
            <w:tcW w:w="1088" w:type="dxa"/>
          </w:tcPr>
          <w:p w14:paraId="074014C5" w14:textId="77777777" w:rsidR="009B7684" w:rsidRDefault="00067C6C">
            <w:pPr>
              <w:spacing w:after="0"/>
            </w:pPr>
            <w:r>
              <w:rPr>
                <w:b/>
                <w:sz w:val="16"/>
              </w:rPr>
              <w:t>Brier</w:t>
            </w:r>
          </w:p>
        </w:tc>
        <w:tc>
          <w:tcPr>
            <w:tcW w:w="1088" w:type="dxa"/>
          </w:tcPr>
          <w:p w14:paraId="40698908" w14:textId="77777777" w:rsidR="009B7684" w:rsidRDefault="00067C6C">
            <w:pPr>
              <w:spacing w:after="0"/>
            </w:pPr>
            <w:r>
              <w:rPr>
                <w:b/>
                <w:sz w:val="16"/>
              </w:rPr>
              <w:t>ECE</w:t>
            </w:r>
          </w:p>
        </w:tc>
        <w:tc>
          <w:tcPr>
            <w:tcW w:w="1088" w:type="dxa"/>
          </w:tcPr>
          <w:p w14:paraId="2BBACBFA" w14:textId="77777777" w:rsidR="009B7684" w:rsidRDefault="00067C6C">
            <w:pPr>
              <w:spacing w:after="0"/>
            </w:pPr>
            <w:r>
              <w:rPr>
                <w:b/>
                <w:sz w:val="16"/>
              </w:rPr>
              <w:t>训练</w:t>
            </w:r>
            <w:r>
              <w:rPr>
                <w:b/>
                <w:sz w:val="16"/>
              </w:rPr>
              <w:t xml:space="preserve"> (s)</w:t>
            </w:r>
          </w:p>
        </w:tc>
        <w:tc>
          <w:tcPr>
            <w:tcW w:w="1088" w:type="dxa"/>
          </w:tcPr>
          <w:p w14:paraId="38300804" w14:textId="77777777" w:rsidR="009B7684" w:rsidRDefault="00067C6C">
            <w:pPr>
              <w:spacing w:after="0"/>
            </w:pPr>
            <w:r>
              <w:rPr>
                <w:b/>
                <w:sz w:val="16"/>
              </w:rPr>
              <w:t>推理</w:t>
            </w:r>
            <w:r>
              <w:rPr>
                <w:b/>
                <w:sz w:val="16"/>
              </w:rPr>
              <w:t xml:space="preserve"> (s)</w:t>
            </w:r>
          </w:p>
        </w:tc>
      </w:tr>
      <w:tr w:rsidR="009B7684" w14:paraId="790A456A" w14:textId="77777777">
        <w:tc>
          <w:tcPr>
            <w:tcW w:w="1088" w:type="dxa"/>
          </w:tcPr>
          <w:p w14:paraId="7B296CB7" w14:textId="77777777" w:rsidR="009B7684" w:rsidRDefault="00067C6C">
            <w:pPr>
              <w:spacing w:after="0"/>
            </w:pPr>
            <w:r>
              <w:rPr>
                <w:sz w:val="16"/>
              </w:rPr>
              <w:t>RCCF</w:t>
            </w:r>
          </w:p>
        </w:tc>
        <w:tc>
          <w:tcPr>
            <w:tcW w:w="1088" w:type="dxa"/>
          </w:tcPr>
          <w:p w14:paraId="7F3C9D37" w14:textId="77777777" w:rsidR="009B7684" w:rsidRDefault="00067C6C">
            <w:pPr>
              <w:spacing w:after="0"/>
            </w:pPr>
            <w:r>
              <w:rPr>
                <w:sz w:val="16"/>
              </w:rPr>
              <w:t>0.96172</w:t>
            </w:r>
          </w:p>
        </w:tc>
        <w:tc>
          <w:tcPr>
            <w:tcW w:w="1088" w:type="dxa"/>
          </w:tcPr>
          <w:p w14:paraId="5368472F" w14:textId="77777777" w:rsidR="009B7684" w:rsidRDefault="00067C6C">
            <w:pPr>
              <w:spacing w:after="0"/>
            </w:pPr>
            <w:r>
              <w:rPr>
                <w:sz w:val="16"/>
              </w:rPr>
              <w:t>0.96172</w:t>
            </w:r>
          </w:p>
        </w:tc>
        <w:tc>
          <w:tcPr>
            <w:tcW w:w="1088" w:type="dxa"/>
          </w:tcPr>
          <w:p w14:paraId="627FA7D2" w14:textId="77777777" w:rsidR="009B7684" w:rsidRDefault="00067C6C">
            <w:pPr>
              <w:spacing w:after="0"/>
            </w:pPr>
            <w:r>
              <w:rPr>
                <w:sz w:val="16"/>
              </w:rPr>
              <w:t>0.961807</w:t>
            </w:r>
          </w:p>
        </w:tc>
        <w:tc>
          <w:tcPr>
            <w:tcW w:w="1088" w:type="dxa"/>
          </w:tcPr>
          <w:p w14:paraId="565603A5" w14:textId="77777777" w:rsidR="009B7684" w:rsidRDefault="00067C6C">
            <w:pPr>
              <w:spacing w:after="0"/>
            </w:pPr>
            <w:r>
              <w:rPr>
                <w:sz w:val="16"/>
              </w:rPr>
              <w:t>0.12410</w:t>
            </w:r>
          </w:p>
        </w:tc>
        <w:tc>
          <w:tcPr>
            <w:tcW w:w="1088" w:type="dxa"/>
          </w:tcPr>
          <w:p w14:paraId="3CD6C169" w14:textId="77777777" w:rsidR="009B7684" w:rsidRDefault="00067C6C">
            <w:pPr>
              <w:spacing w:after="0"/>
            </w:pPr>
            <w:r>
              <w:rPr>
                <w:sz w:val="16"/>
              </w:rPr>
              <w:t>0.012751</w:t>
            </w:r>
          </w:p>
        </w:tc>
        <w:tc>
          <w:tcPr>
            <w:tcW w:w="1088" w:type="dxa"/>
          </w:tcPr>
          <w:p w14:paraId="15C6A546" w14:textId="77777777" w:rsidR="009B7684" w:rsidRDefault="00067C6C">
            <w:pPr>
              <w:spacing w:after="0"/>
            </w:pPr>
            <w:r>
              <w:rPr>
                <w:b/>
                <w:sz w:val="16"/>
              </w:rPr>
              <w:t>0.024483</w:t>
            </w:r>
          </w:p>
        </w:tc>
        <w:tc>
          <w:tcPr>
            <w:tcW w:w="1088" w:type="dxa"/>
          </w:tcPr>
          <w:p w14:paraId="00BF36E4" w14:textId="77777777" w:rsidR="009B7684" w:rsidRDefault="00067C6C">
            <w:pPr>
              <w:spacing w:after="0"/>
            </w:pPr>
            <w:r>
              <w:rPr>
                <w:sz w:val="16"/>
              </w:rPr>
              <w:t>9.130</w:t>
            </w:r>
          </w:p>
        </w:tc>
        <w:tc>
          <w:tcPr>
            <w:tcW w:w="1088" w:type="dxa"/>
          </w:tcPr>
          <w:p w14:paraId="42A96EBE" w14:textId="77777777" w:rsidR="009B7684" w:rsidRDefault="00067C6C">
            <w:pPr>
              <w:spacing w:after="0"/>
            </w:pPr>
            <w:r>
              <w:rPr>
                <w:sz w:val="16"/>
              </w:rPr>
              <w:t>0.119</w:t>
            </w:r>
          </w:p>
        </w:tc>
      </w:tr>
      <w:tr w:rsidR="009B7684" w14:paraId="3569BD88" w14:textId="77777777">
        <w:tc>
          <w:tcPr>
            <w:tcW w:w="1088" w:type="dxa"/>
          </w:tcPr>
          <w:p w14:paraId="1A15E95F" w14:textId="77777777" w:rsidR="009B7684" w:rsidRDefault="00067C6C">
            <w:pPr>
              <w:spacing w:after="0"/>
            </w:pPr>
            <w:r>
              <w:rPr>
                <w:sz w:val="16"/>
              </w:rPr>
              <w:t>等权森林（</w:t>
            </w:r>
            <w:r>
              <w:rPr>
                <w:sz w:val="16"/>
              </w:rPr>
              <w:t>χ²</w:t>
            </w:r>
            <w:r>
              <w:rPr>
                <w:sz w:val="16"/>
              </w:rPr>
              <w:t>）</w:t>
            </w:r>
          </w:p>
        </w:tc>
        <w:tc>
          <w:tcPr>
            <w:tcW w:w="1088" w:type="dxa"/>
          </w:tcPr>
          <w:p w14:paraId="55A6B0B6" w14:textId="77777777" w:rsidR="009B7684" w:rsidRDefault="00067C6C">
            <w:pPr>
              <w:spacing w:after="0"/>
            </w:pPr>
            <w:r>
              <w:rPr>
                <w:sz w:val="16"/>
              </w:rPr>
              <w:t>0.96304</w:t>
            </w:r>
          </w:p>
        </w:tc>
        <w:tc>
          <w:tcPr>
            <w:tcW w:w="1088" w:type="dxa"/>
          </w:tcPr>
          <w:p w14:paraId="76D60FBA" w14:textId="77777777" w:rsidR="009B7684" w:rsidRDefault="00067C6C">
            <w:pPr>
              <w:spacing w:after="0"/>
            </w:pPr>
            <w:r>
              <w:rPr>
                <w:sz w:val="16"/>
              </w:rPr>
              <w:t>0.96304</w:t>
            </w:r>
          </w:p>
        </w:tc>
        <w:tc>
          <w:tcPr>
            <w:tcW w:w="1088" w:type="dxa"/>
          </w:tcPr>
          <w:p w14:paraId="0D265C11" w14:textId="77777777" w:rsidR="009B7684" w:rsidRDefault="00067C6C">
            <w:pPr>
              <w:spacing w:after="0"/>
            </w:pPr>
            <w:r>
              <w:rPr>
                <w:b/>
                <w:sz w:val="16"/>
              </w:rPr>
              <w:t>0.963215</w:t>
            </w:r>
          </w:p>
        </w:tc>
        <w:tc>
          <w:tcPr>
            <w:tcW w:w="1088" w:type="dxa"/>
          </w:tcPr>
          <w:p w14:paraId="13A6B7A5" w14:textId="77777777" w:rsidR="009B7684" w:rsidRDefault="00067C6C">
            <w:pPr>
              <w:spacing w:after="0"/>
            </w:pPr>
            <w:r>
              <w:rPr>
                <w:sz w:val="16"/>
              </w:rPr>
              <w:t>0.13569</w:t>
            </w:r>
          </w:p>
        </w:tc>
        <w:tc>
          <w:tcPr>
            <w:tcW w:w="1088" w:type="dxa"/>
          </w:tcPr>
          <w:p w14:paraId="7DDFE2A5" w14:textId="77777777" w:rsidR="009B7684" w:rsidRDefault="00067C6C">
            <w:pPr>
              <w:spacing w:after="0"/>
            </w:pPr>
            <w:r>
              <w:rPr>
                <w:sz w:val="16"/>
              </w:rPr>
              <w:t>0.013453</w:t>
            </w:r>
          </w:p>
        </w:tc>
        <w:tc>
          <w:tcPr>
            <w:tcW w:w="1088" w:type="dxa"/>
          </w:tcPr>
          <w:p w14:paraId="1106CC81" w14:textId="77777777" w:rsidR="009B7684" w:rsidRDefault="00067C6C">
            <w:pPr>
              <w:spacing w:after="0"/>
            </w:pPr>
            <w:r>
              <w:rPr>
                <w:sz w:val="16"/>
              </w:rPr>
              <w:t>0.026132</w:t>
            </w:r>
          </w:p>
        </w:tc>
        <w:tc>
          <w:tcPr>
            <w:tcW w:w="1088" w:type="dxa"/>
          </w:tcPr>
          <w:p w14:paraId="4CE02E61" w14:textId="77777777" w:rsidR="009B7684" w:rsidRDefault="00067C6C">
            <w:pPr>
              <w:spacing w:after="0"/>
            </w:pPr>
            <w:r>
              <w:rPr>
                <w:sz w:val="16"/>
              </w:rPr>
              <w:t>0.451</w:t>
            </w:r>
          </w:p>
        </w:tc>
        <w:tc>
          <w:tcPr>
            <w:tcW w:w="1088" w:type="dxa"/>
          </w:tcPr>
          <w:p w14:paraId="4F601DF2" w14:textId="77777777" w:rsidR="009B7684" w:rsidRDefault="00067C6C">
            <w:pPr>
              <w:spacing w:after="0"/>
            </w:pPr>
            <w:r>
              <w:rPr>
                <w:sz w:val="16"/>
              </w:rPr>
              <w:t>0.0284</w:t>
            </w:r>
          </w:p>
        </w:tc>
      </w:tr>
      <w:tr w:rsidR="009B7684" w14:paraId="2215439B" w14:textId="77777777">
        <w:tc>
          <w:tcPr>
            <w:tcW w:w="1088" w:type="dxa"/>
          </w:tcPr>
          <w:p w14:paraId="3498E479" w14:textId="77777777" w:rsidR="009B7684" w:rsidRDefault="00067C6C">
            <w:pPr>
              <w:spacing w:after="0"/>
            </w:pPr>
            <w:r>
              <w:rPr>
                <w:sz w:val="16"/>
              </w:rPr>
              <w:t>等权森林（全特征）</w:t>
            </w:r>
          </w:p>
        </w:tc>
        <w:tc>
          <w:tcPr>
            <w:tcW w:w="1088" w:type="dxa"/>
          </w:tcPr>
          <w:p w14:paraId="6881B62B" w14:textId="77777777" w:rsidR="009B7684" w:rsidRDefault="00067C6C">
            <w:pPr>
              <w:spacing w:after="0"/>
            </w:pPr>
            <w:r>
              <w:rPr>
                <w:sz w:val="16"/>
              </w:rPr>
              <w:t>0.96106</w:t>
            </w:r>
          </w:p>
        </w:tc>
        <w:tc>
          <w:tcPr>
            <w:tcW w:w="1088" w:type="dxa"/>
          </w:tcPr>
          <w:p w14:paraId="53368303" w14:textId="77777777" w:rsidR="009B7684" w:rsidRDefault="00067C6C">
            <w:pPr>
              <w:spacing w:after="0"/>
            </w:pPr>
            <w:r>
              <w:rPr>
                <w:sz w:val="16"/>
              </w:rPr>
              <w:t>0.96106</w:t>
            </w:r>
          </w:p>
        </w:tc>
        <w:tc>
          <w:tcPr>
            <w:tcW w:w="1088" w:type="dxa"/>
          </w:tcPr>
          <w:p w14:paraId="6D4CD970" w14:textId="77777777" w:rsidR="009B7684" w:rsidRDefault="00067C6C">
            <w:pPr>
              <w:spacing w:after="0"/>
            </w:pPr>
            <w:r>
              <w:rPr>
                <w:sz w:val="16"/>
              </w:rPr>
              <w:t>0.960997</w:t>
            </w:r>
          </w:p>
        </w:tc>
        <w:tc>
          <w:tcPr>
            <w:tcW w:w="1088" w:type="dxa"/>
          </w:tcPr>
          <w:p w14:paraId="383E853D" w14:textId="77777777" w:rsidR="009B7684" w:rsidRDefault="00067C6C">
            <w:pPr>
              <w:spacing w:after="0"/>
            </w:pPr>
            <w:r>
              <w:rPr>
                <w:b/>
                <w:sz w:val="16"/>
              </w:rPr>
              <w:t>0.12237</w:t>
            </w:r>
          </w:p>
        </w:tc>
        <w:tc>
          <w:tcPr>
            <w:tcW w:w="1088" w:type="dxa"/>
          </w:tcPr>
          <w:p w14:paraId="518A5033" w14:textId="77777777" w:rsidR="009B7684" w:rsidRDefault="00067C6C">
            <w:pPr>
              <w:spacing w:after="0"/>
            </w:pPr>
            <w:r>
              <w:rPr>
                <w:b/>
                <w:sz w:val="16"/>
              </w:rPr>
              <w:t>0.012542</w:t>
            </w:r>
          </w:p>
        </w:tc>
        <w:tc>
          <w:tcPr>
            <w:tcW w:w="1088" w:type="dxa"/>
          </w:tcPr>
          <w:p w14:paraId="4233829A" w14:textId="77777777" w:rsidR="009B7684" w:rsidRDefault="00067C6C">
            <w:pPr>
              <w:spacing w:after="0"/>
            </w:pPr>
            <w:r>
              <w:rPr>
                <w:sz w:val="16"/>
              </w:rPr>
              <w:t>0.025232</w:t>
            </w:r>
          </w:p>
        </w:tc>
        <w:tc>
          <w:tcPr>
            <w:tcW w:w="1088" w:type="dxa"/>
          </w:tcPr>
          <w:p w14:paraId="4D263220" w14:textId="77777777" w:rsidR="009B7684" w:rsidRDefault="00067C6C">
            <w:pPr>
              <w:spacing w:after="0"/>
            </w:pPr>
            <w:r>
              <w:rPr>
                <w:sz w:val="16"/>
              </w:rPr>
              <w:t>0.299</w:t>
            </w:r>
          </w:p>
        </w:tc>
        <w:tc>
          <w:tcPr>
            <w:tcW w:w="1088" w:type="dxa"/>
          </w:tcPr>
          <w:p w14:paraId="4D5DC9D8" w14:textId="77777777" w:rsidR="009B7684" w:rsidRDefault="00067C6C">
            <w:pPr>
              <w:spacing w:after="0"/>
            </w:pPr>
            <w:r>
              <w:rPr>
                <w:sz w:val="16"/>
              </w:rPr>
              <w:t>0.0283</w:t>
            </w:r>
          </w:p>
        </w:tc>
      </w:tr>
      <w:tr w:rsidR="009B7684" w14:paraId="721C0CC2" w14:textId="77777777">
        <w:tc>
          <w:tcPr>
            <w:tcW w:w="1088" w:type="dxa"/>
          </w:tcPr>
          <w:p w14:paraId="24CF4682" w14:textId="77777777" w:rsidR="009B7684" w:rsidRDefault="00067C6C">
            <w:pPr>
              <w:spacing w:after="0"/>
            </w:pPr>
            <w:r>
              <w:rPr>
                <w:sz w:val="16"/>
              </w:rPr>
              <w:lastRenderedPageBreak/>
              <w:t>极端随机树（</w:t>
            </w:r>
            <w:r>
              <w:rPr>
                <w:sz w:val="16"/>
              </w:rPr>
              <w:t>χ²</w:t>
            </w:r>
            <w:r>
              <w:rPr>
                <w:sz w:val="16"/>
              </w:rPr>
              <w:t>）</w:t>
            </w:r>
          </w:p>
        </w:tc>
        <w:tc>
          <w:tcPr>
            <w:tcW w:w="1088" w:type="dxa"/>
          </w:tcPr>
          <w:p w14:paraId="3ED0C1B8" w14:textId="77777777" w:rsidR="009B7684" w:rsidRDefault="00067C6C">
            <w:pPr>
              <w:spacing w:after="0"/>
            </w:pPr>
            <w:r>
              <w:rPr>
                <w:sz w:val="16"/>
              </w:rPr>
              <w:t>0.96106</w:t>
            </w:r>
          </w:p>
        </w:tc>
        <w:tc>
          <w:tcPr>
            <w:tcW w:w="1088" w:type="dxa"/>
          </w:tcPr>
          <w:p w14:paraId="69A4772C" w14:textId="77777777" w:rsidR="009B7684" w:rsidRDefault="00067C6C">
            <w:pPr>
              <w:spacing w:after="0"/>
            </w:pPr>
            <w:r>
              <w:rPr>
                <w:sz w:val="16"/>
              </w:rPr>
              <w:t>0.96106</w:t>
            </w:r>
          </w:p>
        </w:tc>
        <w:tc>
          <w:tcPr>
            <w:tcW w:w="1088" w:type="dxa"/>
          </w:tcPr>
          <w:p w14:paraId="657CD030" w14:textId="77777777" w:rsidR="009B7684" w:rsidRDefault="00067C6C">
            <w:pPr>
              <w:spacing w:after="0"/>
            </w:pPr>
            <w:r>
              <w:rPr>
                <w:sz w:val="16"/>
              </w:rPr>
              <w:t>0.960947</w:t>
            </w:r>
          </w:p>
        </w:tc>
        <w:tc>
          <w:tcPr>
            <w:tcW w:w="1088" w:type="dxa"/>
          </w:tcPr>
          <w:p w14:paraId="004BAF49" w14:textId="77777777" w:rsidR="009B7684" w:rsidRDefault="00067C6C">
            <w:pPr>
              <w:spacing w:after="0"/>
            </w:pPr>
            <w:r>
              <w:rPr>
                <w:sz w:val="16"/>
              </w:rPr>
              <w:t>0.15179</w:t>
            </w:r>
          </w:p>
        </w:tc>
        <w:tc>
          <w:tcPr>
            <w:tcW w:w="1088" w:type="dxa"/>
          </w:tcPr>
          <w:p w14:paraId="729041EF" w14:textId="77777777" w:rsidR="009B7684" w:rsidRDefault="00067C6C">
            <w:pPr>
              <w:spacing w:after="0"/>
            </w:pPr>
            <w:r>
              <w:rPr>
                <w:sz w:val="16"/>
              </w:rPr>
              <w:t>0.014300</w:t>
            </w:r>
          </w:p>
        </w:tc>
        <w:tc>
          <w:tcPr>
            <w:tcW w:w="1088" w:type="dxa"/>
          </w:tcPr>
          <w:p w14:paraId="233E536E" w14:textId="77777777" w:rsidR="009B7684" w:rsidRDefault="00067C6C">
            <w:pPr>
              <w:spacing w:after="0"/>
            </w:pPr>
            <w:r>
              <w:rPr>
                <w:sz w:val="16"/>
              </w:rPr>
              <w:t>0.036976</w:t>
            </w:r>
          </w:p>
        </w:tc>
        <w:tc>
          <w:tcPr>
            <w:tcW w:w="1088" w:type="dxa"/>
          </w:tcPr>
          <w:p w14:paraId="29137083" w14:textId="77777777" w:rsidR="009B7684" w:rsidRDefault="00067C6C">
            <w:pPr>
              <w:spacing w:after="0"/>
            </w:pPr>
            <w:r>
              <w:rPr>
                <w:sz w:val="16"/>
              </w:rPr>
              <w:t>0.494</w:t>
            </w:r>
          </w:p>
        </w:tc>
        <w:tc>
          <w:tcPr>
            <w:tcW w:w="1088" w:type="dxa"/>
          </w:tcPr>
          <w:p w14:paraId="69D02B5A" w14:textId="77777777" w:rsidR="009B7684" w:rsidRDefault="00067C6C">
            <w:pPr>
              <w:spacing w:after="0"/>
            </w:pPr>
            <w:r>
              <w:rPr>
                <w:sz w:val="16"/>
              </w:rPr>
              <w:t>0.0296</w:t>
            </w:r>
          </w:p>
        </w:tc>
      </w:tr>
      <w:tr w:rsidR="009B7684" w14:paraId="5ADE331C" w14:textId="77777777">
        <w:tc>
          <w:tcPr>
            <w:tcW w:w="1088" w:type="dxa"/>
          </w:tcPr>
          <w:p w14:paraId="3922725A" w14:textId="77777777" w:rsidR="009B7684" w:rsidRDefault="00067C6C">
            <w:pPr>
              <w:spacing w:after="0"/>
            </w:pPr>
            <w:r>
              <w:rPr>
                <w:sz w:val="16"/>
              </w:rPr>
              <w:t>XGBoost</w:t>
            </w:r>
            <w:r>
              <w:rPr>
                <w:sz w:val="16"/>
              </w:rPr>
              <w:t>（独立调参，验证集自选）</w:t>
            </w:r>
          </w:p>
        </w:tc>
        <w:tc>
          <w:tcPr>
            <w:tcW w:w="1088" w:type="dxa"/>
          </w:tcPr>
          <w:p w14:paraId="7989B48B" w14:textId="77777777" w:rsidR="009B7684" w:rsidRDefault="00067C6C">
            <w:pPr>
              <w:spacing w:after="0"/>
            </w:pPr>
            <w:r>
              <w:rPr>
                <w:sz w:val="16"/>
              </w:rPr>
              <w:t>0.96304</w:t>
            </w:r>
          </w:p>
        </w:tc>
        <w:tc>
          <w:tcPr>
            <w:tcW w:w="1088" w:type="dxa"/>
          </w:tcPr>
          <w:p w14:paraId="32E02E22" w14:textId="77777777" w:rsidR="009B7684" w:rsidRDefault="00067C6C">
            <w:pPr>
              <w:spacing w:after="0"/>
            </w:pPr>
            <w:r>
              <w:rPr>
                <w:sz w:val="16"/>
              </w:rPr>
              <w:t>0.96304</w:t>
            </w:r>
          </w:p>
        </w:tc>
        <w:tc>
          <w:tcPr>
            <w:tcW w:w="1088" w:type="dxa"/>
          </w:tcPr>
          <w:p w14:paraId="5D56AF15" w14:textId="77777777" w:rsidR="009B7684" w:rsidRDefault="00067C6C">
            <w:pPr>
              <w:spacing w:after="0"/>
            </w:pPr>
            <w:r>
              <w:rPr>
                <w:b/>
                <w:sz w:val="16"/>
              </w:rPr>
              <w:t>0.963241</w:t>
            </w:r>
          </w:p>
        </w:tc>
        <w:tc>
          <w:tcPr>
            <w:tcW w:w="1088" w:type="dxa"/>
          </w:tcPr>
          <w:p w14:paraId="6187A593" w14:textId="77777777" w:rsidR="009B7684" w:rsidRDefault="00067C6C">
            <w:pPr>
              <w:spacing w:after="0"/>
            </w:pPr>
            <w:r>
              <w:rPr>
                <w:sz w:val="16"/>
              </w:rPr>
              <w:t>0.10375</w:t>
            </w:r>
          </w:p>
        </w:tc>
        <w:tc>
          <w:tcPr>
            <w:tcW w:w="1088" w:type="dxa"/>
          </w:tcPr>
          <w:p w14:paraId="2BE7D64A" w14:textId="77777777" w:rsidR="009B7684" w:rsidRDefault="00067C6C">
            <w:pPr>
              <w:spacing w:after="0"/>
            </w:pPr>
            <w:r>
              <w:rPr>
                <w:sz w:val="16"/>
              </w:rPr>
              <w:t>0.011468</w:t>
            </w:r>
          </w:p>
        </w:tc>
        <w:tc>
          <w:tcPr>
            <w:tcW w:w="1088" w:type="dxa"/>
          </w:tcPr>
          <w:p w14:paraId="78149F35" w14:textId="77777777" w:rsidR="009B7684" w:rsidRDefault="00067C6C">
            <w:pPr>
              <w:spacing w:after="0"/>
            </w:pPr>
            <w:r>
              <w:rPr>
                <w:sz w:val="16"/>
              </w:rPr>
              <w:t>0.011126</w:t>
            </w:r>
          </w:p>
        </w:tc>
        <w:tc>
          <w:tcPr>
            <w:tcW w:w="1088" w:type="dxa"/>
          </w:tcPr>
          <w:p w14:paraId="4A2CBBA6" w14:textId="77777777" w:rsidR="009B7684" w:rsidRDefault="00067C6C">
            <w:pPr>
              <w:spacing w:after="0"/>
            </w:pPr>
            <w:r>
              <w:rPr>
                <w:sz w:val="16"/>
              </w:rPr>
              <w:t>0.398</w:t>
            </w:r>
          </w:p>
        </w:tc>
        <w:tc>
          <w:tcPr>
            <w:tcW w:w="1088" w:type="dxa"/>
          </w:tcPr>
          <w:p w14:paraId="3127B1D6" w14:textId="77777777" w:rsidR="009B7684" w:rsidRDefault="00067C6C">
            <w:pPr>
              <w:spacing w:after="0"/>
            </w:pPr>
            <w:r>
              <w:rPr>
                <w:sz w:val="16"/>
              </w:rPr>
              <w:t>0.0023</w:t>
            </w:r>
          </w:p>
        </w:tc>
      </w:tr>
    </w:tbl>
    <w:p w14:paraId="195BA73F" w14:textId="77777777" w:rsidR="009B7684" w:rsidRDefault="009B7684">
      <w:pPr>
        <w:spacing w:after="40"/>
      </w:pPr>
    </w:p>
    <w:p w14:paraId="6C2BC8D7" w14:textId="77777777" w:rsidR="009B7684" w:rsidRDefault="00067C6C">
      <w:pPr>
        <w:jc w:val="center"/>
      </w:pPr>
      <w:r>
        <w:rPr>
          <w:noProof/>
        </w:rPr>
        <w:drawing>
          <wp:inline distT="0" distB="0" distL="0" distR="0" wp14:anchorId="77A895A1" wp14:editId="19813ABA">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66C4DFB5" w14:textId="77777777" w:rsidR="009B7684" w:rsidRDefault="00067C6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9C7097B" w14:textId="77777777" w:rsidR="009B7684" w:rsidRDefault="00067C6C">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53C38EA5" w14:textId="77777777" w:rsidR="009B7684" w:rsidRDefault="00067C6C">
      <w:r>
        <w:t>三条读数。</w:t>
      </w:r>
    </w:p>
    <w:p w14:paraId="10443D6A" w14:textId="77777777" w:rsidR="009B7684" w:rsidRDefault="00067C6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4F4CD72" w14:textId="77777777" w:rsidR="009B7684" w:rsidRDefault="00067C6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E7A6242" w14:textId="77777777" w:rsidR="009B7684" w:rsidRDefault="00067C6C">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9B7684" w14:paraId="67209719" w14:textId="77777777">
        <w:tc>
          <w:tcPr>
            <w:tcW w:w="890" w:type="dxa"/>
          </w:tcPr>
          <w:p w14:paraId="181861A2" w14:textId="77777777" w:rsidR="009B7684" w:rsidRDefault="00067C6C">
            <w:pPr>
              <w:spacing w:after="0"/>
            </w:pPr>
            <w:r>
              <w:rPr>
                <w:b/>
                <w:sz w:val="16"/>
              </w:rPr>
              <w:t>对照</w:t>
            </w:r>
          </w:p>
        </w:tc>
        <w:tc>
          <w:tcPr>
            <w:tcW w:w="890" w:type="dxa"/>
          </w:tcPr>
          <w:p w14:paraId="7A664DA7" w14:textId="77777777" w:rsidR="009B7684" w:rsidRDefault="00067C6C">
            <w:pPr>
              <w:spacing w:after="0"/>
            </w:pPr>
            <w:r>
              <w:rPr>
                <w:b/>
                <w:sz w:val="16"/>
              </w:rPr>
              <w:t>平均差</w:t>
            </w:r>
          </w:p>
        </w:tc>
        <w:tc>
          <w:tcPr>
            <w:tcW w:w="890" w:type="dxa"/>
          </w:tcPr>
          <w:p w14:paraId="41BDFCA6" w14:textId="77777777" w:rsidR="009B7684" w:rsidRDefault="00067C6C">
            <w:pPr>
              <w:spacing w:after="0"/>
            </w:pPr>
            <w:r>
              <w:rPr>
                <w:b/>
                <w:sz w:val="16"/>
              </w:rPr>
              <w:t>标准差</w:t>
            </w:r>
          </w:p>
        </w:tc>
        <w:tc>
          <w:tcPr>
            <w:tcW w:w="890" w:type="dxa"/>
          </w:tcPr>
          <w:p w14:paraId="3092453F" w14:textId="77777777" w:rsidR="009B7684" w:rsidRDefault="00067C6C">
            <w:pPr>
              <w:spacing w:after="0"/>
            </w:pPr>
            <w:r>
              <w:rPr>
                <w:b/>
                <w:sz w:val="16"/>
              </w:rPr>
              <w:t>种子级</w:t>
            </w:r>
            <w:r>
              <w:rPr>
                <w:b/>
                <w:sz w:val="16"/>
              </w:rPr>
              <w:t xml:space="preserve"> 95% </w:t>
            </w:r>
            <w:r>
              <w:rPr>
                <w:b/>
                <w:sz w:val="16"/>
              </w:rPr>
              <w:t>区间</w:t>
            </w:r>
          </w:p>
        </w:tc>
        <w:tc>
          <w:tcPr>
            <w:tcW w:w="890" w:type="dxa"/>
          </w:tcPr>
          <w:p w14:paraId="76774CAA" w14:textId="77777777" w:rsidR="009B7684" w:rsidRDefault="00067C6C">
            <w:pPr>
              <w:spacing w:after="0"/>
            </w:pPr>
            <w:r>
              <w:rPr>
                <w:b/>
                <w:sz w:val="16"/>
              </w:rPr>
              <w:t>种子级</w:t>
            </w:r>
            <w:r>
              <w:rPr>
                <w:b/>
                <w:sz w:val="16"/>
              </w:rPr>
              <w:t xml:space="preserve"> 90% </w:t>
            </w:r>
            <w:r>
              <w:rPr>
                <w:b/>
                <w:sz w:val="16"/>
              </w:rPr>
              <w:t>区间</w:t>
            </w:r>
          </w:p>
        </w:tc>
        <w:tc>
          <w:tcPr>
            <w:tcW w:w="890" w:type="dxa"/>
          </w:tcPr>
          <w:p w14:paraId="59C4FA3C" w14:textId="77777777" w:rsidR="009B7684" w:rsidRDefault="00067C6C">
            <w:pPr>
              <w:spacing w:after="0"/>
            </w:pPr>
            <w:r>
              <w:rPr>
                <w:b/>
                <w:sz w:val="16"/>
              </w:rPr>
              <w:t>SESOI = 0.005</w:t>
            </w:r>
          </w:p>
        </w:tc>
        <w:tc>
          <w:tcPr>
            <w:tcW w:w="890" w:type="dxa"/>
          </w:tcPr>
          <w:p w14:paraId="74C0BFF6" w14:textId="77777777" w:rsidR="009B7684" w:rsidRDefault="00067C6C">
            <w:pPr>
              <w:spacing w:after="0"/>
            </w:pPr>
            <w:r>
              <w:rPr>
                <w:b/>
                <w:sz w:val="16"/>
              </w:rPr>
              <w:t>SESOI = 0.01</w:t>
            </w:r>
          </w:p>
        </w:tc>
        <w:tc>
          <w:tcPr>
            <w:tcW w:w="890" w:type="dxa"/>
          </w:tcPr>
          <w:p w14:paraId="21913D5A" w14:textId="77777777" w:rsidR="009B7684" w:rsidRDefault="00067C6C">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5BEB5845" w14:textId="77777777" w:rsidR="009B7684" w:rsidRDefault="00067C6C">
            <w:pPr>
              <w:spacing w:after="0"/>
            </w:pPr>
            <w:r>
              <w:rPr>
                <w:b/>
                <w:sz w:val="16"/>
              </w:rPr>
              <w:lastRenderedPageBreak/>
              <w:t>Cohen's d_z</w:t>
            </w:r>
          </w:p>
        </w:tc>
        <w:tc>
          <w:tcPr>
            <w:tcW w:w="890" w:type="dxa"/>
          </w:tcPr>
          <w:p w14:paraId="6EA64035" w14:textId="77777777" w:rsidR="009B7684" w:rsidRDefault="00067C6C">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7AFA15BB" w14:textId="77777777" w:rsidR="009B7684" w:rsidRDefault="00067C6C">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9B7684" w14:paraId="3EA23D2A" w14:textId="77777777">
        <w:tc>
          <w:tcPr>
            <w:tcW w:w="890" w:type="dxa"/>
          </w:tcPr>
          <w:p w14:paraId="68519723" w14:textId="77777777" w:rsidR="009B7684" w:rsidRDefault="00067C6C">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1D1FF9A0" w14:textId="77777777" w:rsidR="009B7684" w:rsidRDefault="00067C6C">
            <w:pPr>
              <w:spacing w:after="0"/>
            </w:pPr>
            <w:r>
              <w:rPr>
                <w:sz w:val="16"/>
              </w:rPr>
              <w:t>−</w:t>
            </w:r>
            <w:r>
              <w:rPr>
                <w:sz w:val="16"/>
              </w:rPr>
              <w:t>0.000456</w:t>
            </w:r>
          </w:p>
        </w:tc>
        <w:tc>
          <w:tcPr>
            <w:tcW w:w="890" w:type="dxa"/>
          </w:tcPr>
          <w:p w14:paraId="6EB835C8" w14:textId="77777777" w:rsidR="009B7684" w:rsidRDefault="00067C6C">
            <w:pPr>
              <w:spacing w:after="0"/>
            </w:pPr>
            <w:r>
              <w:rPr>
                <w:sz w:val="16"/>
              </w:rPr>
              <w:t>0.001152</w:t>
            </w:r>
          </w:p>
        </w:tc>
        <w:tc>
          <w:tcPr>
            <w:tcW w:w="890" w:type="dxa"/>
          </w:tcPr>
          <w:p w14:paraId="2BF41E83" w14:textId="77777777" w:rsidR="009B7684" w:rsidRDefault="00067C6C">
            <w:pPr>
              <w:spacing w:after="0"/>
            </w:pPr>
            <w:r>
              <w:rPr>
                <w:sz w:val="16"/>
              </w:rPr>
              <w:t>[−0.001280, +0.000368]</w:t>
            </w:r>
          </w:p>
        </w:tc>
        <w:tc>
          <w:tcPr>
            <w:tcW w:w="890" w:type="dxa"/>
          </w:tcPr>
          <w:p w14:paraId="4F434DF2" w14:textId="77777777" w:rsidR="009B7684" w:rsidRDefault="00067C6C">
            <w:pPr>
              <w:spacing w:after="0"/>
            </w:pPr>
            <w:r>
              <w:rPr>
                <w:sz w:val="16"/>
              </w:rPr>
              <w:t>[−0.001124, +0.000212]</w:t>
            </w:r>
          </w:p>
        </w:tc>
        <w:tc>
          <w:tcPr>
            <w:tcW w:w="890" w:type="dxa"/>
          </w:tcPr>
          <w:p w14:paraId="64122C41" w14:textId="77777777" w:rsidR="009B7684" w:rsidRDefault="00067C6C">
            <w:pPr>
              <w:spacing w:after="0"/>
            </w:pPr>
            <w:r>
              <w:rPr>
                <w:sz w:val="16"/>
              </w:rPr>
              <w:t>等价</w:t>
            </w:r>
          </w:p>
        </w:tc>
        <w:tc>
          <w:tcPr>
            <w:tcW w:w="890" w:type="dxa"/>
          </w:tcPr>
          <w:p w14:paraId="2838B6AC" w14:textId="77777777" w:rsidR="009B7684" w:rsidRDefault="00067C6C">
            <w:pPr>
              <w:spacing w:after="0"/>
            </w:pPr>
            <w:r>
              <w:rPr>
                <w:sz w:val="16"/>
              </w:rPr>
              <w:t>等价</w:t>
            </w:r>
          </w:p>
        </w:tc>
        <w:tc>
          <w:tcPr>
            <w:tcW w:w="890" w:type="dxa"/>
          </w:tcPr>
          <w:p w14:paraId="22C49E08" w14:textId="77777777" w:rsidR="009B7684" w:rsidRDefault="00067C6C">
            <w:pPr>
              <w:spacing w:after="0"/>
            </w:pPr>
            <w:r>
              <w:rPr>
                <w:sz w:val="16"/>
              </w:rPr>
              <w:t>0.001146</w:t>
            </w:r>
          </w:p>
        </w:tc>
        <w:tc>
          <w:tcPr>
            <w:tcW w:w="890" w:type="dxa"/>
          </w:tcPr>
          <w:p w14:paraId="6BEF5F90" w14:textId="77777777" w:rsidR="009B7684" w:rsidRDefault="00067C6C">
            <w:pPr>
              <w:spacing w:after="0"/>
            </w:pPr>
            <w:r>
              <w:rPr>
                <w:sz w:val="16"/>
              </w:rPr>
              <w:t>−</w:t>
            </w:r>
            <w:r>
              <w:rPr>
                <w:sz w:val="16"/>
              </w:rPr>
              <w:t>0.40</w:t>
            </w:r>
          </w:p>
        </w:tc>
        <w:tc>
          <w:tcPr>
            <w:tcW w:w="890" w:type="dxa"/>
          </w:tcPr>
          <w:p w14:paraId="5931FC2A" w14:textId="77777777" w:rsidR="009B7684" w:rsidRDefault="00067C6C">
            <w:pPr>
              <w:spacing w:after="0"/>
            </w:pPr>
            <w:r>
              <w:rPr>
                <w:sz w:val="16"/>
              </w:rPr>
              <w:t>0.244</w:t>
            </w:r>
          </w:p>
        </w:tc>
        <w:tc>
          <w:tcPr>
            <w:tcW w:w="890" w:type="dxa"/>
          </w:tcPr>
          <w:p w14:paraId="6DA3C3FA" w14:textId="77777777" w:rsidR="009B7684" w:rsidRDefault="00067C6C">
            <w:pPr>
              <w:spacing w:after="0"/>
            </w:pPr>
            <w:r>
              <w:rPr>
                <w:sz w:val="16"/>
              </w:rPr>
              <w:t>5 / 5</w:t>
            </w:r>
          </w:p>
        </w:tc>
      </w:tr>
      <w:tr w:rsidR="009B7684" w14:paraId="13604C3A" w14:textId="77777777">
        <w:tc>
          <w:tcPr>
            <w:tcW w:w="890" w:type="dxa"/>
          </w:tcPr>
          <w:p w14:paraId="71114B19" w14:textId="77777777" w:rsidR="009B7684" w:rsidRDefault="00067C6C">
            <w:pPr>
              <w:spacing w:after="0"/>
            </w:pPr>
            <w:r>
              <w:rPr>
                <w:sz w:val="16"/>
              </w:rPr>
              <w:t xml:space="preserve">RCCF − </w:t>
            </w:r>
            <w:r>
              <w:rPr>
                <w:sz w:val="16"/>
              </w:rPr>
              <w:t>全特征等权森林</w:t>
            </w:r>
          </w:p>
        </w:tc>
        <w:tc>
          <w:tcPr>
            <w:tcW w:w="890" w:type="dxa"/>
          </w:tcPr>
          <w:p w14:paraId="3F7AEBED" w14:textId="77777777" w:rsidR="009B7684" w:rsidRDefault="00067C6C">
            <w:pPr>
              <w:spacing w:after="0"/>
            </w:pPr>
            <w:r>
              <w:rPr>
                <w:sz w:val="16"/>
              </w:rPr>
              <w:t>+0.001613</w:t>
            </w:r>
          </w:p>
        </w:tc>
        <w:tc>
          <w:tcPr>
            <w:tcW w:w="890" w:type="dxa"/>
          </w:tcPr>
          <w:p w14:paraId="69B9C806" w14:textId="77777777" w:rsidR="009B7684" w:rsidRDefault="00067C6C">
            <w:pPr>
              <w:spacing w:after="0"/>
            </w:pPr>
            <w:r>
              <w:rPr>
                <w:sz w:val="16"/>
              </w:rPr>
              <w:t>0.001376</w:t>
            </w:r>
          </w:p>
        </w:tc>
        <w:tc>
          <w:tcPr>
            <w:tcW w:w="890" w:type="dxa"/>
          </w:tcPr>
          <w:p w14:paraId="173B81B9" w14:textId="77777777" w:rsidR="009B7684" w:rsidRDefault="00067C6C">
            <w:pPr>
              <w:spacing w:after="0"/>
            </w:pPr>
            <w:r>
              <w:rPr>
                <w:sz w:val="16"/>
              </w:rPr>
              <w:t>[+0.000628, +0.002597]</w:t>
            </w:r>
          </w:p>
        </w:tc>
        <w:tc>
          <w:tcPr>
            <w:tcW w:w="890" w:type="dxa"/>
          </w:tcPr>
          <w:p w14:paraId="60EC4D21" w14:textId="77777777" w:rsidR="009B7684" w:rsidRDefault="00067C6C">
            <w:pPr>
              <w:spacing w:after="0"/>
            </w:pPr>
            <w:r>
              <w:rPr>
                <w:sz w:val="16"/>
              </w:rPr>
              <w:t>[+0.000815, +0.002410]</w:t>
            </w:r>
          </w:p>
        </w:tc>
        <w:tc>
          <w:tcPr>
            <w:tcW w:w="890" w:type="dxa"/>
          </w:tcPr>
          <w:p w14:paraId="6457CA4C" w14:textId="77777777" w:rsidR="009B7684" w:rsidRDefault="00067C6C">
            <w:pPr>
              <w:spacing w:after="0"/>
            </w:pPr>
            <w:r>
              <w:rPr>
                <w:sz w:val="16"/>
              </w:rPr>
              <w:t>等价</w:t>
            </w:r>
          </w:p>
        </w:tc>
        <w:tc>
          <w:tcPr>
            <w:tcW w:w="890" w:type="dxa"/>
          </w:tcPr>
          <w:p w14:paraId="16F8A140" w14:textId="77777777" w:rsidR="009B7684" w:rsidRDefault="00067C6C">
            <w:pPr>
              <w:spacing w:after="0"/>
            </w:pPr>
            <w:r>
              <w:rPr>
                <w:sz w:val="16"/>
              </w:rPr>
              <w:t>等价</w:t>
            </w:r>
          </w:p>
        </w:tc>
        <w:tc>
          <w:tcPr>
            <w:tcW w:w="890" w:type="dxa"/>
          </w:tcPr>
          <w:p w14:paraId="5B4ECD58" w14:textId="77777777" w:rsidR="009B7684" w:rsidRDefault="00067C6C">
            <w:pPr>
              <w:spacing w:after="0"/>
            </w:pPr>
            <w:r>
              <w:rPr>
                <w:sz w:val="16"/>
              </w:rPr>
              <w:t>0.001369</w:t>
            </w:r>
          </w:p>
        </w:tc>
        <w:tc>
          <w:tcPr>
            <w:tcW w:w="890" w:type="dxa"/>
          </w:tcPr>
          <w:p w14:paraId="7928928A" w14:textId="77777777" w:rsidR="009B7684" w:rsidRDefault="00067C6C">
            <w:pPr>
              <w:spacing w:after="0"/>
            </w:pPr>
            <w:r>
              <w:rPr>
                <w:sz w:val="16"/>
              </w:rPr>
              <w:t>+1.17</w:t>
            </w:r>
          </w:p>
        </w:tc>
        <w:tc>
          <w:tcPr>
            <w:tcW w:w="890" w:type="dxa"/>
          </w:tcPr>
          <w:p w14:paraId="248AB5B7" w14:textId="77777777" w:rsidR="009B7684" w:rsidRDefault="00067C6C">
            <w:pPr>
              <w:spacing w:after="0"/>
            </w:pPr>
            <w:r>
              <w:rPr>
                <w:b/>
                <w:sz w:val="16"/>
              </w:rPr>
              <w:t>0.020</w:t>
            </w:r>
          </w:p>
        </w:tc>
        <w:tc>
          <w:tcPr>
            <w:tcW w:w="890" w:type="dxa"/>
          </w:tcPr>
          <w:p w14:paraId="7869F170" w14:textId="77777777" w:rsidR="009B7684" w:rsidRDefault="00067C6C">
            <w:pPr>
              <w:spacing w:after="0"/>
            </w:pPr>
            <w:r>
              <w:rPr>
                <w:sz w:val="16"/>
              </w:rPr>
              <w:t>9 / 1</w:t>
            </w:r>
          </w:p>
        </w:tc>
      </w:tr>
      <w:tr w:rsidR="009B7684" w14:paraId="72BE5711" w14:textId="77777777">
        <w:tc>
          <w:tcPr>
            <w:tcW w:w="890" w:type="dxa"/>
          </w:tcPr>
          <w:p w14:paraId="70590E55" w14:textId="77777777" w:rsidR="009B7684" w:rsidRDefault="00067C6C">
            <w:pPr>
              <w:spacing w:after="0"/>
            </w:pPr>
            <w:r>
              <w:rPr>
                <w:sz w:val="16"/>
              </w:rPr>
              <w:t xml:space="preserve">RCCF − </w:t>
            </w:r>
            <w:r>
              <w:rPr>
                <w:sz w:val="16"/>
              </w:rPr>
              <w:t>极端随机树（</w:t>
            </w:r>
            <w:r>
              <w:rPr>
                <w:sz w:val="16"/>
              </w:rPr>
              <w:t>χ²</w:t>
            </w:r>
            <w:r>
              <w:rPr>
                <w:sz w:val="16"/>
              </w:rPr>
              <w:t>）</w:t>
            </w:r>
          </w:p>
        </w:tc>
        <w:tc>
          <w:tcPr>
            <w:tcW w:w="890" w:type="dxa"/>
          </w:tcPr>
          <w:p w14:paraId="2387B4BD" w14:textId="77777777" w:rsidR="009B7684" w:rsidRDefault="00067C6C">
            <w:pPr>
              <w:spacing w:after="0"/>
            </w:pPr>
            <w:r>
              <w:rPr>
                <w:sz w:val="16"/>
              </w:rPr>
              <w:t>+0.031788</w:t>
            </w:r>
          </w:p>
        </w:tc>
        <w:tc>
          <w:tcPr>
            <w:tcW w:w="890" w:type="dxa"/>
          </w:tcPr>
          <w:p w14:paraId="282D72D4" w14:textId="77777777" w:rsidR="009B7684" w:rsidRDefault="00067C6C">
            <w:pPr>
              <w:spacing w:after="0"/>
            </w:pPr>
            <w:r>
              <w:rPr>
                <w:sz w:val="16"/>
              </w:rPr>
              <w:t>0.001616</w:t>
            </w:r>
          </w:p>
        </w:tc>
        <w:tc>
          <w:tcPr>
            <w:tcW w:w="890" w:type="dxa"/>
          </w:tcPr>
          <w:p w14:paraId="729B0362" w14:textId="77777777" w:rsidR="009B7684" w:rsidRDefault="00067C6C">
            <w:pPr>
              <w:spacing w:after="0"/>
            </w:pPr>
            <w:r>
              <w:rPr>
                <w:sz w:val="16"/>
              </w:rPr>
              <w:t>[+0.030632, +0.032944]</w:t>
            </w:r>
          </w:p>
        </w:tc>
        <w:tc>
          <w:tcPr>
            <w:tcW w:w="890" w:type="dxa"/>
          </w:tcPr>
          <w:p w14:paraId="3FDDB4AC" w14:textId="77777777" w:rsidR="009B7684" w:rsidRDefault="00067C6C">
            <w:pPr>
              <w:spacing w:after="0"/>
            </w:pPr>
            <w:r>
              <w:rPr>
                <w:sz w:val="16"/>
              </w:rPr>
              <w:t>[+0.030851, +0.032724]</w:t>
            </w:r>
          </w:p>
        </w:tc>
        <w:tc>
          <w:tcPr>
            <w:tcW w:w="890" w:type="dxa"/>
          </w:tcPr>
          <w:p w14:paraId="3768FDE1" w14:textId="77777777" w:rsidR="009B7684" w:rsidRDefault="00067C6C">
            <w:pPr>
              <w:spacing w:after="0"/>
            </w:pPr>
            <w:r>
              <w:rPr>
                <w:sz w:val="16"/>
              </w:rPr>
              <w:t>不等价</w:t>
            </w:r>
          </w:p>
        </w:tc>
        <w:tc>
          <w:tcPr>
            <w:tcW w:w="890" w:type="dxa"/>
          </w:tcPr>
          <w:p w14:paraId="51E080F2" w14:textId="77777777" w:rsidR="009B7684" w:rsidRDefault="00067C6C">
            <w:pPr>
              <w:spacing w:after="0"/>
            </w:pPr>
            <w:r>
              <w:rPr>
                <w:sz w:val="16"/>
              </w:rPr>
              <w:t>不等价</w:t>
            </w:r>
          </w:p>
        </w:tc>
        <w:tc>
          <w:tcPr>
            <w:tcW w:w="890" w:type="dxa"/>
          </w:tcPr>
          <w:p w14:paraId="2CBFA672" w14:textId="77777777" w:rsidR="009B7684" w:rsidRDefault="00067C6C">
            <w:pPr>
              <w:spacing w:after="0"/>
            </w:pPr>
            <w:r>
              <w:rPr>
                <w:sz w:val="16"/>
              </w:rPr>
              <w:t>0.001607</w:t>
            </w:r>
          </w:p>
        </w:tc>
        <w:tc>
          <w:tcPr>
            <w:tcW w:w="890" w:type="dxa"/>
          </w:tcPr>
          <w:p w14:paraId="4F6137C8" w14:textId="77777777" w:rsidR="009B7684" w:rsidRDefault="00067C6C">
            <w:pPr>
              <w:spacing w:after="0"/>
            </w:pPr>
            <w:r>
              <w:rPr>
                <w:sz w:val="16"/>
              </w:rPr>
              <w:t>+19.68</w:t>
            </w:r>
          </w:p>
        </w:tc>
        <w:tc>
          <w:tcPr>
            <w:tcW w:w="890" w:type="dxa"/>
          </w:tcPr>
          <w:p w14:paraId="5FA5E1B9" w14:textId="77777777" w:rsidR="009B7684" w:rsidRDefault="00067C6C">
            <w:pPr>
              <w:spacing w:after="0"/>
            </w:pPr>
            <w:r>
              <w:rPr>
                <w:b/>
                <w:sz w:val="16"/>
              </w:rPr>
              <w:t>0.006</w:t>
            </w:r>
          </w:p>
        </w:tc>
        <w:tc>
          <w:tcPr>
            <w:tcW w:w="890" w:type="dxa"/>
          </w:tcPr>
          <w:p w14:paraId="79D16FE3" w14:textId="77777777" w:rsidR="009B7684" w:rsidRDefault="00067C6C">
            <w:pPr>
              <w:spacing w:after="0"/>
            </w:pPr>
            <w:r>
              <w:rPr>
                <w:sz w:val="16"/>
              </w:rPr>
              <w:t>10 / 0</w:t>
            </w:r>
          </w:p>
        </w:tc>
      </w:tr>
    </w:tbl>
    <w:p w14:paraId="0B1F0DE8" w14:textId="77777777" w:rsidR="009B7684" w:rsidRDefault="009B7684">
      <w:pPr>
        <w:spacing w:after="40"/>
      </w:pPr>
    </w:p>
    <w:p w14:paraId="416531F5" w14:textId="77777777" w:rsidR="009B7684" w:rsidRDefault="00067C6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23A5214" w14:textId="77777777" w:rsidR="009B7684" w:rsidRDefault="00067C6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26BAD71" w14:textId="77777777" w:rsidR="009B7684" w:rsidRDefault="00067C6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7E9C2A3" w14:textId="77777777" w:rsidR="009B7684" w:rsidRDefault="00067C6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4DDCA0FC" w14:textId="77777777" w:rsidR="009B7684" w:rsidRDefault="00067C6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418BF1C" w14:textId="77777777" w:rsidR="009B7684" w:rsidRDefault="00067C6C">
      <w:r>
        <w:t>逐种子指标、逐类别报告、归一化混淆矩阵与等价性检验见补充材料</w:t>
      </w:r>
      <w:r>
        <w:t xml:space="preserve"> S05–S07 </w:t>
      </w:r>
      <w:r>
        <w:t>与</w:t>
      </w:r>
      <w:r>
        <w:t xml:space="preserve"> S20</w:t>
      </w:r>
      <w:r>
        <w:t>。</w:t>
      </w:r>
    </w:p>
    <w:p w14:paraId="64686DA9" w14:textId="77777777" w:rsidR="009B7684" w:rsidRDefault="00067C6C">
      <w:pPr>
        <w:pStyle w:val="21"/>
      </w:pPr>
      <w:r>
        <w:t xml:space="preserve">5.3 </w:t>
      </w:r>
      <w:r>
        <w:t>机制诊断：门控为何不改变预测，以及在什么条件下会改变</w:t>
      </w:r>
    </w:p>
    <w:p w14:paraId="1543DA18" w14:textId="77777777" w:rsidR="009B7684" w:rsidRDefault="00067C6C">
      <w:r>
        <w:t>第</w:t>
      </w:r>
      <w:r>
        <w:t xml:space="preserve"> 4.3 </w:t>
      </w:r>
      <w:r>
        <w:t>节的三个命题给出可证伪的预测。本节用六组独立测量检验它。</w:t>
      </w:r>
    </w:p>
    <w:p w14:paraId="67127B32" w14:textId="77777777" w:rsidR="009B7684" w:rsidRDefault="00067C6C">
      <w:pPr>
        <w:jc w:val="center"/>
      </w:pPr>
      <w:r>
        <w:rPr>
          <w:noProof/>
        </w:rPr>
        <w:lastRenderedPageBreak/>
        <w:drawing>
          <wp:inline distT="0" distB="0" distL="0" distR="0" wp14:anchorId="0DB6A127" wp14:editId="325115C2">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4B0D1B02" w14:textId="77777777" w:rsidR="009B7684" w:rsidRDefault="00067C6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50D20081" w14:textId="77777777" w:rsidR="009B7684" w:rsidRDefault="00067C6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236A3A78" w14:textId="77777777" w:rsidR="009B7684" w:rsidRDefault="00067C6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D51CCC2" w14:textId="77777777" w:rsidR="009B7684" w:rsidRDefault="00067C6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6290D0A" w14:textId="77777777" w:rsidR="009B7684" w:rsidRDefault="00067C6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FE5F4F3" w14:textId="77777777" w:rsidR="009B7684" w:rsidRDefault="00067C6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3F2F095" w14:textId="77777777" w:rsidR="009B7684" w:rsidRDefault="00067C6C">
      <w:pPr>
        <w:jc w:val="center"/>
      </w:pPr>
      <w:r>
        <w:rPr>
          <w:noProof/>
        </w:rPr>
        <w:lastRenderedPageBreak/>
        <w:drawing>
          <wp:inline distT="0" distB="0" distL="0" distR="0" wp14:anchorId="6BBC7CFB" wp14:editId="39138A4B">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7A0469F4" w14:textId="77777777" w:rsidR="009B7684" w:rsidRDefault="00067C6C">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661B014" w14:textId="77777777" w:rsidR="009B7684" w:rsidRDefault="00067C6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3CAC9B40" w14:textId="77777777" w:rsidR="009B7684" w:rsidRDefault="00067C6C">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44CCB1A1" w14:textId="77777777" w:rsidR="009B7684" w:rsidRDefault="00067C6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9B7684" w14:paraId="51B1AA22" w14:textId="77777777">
        <w:tc>
          <w:tcPr>
            <w:tcW w:w="1632" w:type="dxa"/>
          </w:tcPr>
          <w:p w14:paraId="7BC73CFC" w14:textId="77777777" w:rsidR="009B7684" w:rsidRDefault="00067C6C">
            <w:pPr>
              <w:spacing w:after="0"/>
            </w:pPr>
            <w:r>
              <w:rPr>
                <w:b/>
                <w:sz w:val="16"/>
              </w:rPr>
              <w:t>专家集合</w:t>
            </w:r>
          </w:p>
        </w:tc>
        <w:tc>
          <w:tcPr>
            <w:tcW w:w="1632" w:type="dxa"/>
          </w:tcPr>
          <w:p w14:paraId="257B8509" w14:textId="77777777" w:rsidR="009B7684" w:rsidRDefault="00067C6C">
            <w:pPr>
              <w:spacing w:after="0"/>
            </w:pPr>
            <w:r>
              <w:rPr>
                <w:b/>
                <w:sz w:val="16"/>
              </w:rPr>
              <w:t>专家间预测分歧率</w:t>
            </w:r>
          </w:p>
        </w:tc>
        <w:tc>
          <w:tcPr>
            <w:tcW w:w="1632" w:type="dxa"/>
          </w:tcPr>
          <w:p w14:paraId="0EAB7CEB" w14:textId="77777777" w:rsidR="009B7684" w:rsidRDefault="00067C6C">
            <w:pPr>
              <w:spacing w:after="0"/>
            </w:pPr>
            <w:r>
              <w:rPr>
                <w:b/>
                <w:sz w:val="16"/>
              </w:rPr>
              <w:t>平均置信度相关</w:t>
            </w:r>
          </w:p>
        </w:tc>
        <w:tc>
          <w:tcPr>
            <w:tcW w:w="1632" w:type="dxa"/>
          </w:tcPr>
          <w:p w14:paraId="63E40442" w14:textId="77777777" w:rsidR="009B7684" w:rsidRDefault="00067C6C">
            <w:pPr>
              <w:spacing w:after="0"/>
            </w:pPr>
            <w:r>
              <w:rPr>
                <w:b/>
                <w:sz w:val="16"/>
              </w:rPr>
              <w:t>归一化权重熵</w:t>
            </w:r>
          </w:p>
        </w:tc>
        <w:tc>
          <w:tcPr>
            <w:tcW w:w="1632" w:type="dxa"/>
          </w:tcPr>
          <w:p w14:paraId="3D843D5B" w14:textId="77777777" w:rsidR="009B7684" w:rsidRDefault="00067C6C">
            <w:pPr>
              <w:spacing w:after="0"/>
            </w:pPr>
            <w:r>
              <w:rPr>
                <w:b/>
                <w:sz w:val="16"/>
              </w:rPr>
              <w:t>门控增益（</w:t>
            </w:r>
            <w:r>
              <w:rPr>
                <w:b/>
                <w:sz w:val="16"/>
              </w:rPr>
              <w:t>Macro-F1</w:t>
            </w:r>
            <w:r>
              <w:rPr>
                <w:b/>
                <w:sz w:val="16"/>
              </w:rPr>
              <w:t>）</w:t>
            </w:r>
          </w:p>
        </w:tc>
        <w:tc>
          <w:tcPr>
            <w:tcW w:w="1632" w:type="dxa"/>
          </w:tcPr>
          <w:p w14:paraId="15329CAF" w14:textId="77777777" w:rsidR="009B7684" w:rsidRDefault="00067C6C">
            <w:pPr>
              <w:spacing w:after="0"/>
            </w:pPr>
            <w:r>
              <w:rPr>
                <w:b/>
                <w:sz w:val="16"/>
              </w:rPr>
              <w:t>改判条数</w:t>
            </w:r>
          </w:p>
        </w:tc>
      </w:tr>
      <w:tr w:rsidR="009B7684" w14:paraId="5132C0F0" w14:textId="77777777">
        <w:tc>
          <w:tcPr>
            <w:tcW w:w="1632" w:type="dxa"/>
          </w:tcPr>
          <w:p w14:paraId="27D8BBE9" w14:textId="77777777" w:rsidR="009B7684" w:rsidRDefault="00067C6C">
            <w:pPr>
              <w:spacing w:after="0"/>
            </w:pPr>
            <w:r>
              <w:rPr>
                <w:sz w:val="16"/>
              </w:rPr>
              <w:t>同一视图、不同随机种子</w:t>
            </w:r>
          </w:p>
        </w:tc>
        <w:tc>
          <w:tcPr>
            <w:tcW w:w="1632" w:type="dxa"/>
          </w:tcPr>
          <w:p w14:paraId="40ADA027" w14:textId="77777777" w:rsidR="009B7684" w:rsidRDefault="00067C6C">
            <w:pPr>
              <w:spacing w:after="0"/>
            </w:pPr>
            <w:r>
              <w:rPr>
                <w:sz w:val="16"/>
              </w:rPr>
              <w:t>0.20%</w:t>
            </w:r>
          </w:p>
        </w:tc>
        <w:tc>
          <w:tcPr>
            <w:tcW w:w="1632" w:type="dxa"/>
          </w:tcPr>
          <w:p w14:paraId="5FE5CF15" w14:textId="77777777" w:rsidR="009B7684" w:rsidRDefault="00067C6C">
            <w:pPr>
              <w:spacing w:after="0"/>
            </w:pPr>
            <w:r>
              <w:rPr>
                <w:sz w:val="16"/>
              </w:rPr>
              <w:t>0.978</w:t>
            </w:r>
          </w:p>
        </w:tc>
        <w:tc>
          <w:tcPr>
            <w:tcW w:w="1632" w:type="dxa"/>
          </w:tcPr>
          <w:p w14:paraId="0E464D72" w14:textId="77777777" w:rsidR="009B7684" w:rsidRDefault="00067C6C">
            <w:pPr>
              <w:spacing w:after="0"/>
            </w:pPr>
            <w:r>
              <w:rPr>
                <w:sz w:val="16"/>
              </w:rPr>
              <w:t>0.99995</w:t>
            </w:r>
          </w:p>
        </w:tc>
        <w:tc>
          <w:tcPr>
            <w:tcW w:w="1632" w:type="dxa"/>
          </w:tcPr>
          <w:p w14:paraId="3A15C8B5" w14:textId="77777777" w:rsidR="009B7684" w:rsidRDefault="00067C6C">
            <w:pPr>
              <w:spacing w:after="0"/>
            </w:pPr>
            <w:r>
              <w:rPr>
                <w:sz w:val="16"/>
              </w:rPr>
              <w:t>0.00000</w:t>
            </w:r>
          </w:p>
        </w:tc>
        <w:tc>
          <w:tcPr>
            <w:tcW w:w="1632" w:type="dxa"/>
          </w:tcPr>
          <w:p w14:paraId="70C1ADBB" w14:textId="77777777" w:rsidR="009B7684" w:rsidRDefault="00067C6C">
            <w:pPr>
              <w:spacing w:after="0"/>
            </w:pPr>
            <w:r>
              <w:rPr>
                <w:sz w:val="16"/>
              </w:rPr>
              <w:t>0</w:t>
            </w:r>
          </w:p>
        </w:tc>
      </w:tr>
      <w:tr w:rsidR="009B7684" w14:paraId="38CB106B" w14:textId="77777777">
        <w:tc>
          <w:tcPr>
            <w:tcW w:w="1632" w:type="dxa"/>
          </w:tcPr>
          <w:p w14:paraId="2320A782" w14:textId="77777777" w:rsidR="009B7684" w:rsidRDefault="00067C6C">
            <w:pPr>
              <w:spacing w:after="0"/>
            </w:pPr>
            <w:r>
              <w:rPr>
                <w:sz w:val="16"/>
              </w:rPr>
              <w:t>四视图、</w:t>
            </w:r>
            <w:r>
              <w:rPr>
                <w:sz w:val="16"/>
              </w:rPr>
              <w:t>k = 60</w:t>
            </w:r>
          </w:p>
        </w:tc>
        <w:tc>
          <w:tcPr>
            <w:tcW w:w="1632" w:type="dxa"/>
          </w:tcPr>
          <w:p w14:paraId="36C6E46B" w14:textId="77777777" w:rsidR="009B7684" w:rsidRDefault="00067C6C">
            <w:pPr>
              <w:spacing w:after="0"/>
            </w:pPr>
            <w:r>
              <w:rPr>
                <w:sz w:val="16"/>
              </w:rPr>
              <w:t>0.36%</w:t>
            </w:r>
          </w:p>
        </w:tc>
        <w:tc>
          <w:tcPr>
            <w:tcW w:w="1632" w:type="dxa"/>
          </w:tcPr>
          <w:p w14:paraId="0735AD93" w14:textId="77777777" w:rsidR="009B7684" w:rsidRDefault="00067C6C">
            <w:pPr>
              <w:spacing w:after="0"/>
            </w:pPr>
            <w:r>
              <w:rPr>
                <w:sz w:val="16"/>
              </w:rPr>
              <w:t>0.967</w:t>
            </w:r>
          </w:p>
        </w:tc>
        <w:tc>
          <w:tcPr>
            <w:tcW w:w="1632" w:type="dxa"/>
          </w:tcPr>
          <w:p w14:paraId="31508591" w14:textId="77777777" w:rsidR="009B7684" w:rsidRDefault="00067C6C">
            <w:pPr>
              <w:spacing w:after="0"/>
            </w:pPr>
            <w:r>
              <w:rPr>
                <w:sz w:val="16"/>
              </w:rPr>
              <w:t>0.99995</w:t>
            </w:r>
          </w:p>
        </w:tc>
        <w:tc>
          <w:tcPr>
            <w:tcW w:w="1632" w:type="dxa"/>
          </w:tcPr>
          <w:p w14:paraId="7920E91C" w14:textId="77777777" w:rsidR="009B7684" w:rsidRDefault="00067C6C">
            <w:pPr>
              <w:spacing w:after="0"/>
            </w:pPr>
            <w:r>
              <w:rPr>
                <w:sz w:val="16"/>
              </w:rPr>
              <w:t>0.00000</w:t>
            </w:r>
          </w:p>
        </w:tc>
        <w:tc>
          <w:tcPr>
            <w:tcW w:w="1632" w:type="dxa"/>
          </w:tcPr>
          <w:p w14:paraId="7E9BC46A" w14:textId="77777777" w:rsidR="009B7684" w:rsidRDefault="00067C6C">
            <w:pPr>
              <w:spacing w:after="0"/>
            </w:pPr>
            <w:r>
              <w:rPr>
                <w:sz w:val="16"/>
              </w:rPr>
              <w:t>0</w:t>
            </w:r>
          </w:p>
        </w:tc>
      </w:tr>
      <w:tr w:rsidR="009B7684" w14:paraId="098B36F4" w14:textId="77777777">
        <w:tc>
          <w:tcPr>
            <w:tcW w:w="1632" w:type="dxa"/>
          </w:tcPr>
          <w:p w14:paraId="6141A0BA" w14:textId="77777777" w:rsidR="009B7684" w:rsidRDefault="00067C6C">
            <w:pPr>
              <w:spacing w:after="0"/>
            </w:pPr>
            <w:r>
              <w:rPr>
                <w:sz w:val="16"/>
              </w:rPr>
              <w:t>四视图、</w:t>
            </w:r>
            <w:r>
              <w:rPr>
                <w:sz w:val="16"/>
              </w:rPr>
              <w:t>k = 20</w:t>
            </w:r>
          </w:p>
        </w:tc>
        <w:tc>
          <w:tcPr>
            <w:tcW w:w="1632" w:type="dxa"/>
          </w:tcPr>
          <w:p w14:paraId="2DBFE0D4" w14:textId="77777777" w:rsidR="009B7684" w:rsidRDefault="00067C6C">
            <w:pPr>
              <w:spacing w:after="0"/>
            </w:pPr>
            <w:r>
              <w:rPr>
                <w:sz w:val="16"/>
              </w:rPr>
              <w:t>1.76%</w:t>
            </w:r>
          </w:p>
        </w:tc>
        <w:tc>
          <w:tcPr>
            <w:tcW w:w="1632" w:type="dxa"/>
          </w:tcPr>
          <w:p w14:paraId="3520F604" w14:textId="77777777" w:rsidR="009B7684" w:rsidRDefault="00067C6C">
            <w:pPr>
              <w:spacing w:after="0"/>
            </w:pPr>
            <w:r>
              <w:rPr>
                <w:sz w:val="16"/>
              </w:rPr>
              <w:t>0.791</w:t>
            </w:r>
          </w:p>
        </w:tc>
        <w:tc>
          <w:tcPr>
            <w:tcW w:w="1632" w:type="dxa"/>
          </w:tcPr>
          <w:p w14:paraId="4C8AB87E" w14:textId="77777777" w:rsidR="009B7684" w:rsidRDefault="00067C6C">
            <w:pPr>
              <w:spacing w:after="0"/>
            </w:pPr>
            <w:r>
              <w:rPr>
                <w:sz w:val="16"/>
              </w:rPr>
              <w:t>0.99905</w:t>
            </w:r>
          </w:p>
        </w:tc>
        <w:tc>
          <w:tcPr>
            <w:tcW w:w="1632" w:type="dxa"/>
          </w:tcPr>
          <w:p w14:paraId="00D486BB" w14:textId="77777777" w:rsidR="009B7684" w:rsidRDefault="00067C6C">
            <w:pPr>
              <w:spacing w:after="0"/>
            </w:pPr>
            <w:r>
              <w:rPr>
                <w:sz w:val="16"/>
              </w:rPr>
              <w:t>+0.00271</w:t>
            </w:r>
          </w:p>
        </w:tc>
        <w:tc>
          <w:tcPr>
            <w:tcW w:w="1632" w:type="dxa"/>
          </w:tcPr>
          <w:p w14:paraId="744155F3" w14:textId="77777777" w:rsidR="009B7684" w:rsidRDefault="00067C6C">
            <w:pPr>
              <w:spacing w:after="0"/>
            </w:pPr>
            <w:r>
              <w:rPr>
                <w:sz w:val="16"/>
              </w:rPr>
              <w:t>9.3</w:t>
            </w:r>
          </w:p>
        </w:tc>
      </w:tr>
      <w:tr w:rsidR="009B7684" w14:paraId="3DF19682" w14:textId="77777777">
        <w:tc>
          <w:tcPr>
            <w:tcW w:w="1632" w:type="dxa"/>
          </w:tcPr>
          <w:p w14:paraId="3CC7EE68" w14:textId="77777777" w:rsidR="009B7684" w:rsidRDefault="00067C6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5D11D55C" w14:textId="77777777" w:rsidR="009B7684" w:rsidRDefault="00067C6C">
            <w:pPr>
              <w:spacing w:after="0"/>
            </w:pPr>
            <w:r>
              <w:rPr>
                <w:sz w:val="16"/>
              </w:rPr>
              <w:t>2.81%</w:t>
            </w:r>
          </w:p>
        </w:tc>
        <w:tc>
          <w:tcPr>
            <w:tcW w:w="1632" w:type="dxa"/>
          </w:tcPr>
          <w:p w14:paraId="10331280" w14:textId="77777777" w:rsidR="009B7684" w:rsidRDefault="00067C6C">
            <w:pPr>
              <w:spacing w:after="0"/>
            </w:pPr>
            <w:r>
              <w:rPr>
                <w:sz w:val="16"/>
              </w:rPr>
              <w:t>0.493</w:t>
            </w:r>
          </w:p>
        </w:tc>
        <w:tc>
          <w:tcPr>
            <w:tcW w:w="1632" w:type="dxa"/>
          </w:tcPr>
          <w:p w14:paraId="12597771" w14:textId="77777777" w:rsidR="009B7684" w:rsidRDefault="00067C6C">
            <w:pPr>
              <w:spacing w:after="0"/>
            </w:pPr>
            <w:r>
              <w:rPr>
                <w:sz w:val="16"/>
              </w:rPr>
              <w:t>0.99842</w:t>
            </w:r>
          </w:p>
        </w:tc>
        <w:tc>
          <w:tcPr>
            <w:tcW w:w="1632" w:type="dxa"/>
          </w:tcPr>
          <w:p w14:paraId="0D47F3B5" w14:textId="77777777" w:rsidR="009B7684" w:rsidRDefault="00067C6C">
            <w:pPr>
              <w:spacing w:after="0"/>
            </w:pPr>
            <w:r>
              <w:rPr>
                <w:sz w:val="16"/>
              </w:rPr>
              <w:t>+0.00332</w:t>
            </w:r>
          </w:p>
        </w:tc>
        <w:tc>
          <w:tcPr>
            <w:tcW w:w="1632" w:type="dxa"/>
          </w:tcPr>
          <w:p w14:paraId="1C5D2F70" w14:textId="77777777" w:rsidR="009B7684" w:rsidRDefault="00067C6C">
            <w:pPr>
              <w:spacing w:after="0"/>
            </w:pPr>
            <w:r>
              <w:rPr>
                <w:sz w:val="16"/>
              </w:rPr>
              <w:t>11.7</w:t>
            </w:r>
          </w:p>
        </w:tc>
      </w:tr>
      <w:tr w:rsidR="009B7684" w14:paraId="681CBF77" w14:textId="77777777">
        <w:tc>
          <w:tcPr>
            <w:tcW w:w="1632" w:type="dxa"/>
          </w:tcPr>
          <w:p w14:paraId="7827C341" w14:textId="77777777" w:rsidR="009B7684" w:rsidRDefault="00067C6C">
            <w:pPr>
              <w:spacing w:after="0"/>
            </w:pPr>
            <w:r>
              <w:rPr>
                <w:sz w:val="16"/>
              </w:rPr>
              <w:t>互斥特征块</w:t>
            </w:r>
          </w:p>
        </w:tc>
        <w:tc>
          <w:tcPr>
            <w:tcW w:w="1632" w:type="dxa"/>
          </w:tcPr>
          <w:p w14:paraId="287A8023" w14:textId="77777777" w:rsidR="009B7684" w:rsidRDefault="00067C6C">
            <w:pPr>
              <w:spacing w:after="0"/>
            </w:pPr>
            <w:r>
              <w:rPr>
                <w:sz w:val="16"/>
              </w:rPr>
              <w:t>6.44%</w:t>
            </w:r>
          </w:p>
        </w:tc>
        <w:tc>
          <w:tcPr>
            <w:tcW w:w="1632" w:type="dxa"/>
          </w:tcPr>
          <w:p w14:paraId="7E928B5D" w14:textId="77777777" w:rsidR="009B7684" w:rsidRDefault="00067C6C">
            <w:pPr>
              <w:spacing w:after="0"/>
            </w:pPr>
            <w:r>
              <w:rPr>
                <w:sz w:val="16"/>
              </w:rPr>
              <w:t>0.506</w:t>
            </w:r>
          </w:p>
        </w:tc>
        <w:tc>
          <w:tcPr>
            <w:tcW w:w="1632" w:type="dxa"/>
          </w:tcPr>
          <w:p w14:paraId="56F96805" w14:textId="77777777" w:rsidR="009B7684" w:rsidRDefault="00067C6C">
            <w:pPr>
              <w:spacing w:after="0"/>
            </w:pPr>
            <w:r>
              <w:rPr>
                <w:sz w:val="16"/>
              </w:rPr>
              <w:t>0.99548</w:t>
            </w:r>
          </w:p>
        </w:tc>
        <w:tc>
          <w:tcPr>
            <w:tcW w:w="1632" w:type="dxa"/>
          </w:tcPr>
          <w:p w14:paraId="39185DC3" w14:textId="77777777" w:rsidR="009B7684" w:rsidRDefault="00067C6C">
            <w:pPr>
              <w:spacing w:after="0"/>
            </w:pPr>
            <w:r>
              <w:rPr>
                <w:sz w:val="16"/>
              </w:rPr>
              <w:t>+0.00401</w:t>
            </w:r>
          </w:p>
        </w:tc>
        <w:tc>
          <w:tcPr>
            <w:tcW w:w="1632" w:type="dxa"/>
          </w:tcPr>
          <w:p w14:paraId="76D1C26D" w14:textId="77777777" w:rsidR="009B7684" w:rsidRDefault="00067C6C">
            <w:pPr>
              <w:spacing w:after="0"/>
            </w:pPr>
            <w:r>
              <w:rPr>
                <w:sz w:val="16"/>
              </w:rPr>
              <w:t>33.7</w:t>
            </w:r>
          </w:p>
        </w:tc>
      </w:tr>
    </w:tbl>
    <w:p w14:paraId="31EA196A" w14:textId="77777777" w:rsidR="009B7684" w:rsidRDefault="009B7684">
      <w:pPr>
        <w:spacing w:after="40"/>
      </w:pPr>
    </w:p>
    <w:p w14:paraId="7CDDC189" w14:textId="77777777" w:rsidR="009B7684" w:rsidRDefault="00067C6C">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6256904A" w14:textId="77777777" w:rsidR="009B7684" w:rsidRDefault="00067C6C">
      <w:pPr>
        <w:jc w:val="center"/>
      </w:pPr>
      <w:r>
        <w:rPr>
          <w:noProof/>
        </w:rPr>
        <w:drawing>
          <wp:inline distT="0" distB="0" distL="0" distR="0" wp14:anchorId="3DAD224F" wp14:editId="3609F9FB">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2DEA59E6" w14:textId="77777777" w:rsidR="009B7684" w:rsidRDefault="00067C6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2879F6E" w14:textId="77777777" w:rsidR="009B7684" w:rsidRDefault="00067C6C">
      <w:r>
        <w:t>门控搜索、逐行权重记录与专家多样性实验见补充材料</w:t>
      </w:r>
      <w:r>
        <w:t xml:space="preserve"> S08–S09</w:t>
      </w:r>
      <w:r>
        <w:t>、</w:t>
      </w:r>
      <w:r>
        <w:t xml:space="preserve">S16 </w:t>
      </w:r>
      <w:r>
        <w:t>与</w:t>
      </w:r>
      <w:r>
        <w:t xml:space="preserve"> S18</w:t>
      </w:r>
      <w:r>
        <w:t>。</w:t>
      </w:r>
    </w:p>
    <w:p w14:paraId="77FBEE63" w14:textId="77777777" w:rsidR="009B7684" w:rsidRDefault="00067C6C">
      <w:pPr>
        <w:pStyle w:val="21"/>
      </w:pPr>
      <w:r>
        <w:t>5.4 RQ3</w:t>
      </w:r>
      <w:r>
        <w:t>：协议效应比聚合规则差异大一个数量级</w:t>
      </w:r>
    </w:p>
    <w:p w14:paraId="16F54B59" w14:textId="77777777" w:rsidR="009B7684" w:rsidRDefault="00067C6C">
      <w:r>
        <w:t>本节把四类协议的效应量放在一起比较（图</w:t>
      </w:r>
      <w:r>
        <w:t xml:space="preserve"> 8</w:t>
      </w:r>
      <w:r>
        <w:t>）。</w:t>
      </w:r>
    </w:p>
    <w:p w14:paraId="5B5840B7" w14:textId="77777777" w:rsidR="009B7684" w:rsidRDefault="00067C6C">
      <w:pPr>
        <w:jc w:val="center"/>
      </w:pPr>
      <w:r>
        <w:rPr>
          <w:noProof/>
        </w:rPr>
        <w:drawing>
          <wp:inline distT="0" distB="0" distL="0" distR="0" wp14:anchorId="37C7DE63" wp14:editId="09AB4B64">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3B78CD6" w14:textId="77777777" w:rsidR="009B7684" w:rsidRDefault="00067C6C">
      <w:pPr>
        <w:jc w:val="center"/>
      </w:pPr>
      <w:r>
        <w:rPr>
          <w:i/>
          <w:color w:val="404040"/>
          <w:sz w:val="18"/>
        </w:rPr>
        <w:t>图</w:t>
      </w:r>
      <w:r>
        <w:rPr>
          <w:i/>
          <w:color w:val="404040"/>
          <w:sz w:val="18"/>
        </w:rPr>
        <w:t xml:space="preserve"> 8 </w:t>
      </w:r>
      <w:r>
        <w:rPr>
          <w:i/>
          <w:color w:val="404040"/>
          <w:sz w:val="18"/>
        </w:rPr>
        <w:t>协议敏感性：去重顺序、类别先验与重复划分</w:t>
      </w:r>
    </w:p>
    <w:p w14:paraId="13A2DE36" w14:textId="77777777" w:rsidR="009B7684" w:rsidRDefault="00067C6C">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A3389BE" w14:textId="77777777" w:rsidR="009B7684" w:rsidRDefault="00067C6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6382CD7" w14:textId="77777777" w:rsidR="009B7684" w:rsidRDefault="00067C6C">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41D26BF" w14:textId="77777777" w:rsidR="009B7684" w:rsidRDefault="00067C6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D6443C8" w14:textId="77777777" w:rsidR="009B7684" w:rsidRDefault="00067C6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A8913B0" w14:textId="77777777" w:rsidR="009B7684" w:rsidRDefault="00067C6C">
      <w:r>
        <w:t>协议敏感性实验与嵌套交叉验证逐折指标见补充材料</w:t>
      </w:r>
      <w:r>
        <w:t xml:space="preserve"> S10–S11</w:t>
      </w:r>
      <w:r>
        <w:t>。</w:t>
      </w:r>
    </w:p>
    <w:p w14:paraId="77C54470" w14:textId="77777777" w:rsidR="009B7684" w:rsidRDefault="00067C6C">
      <w:pPr>
        <w:pStyle w:val="21"/>
      </w:pPr>
      <w:r>
        <w:t>5.5 RQ4</w:t>
      </w:r>
      <w:r>
        <w:t>：外部有效性与文件级外推</w:t>
      </w:r>
    </w:p>
    <w:p w14:paraId="65DF867B" w14:textId="77777777" w:rsidR="009B7684" w:rsidRDefault="00067C6C">
      <w:pPr>
        <w:jc w:val="center"/>
      </w:pPr>
      <w:r>
        <w:rPr>
          <w:noProof/>
        </w:rPr>
        <w:drawing>
          <wp:inline distT="0" distB="0" distL="0" distR="0" wp14:anchorId="0B78037D" wp14:editId="162A82D1">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4B36F805" w14:textId="77777777" w:rsidR="009B7684" w:rsidRDefault="00067C6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16D5C1C5" w14:textId="77777777" w:rsidR="009B7684" w:rsidRDefault="00067C6C">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1774FE6" w14:textId="77777777" w:rsidR="009B7684" w:rsidRDefault="00067C6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9410045" w14:textId="77777777" w:rsidR="009B7684" w:rsidRDefault="00067C6C">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DB44F7A" w14:textId="77777777" w:rsidR="009B7684" w:rsidRDefault="00067C6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959D144" w14:textId="77777777" w:rsidR="009B7684" w:rsidRDefault="00067C6C">
      <w:r>
        <w:t>外部数据集基准、文件级外推与神经基线对照见补充材料</w:t>
      </w:r>
      <w:r>
        <w:t xml:space="preserve"> S12–S14 </w:t>
      </w:r>
      <w:r>
        <w:t>与</w:t>
      </w:r>
      <w:r>
        <w:t xml:space="preserve"> S19</w:t>
      </w:r>
      <w:r>
        <w:t>。</w:t>
      </w:r>
    </w:p>
    <w:p w14:paraId="25BDDE4B" w14:textId="77777777" w:rsidR="009B7684" w:rsidRDefault="00067C6C">
      <w:pPr>
        <w:pStyle w:val="21"/>
      </w:pPr>
      <w:r>
        <w:t xml:space="preserve">5.6 </w:t>
      </w:r>
      <w:r>
        <w:t>次生指标：校准、鲁棒性、延迟与开放集</w:t>
      </w:r>
    </w:p>
    <w:p w14:paraId="0005ACC1" w14:textId="77777777" w:rsidR="009B7684" w:rsidRDefault="00067C6C">
      <w:pPr>
        <w:jc w:val="center"/>
      </w:pPr>
      <w:r>
        <w:rPr>
          <w:noProof/>
        </w:rPr>
        <w:drawing>
          <wp:inline distT="0" distB="0" distL="0" distR="0" wp14:anchorId="77E94C70" wp14:editId="4C264D96">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4C122DB" w14:textId="77777777" w:rsidR="009B7684" w:rsidRDefault="00067C6C">
      <w:pPr>
        <w:jc w:val="center"/>
      </w:pPr>
      <w:r>
        <w:rPr>
          <w:i/>
          <w:color w:val="404040"/>
          <w:sz w:val="18"/>
        </w:rPr>
        <w:t>图</w:t>
      </w:r>
      <w:r>
        <w:rPr>
          <w:i/>
          <w:color w:val="404040"/>
          <w:sz w:val="18"/>
        </w:rPr>
        <w:t xml:space="preserve"> 10 </w:t>
      </w:r>
      <w:r>
        <w:rPr>
          <w:i/>
          <w:color w:val="404040"/>
          <w:sz w:val="18"/>
        </w:rPr>
        <w:t>概率校准与共享扰动鲁棒性</w:t>
      </w:r>
    </w:p>
    <w:p w14:paraId="306314FC" w14:textId="77777777" w:rsidR="009B7684" w:rsidRDefault="00067C6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428DEB0" w14:textId="77777777" w:rsidR="009B7684" w:rsidRDefault="00067C6C">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0EF3E94C" w14:textId="77777777" w:rsidR="009B7684" w:rsidRDefault="00067C6C">
      <w:pPr>
        <w:jc w:val="center"/>
      </w:pPr>
      <w:r>
        <w:rPr>
          <w:noProof/>
        </w:rPr>
        <w:drawing>
          <wp:inline distT="0" distB="0" distL="0" distR="0" wp14:anchorId="747B58B8" wp14:editId="3B0773E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3E49B68A" w14:textId="77777777" w:rsidR="009B7684" w:rsidRDefault="00067C6C">
      <w:pPr>
        <w:jc w:val="center"/>
      </w:pPr>
      <w:r>
        <w:rPr>
          <w:i/>
          <w:color w:val="404040"/>
          <w:sz w:val="18"/>
        </w:rPr>
        <w:t>图</w:t>
      </w:r>
      <w:r>
        <w:rPr>
          <w:i/>
          <w:color w:val="404040"/>
          <w:sz w:val="18"/>
        </w:rPr>
        <w:t xml:space="preserve"> 11 </w:t>
      </w:r>
      <w:r>
        <w:rPr>
          <w:i/>
          <w:color w:val="404040"/>
          <w:sz w:val="18"/>
        </w:rPr>
        <w:t>单条推理延迟分布</w:t>
      </w:r>
    </w:p>
    <w:p w14:paraId="2CECB33C" w14:textId="77777777" w:rsidR="009B7684" w:rsidRDefault="00067C6C">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FA4DC3E" w14:textId="77777777" w:rsidR="009B7684" w:rsidRDefault="00067C6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2A1E906" w14:textId="77777777" w:rsidR="009B7684" w:rsidRDefault="00067C6C">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5875755A" w14:textId="77777777" w:rsidR="009B7684" w:rsidRDefault="00067C6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D23E64C" w14:textId="77777777" w:rsidR="009B7684" w:rsidRDefault="00067C6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546BAF7" w14:textId="77777777" w:rsidR="009B7684" w:rsidRDefault="00067C6C">
      <w:r>
        <w:t>校准、鲁棒性、延迟、资源、代价敏感与近重复结果见补充材料</w:t>
      </w:r>
      <w:r>
        <w:t xml:space="preserve"> S15 </w:t>
      </w:r>
      <w:r>
        <w:t>与</w:t>
      </w:r>
      <w:r>
        <w:t xml:space="preserve"> S21–S23</w:t>
      </w:r>
      <w:r>
        <w:t>、</w:t>
      </w:r>
      <w:r>
        <w:t>S26</w:t>
      </w:r>
      <w:r>
        <w:t>。</w:t>
      </w:r>
    </w:p>
    <w:p w14:paraId="157F68E7" w14:textId="77777777" w:rsidR="009B7684" w:rsidRDefault="00067C6C">
      <w:pPr>
        <w:pStyle w:val="21"/>
      </w:pPr>
      <w:r>
        <w:t xml:space="preserve">5.7 </w:t>
      </w:r>
      <w:r>
        <w:t>规模与领域敏感性</w:t>
      </w:r>
    </w:p>
    <w:p w14:paraId="53E83138" w14:textId="77777777" w:rsidR="009B7684" w:rsidRDefault="00067C6C">
      <w:r>
        <w:t>主研究总体是带截断的子集，因此上文报告的等价性原则上可能是该截断造成的。以下两组实验直接回答这一质疑。</w:t>
      </w:r>
    </w:p>
    <w:p w14:paraId="0DB5203E" w14:textId="77777777" w:rsidR="009B7684" w:rsidRDefault="00067C6C">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8A29767" w14:textId="77777777" w:rsidR="009B7684" w:rsidRDefault="00067C6C">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1097430E" w14:textId="77777777" w:rsidR="009B7684" w:rsidRDefault="00067C6C">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lastRenderedPageBreak/>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5F434A6" w14:textId="77777777" w:rsidR="009B7684" w:rsidRDefault="00067C6C">
      <w:r>
        <w:t>两组实验从两侧界定了结论：等价性既不是</w:t>
      </w:r>
      <w:r>
        <w:t xml:space="preserve"> 53 237 </w:t>
      </w:r>
      <w:r>
        <w:t>条截断造成的，也会在类别高度可分的领域重现。</w:t>
      </w:r>
    </w:p>
    <w:p w14:paraId="54947F7F" w14:textId="77777777" w:rsidR="009B7684" w:rsidRDefault="00067C6C">
      <w:pPr>
        <w:pStyle w:val="1"/>
      </w:pPr>
      <w:r>
        <w:t xml:space="preserve">6 </w:t>
      </w:r>
      <w:r>
        <w:t>讨论</w:t>
      </w:r>
    </w:p>
    <w:p w14:paraId="5FEC1802" w14:textId="77777777" w:rsidR="009B7684" w:rsidRDefault="00067C6C">
      <w:pPr>
        <w:pStyle w:val="21"/>
      </w:pPr>
      <w:r>
        <w:t xml:space="preserve">6.1 </w:t>
      </w:r>
      <w:r>
        <w:t>条件加权失效的三类条件</w:t>
      </w:r>
    </w:p>
    <w:p w14:paraId="7F61DBA4" w14:textId="77777777" w:rsidR="009B7684" w:rsidRDefault="00067C6C">
      <w:r>
        <w:t>第</w:t>
      </w:r>
      <w:r>
        <w:t xml:space="preserve"> 4.3 </w:t>
      </w:r>
      <w:r>
        <w:t>节的命题与第</w:t>
      </w:r>
      <w:r>
        <w:t xml:space="preserve"> 5.3 </w:t>
      </w:r>
      <w:r>
        <w:t>节的测量共同刻画了三类失效条件。它们不是互斥的，而是从强到弱的三个层次。</w:t>
      </w:r>
    </w:p>
    <w:p w14:paraId="68341764" w14:textId="77777777" w:rsidR="009B7684" w:rsidRDefault="00067C6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31723810" w14:textId="77777777" w:rsidR="009B7684" w:rsidRDefault="00067C6C">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5DD8466" w14:textId="77777777" w:rsidR="009B7684" w:rsidRDefault="00067C6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E2CF494" w14:textId="77777777" w:rsidR="009B7684" w:rsidRDefault="00067C6C">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3DAF9C18" w14:textId="77777777" w:rsidR="009B7684" w:rsidRDefault="00067C6C">
      <w:pPr>
        <w:pStyle w:val="21"/>
      </w:pPr>
      <w:r>
        <w:t xml:space="preserve">6.2 </w:t>
      </w:r>
      <w:r>
        <w:t>如何解释文献中报告的</w:t>
      </w:r>
      <w:r>
        <w:t>"</w:t>
      </w:r>
      <w:r>
        <w:t>加权提升</w:t>
      </w:r>
      <w:r>
        <w:t>"</w:t>
      </w:r>
    </w:p>
    <w:p w14:paraId="150425C1" w14:textId="77777777" w:rsidR="009B7684" w:rsidRDefault="00067C6C">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至少有四种替代解释，而且四种解释在本文的对照实验中都有对应的量级。</w:t>
      </w:r>
    </w:p>
    <w:p w14:paraId="5B291934" w14:textId="77777777" w:rsidR="009B7684" w:rsidRDefault="00067C6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2B8D3A7" w14:textId="77777777" w:rsidR="009B7684" w:rsidRDefault="00067C6C">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79C9FDD" w14:textId="77777777" w:rsidR="009B7684" w:rsidRDefault="00067C6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EAD8DDD" w14:textId="77777777" w:rsidR="009B7684" w:rsidRDefault="00067C6C">
      <w:pPr>
        <w:pStyle w:val="a"/>
        <w:numPr>
          <w:ilvl w:val="0"/>
          <w:numId w:val="15"/>
        </w:numPr>
      </w:pPr>
      <w:r>
        <w:rPr>
          <w:b/>
        </w:rPr>
        <w:lastRenderedPageBreak/>
        <w:t>指标选择</w:t>
      </w:r>
      <w:r>
        <w:t>：本文中</w:t>
      </w:r>
      <w:r>
        <w:t xml:space="preserve"> RCCF </w:t>
      </w:r>
      <w:r>
        <w:t>的</w:t>
      </w:r>
      <w:r>
        <w:t xml:space="preserve"> Log Loss </w:t>
      </w:r>
      <w:r>
        <w:t>优于等权森林而</w:t>
      </w:r>
      <w:r>
        <w:t xml:space="preserve"> ECE </w:t>
      </w:r>
      <w:r>
        <w:t>更差；单独报告任一指标都能得到相反的结论。</w:t>
      </w:r>
    </w:p>
    <w:p w14:paraId="13285A6A" w14:textId="77777777" w:rsidR="009B7684" w:rsidRDefault="00067C6C">
      <w:r>
        <w:t>因此，本文对文献的贡献不是否定具体方法，而是提出一个判定门槛：</w:t>
      </w:r>
      <w:r>
        <w:rPr>
          <w:b/>
        </w:rPr>
        <w:t>任何关于聚合规则的增益主张，都应当在控制上述四项之后仍然成立，否则应当被表述为协议效应。</w:t>
      </w:r>
    </w:p>
    <w:p w14:paraId="0E214331" w14:textId="77777777" w:rsidR="009B7684" w:rsidRDefault="00067C6C">
      <w:pPr>
        <w:pStyle w:val="21"/>
      </w:pPr>
      <w:r>
        <w:t xml:space="preserve">6.3 </w:t>
      </w:r>
      <w:r>
        <w:t>实践决策矩阵</w:t>
      </w:r>
    </w:p>
    <w:p w14:paraId="2D1B687F" w14:textId="77777777" w:rsidR="009B7684" w:rsidRDefault="00067C6C">
      <w:r>
        <w:t>表</w:t>
      </w:r>
      <w:r>
        <w:t xml:space="preserve"> 7 </w:t>
      </w:r>
      <w:r>
        <w:t>把本文的证据整理为面向工程选择的决策表。需要强调的是，</w:t>
      </w:r>
      <w:r>
        <w:t>"</w:t>
      </w:r>
      <w:r>
        <w:t>推荐</w:t>
      </w:r>
      <w:r>
        <w:t>"</w:t>
      </w:r>
      <w:r>
        <w:t>在每一行都对应明确的代价，不存在全目标占优的方案。</w:t>
      </w:r>
    </w:p>
    <w:p w14:paraId="0F84A4BC" w14:textId="77777777" w:rsidR="009B7684" w:rsidRDefault="00067C6C">
      <w:r>
        <w:rPr>
          <w:b/>
        </w:rPr>
        <w:t>表</w:t>
      </w:r>
      <w:r>
        <w:rPr>
          <w:b/>
        </w:rPr>
        <w:t xml:space="preserve"> 7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B7684" w14:paraId="4C3D1EE4" w14:textId="77777777">
        <w:tc>
          <w:tcPr>
            <w:tcW w:w="2448" w:type="dxa"/>
          </w:tcPr>
          <w:p w14:paraId="6EB0768B" w14:textId="77777777" w:rsidR="009B7684" w:rsidRDefault="00067C6C">
            <w:pPr>
              <w:spacing w:after="0"/>
            </w:pPr>
            <w:r>
              <w:rPr>
                <w:b/>
                <w:sz w:val="16"/>
              </w:rPr>
              <w:t>目标</w:t>
            </w:r>
          </w:p>
        </w:tc>
        <w:tc>
          <w:tcPr>
            <w:tcW w:w="2448" w:type="dxa"/>
          </w:tcPr>
          <w:p w14:paraId="02C09FD2" w14:textId="77777777" w:rsidR="009B7684" w:rsidRDefault="00067C6C">
            <w:pPr>
              <w:spacing w:after="0"/>
            </w:pPr>
            <w:r>
              <w:rPr>
                <w:b/>
                <w:sz w:val="16"/>
              </w:rPr>
              <w:t>建议方案</w:t>
            </w:r>
          </w:p>
        </w:tc>
        <w:tc>
          <w:tcPr>
            <w:tcW w:w="2448" w:type="dxa"/>
          </w:tcPr>
          <w:p w14:paraId="32BFEF5E" w14:textId="77777777" w:rsidR="009B7684" w:rsidRDefault="00067C6C">
            <w:pPr>
              <w:spacing w:after="0"/>
            </w:pPr>
            <w:r>
              <w:rPr>
                <w:b/>
                <w:sz w:val="16"/>
              </w:rPr>
              <w:t>依据</w:t>
            </w:r>
          </w:p>
        </w:tc>
        <w:tc>
          <w:tcPr>
            <w:tcW w:w="2448" w:type="dxa"/>
          </w:tcPr>
          <w:p w14:paraId="084EA5D9" w14:textId="77777777" w:rsidR="009B7684" w:rsidRDefault="00067C6C">
            <w:pPr>
              <w:spacing w:after="0"/>
            </w:pPr>
            <w:r>
              <w:rPr>
                <w:b/>
                <w:sz w:val="16"/>
              </w:rPr>
              <w:t>代价</w:t>
            </w:r>
          </w:p>
        </w:tc>
      </w:tr>
      <w:tr w:rsidR="009B7684" w14:paraId="2F7CE326" w14:textId="77777777">
        <w:tc>
          <w:tcPr>
            <w:tcW w:w="2448" w:type="dxa"/>
          </w:tcPr>
          <w:p w14:paraId="5FD6FF59" w14:textId="77777777" w:rsidR="009B7684" w:rsidRDefault="00067C6C">
            <w:pPr>
              <w:spacing w:after="0"/>
            </w:pPr>
            <w:r>
              <w:rPr>
                <w:sz w:val="16"/>
              </w:rPr>
              <w:t>最大化平衡判别性能</w:t>
            </w:r>
          </w:p>
        </w:tc>
        <w:tc>
          <w:tcPr>
            <w:tcW w:w="2448" w:type="dxa"/>
          </w:tcPr>
          <w:p w14:paraId="560ED019" w14:textId="77777777" w:rsidR="009B7684" w:rsidRDefault="00067C6C">
            <w:pPr>
              <w:spacing w:after="0"/>
            </w:pPr>
            <w:r>
              <w:rPr>
                <w:sz w:val="16"/>
              </w:rPr>
              <w:t>在同等预算下调优的</w:t>
            </w:r>
            <w:r>
              <w:rPr>
                <w:sz w:val="16"/>
              </w:rPr>
              <w:t xml:space="preserve"> XGBoost </w:t>
            </w:r>
            <w:r>
              <w:rPr>
                <w:sz w:val="16"/>
              </w:rPr>
              <w:t>或等权森林</w:t>
            </w:r>
          </w:p>
        </w:tc>
        <w:tc>
          <w:tcPr>
            <w:tcW w:w="2448" w:type="dxa"/>
          </w:tcPr>
          <w:p w14:paraId="115235F6" w14:textId="77777777" w:rsidR="009B7684" w:rsidRDefault="00067C6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9ECE0E8" w14:textId="77777777" w:rsidR="009B7684" w:rsidRDefault="00067C6C">
            <w:pPr>
              <w:spacing w:after="0"/>
            </w:pPr>
            <w:r>
              <w:rPr>
                <w:sz w:val="16"/>
              </w:rPr>
              <w:t>需要调参预算与更长训练时间</w:t>
            </w:r>
          </w:p>
        </w:tc>
      </w:tr>
      <w:tr w:rsidR="009B7684" w14:paraId="66F5E562" w14:textId="77777777">
        <w:tc>
          <w:tcPr>
            <w:tcW w:w="2448" w:type="dxa"/>
          </w:tcPr>
          <w:p w14:paraId="6522EB7D" w14:textId="77777777" w:rsidR="009B7684" w:rsidRDefault="00067C6C">
            <w:pPr>
              <w:spacing w:after="0"/>
            </w:pPr>
            <w:r>
              <w:rPr>
                <w:sz w:val="16"/>
              </w:rPr>
              <w:t>最低推理延迟</w:t>
            </w:r>
          </w:p>
        </w:tc>
        <w:tc>
          <w:tcPr>
            <w:tcW w:w="2448" w:type="dxa"/>
          </w:tcPr>
          <w:p w14:paraId="07B10D94" w14:textId="77777777" w:rsidR="009B7684" w:rsidRDefault="00067C6C">
            <w:pPr>
              <w:spacing w:after="0"/>
            </w:pPr>
            <w:r>
              <w:rPr>
                <w:sz w:val="16"/>
              </w:rPr>
              <w:t>等权卡方森林</w:t>
            </w:r>
          </w:p>
        </w:tc>
        <w:tc>
          <w:tcPr>
            <w:tcW w:w="2448" w:type="dxa"/>
          </w:tcPr>
          <w:p w14:paraId="2E62A136" w14:textId="77777777" w:rsidR="009B7684" w:rsidRDefault="00067C6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8CF622C" w14:textId="77777777" w:rsidR="009B7684" w:rsidRDefault="00067C6C">
            <w:pPr>
              <w:spacing w:after="0"/>
            </w:pPr>
            <w:r>
              <w:rPr>
                <w:sz w:val="16"/>
              </w:rPr>
              <w:t>放弃条件加权的概率重排能力</w:t>
            </w:r>
          </w:p>
        </w:tc>
      </w:tr>
      <w:tr w:rsidR="009B7684" w14:paraId="6AC440A3" w14:textId="77777777">
        <w:tc>
          <w:tcPr>
            <w:tcW w:w="2448" w:type="dxa"/>
          </w:tcPr>
          <w:p w14:paraId="026DD1AC" w14:textId="77777777" w:rsidR="009B7684" w:rsidRDefault="00067C6C">
            <w:pPr>
              <w:spacing w:after="0"/>
            </w:pPr>
            <w:r>
              <w:rPr>
                <w:sz w:val="16"/>
              </w:rPr>
              <w:t>最佳概率质量</w:t>
            </w:r>
          </w:p>
        </w:tc>
        <w:tc>
          <w:tcPr>
            <w:tcW w:w="2448" w:type="dxa"/>
          </w:tcPr>
          <w:p w14:paraId="4A116AA2" w14:textId="77777777" w:rsidR="009B7684" w:rsidRDefault="00067C6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93496B5" w14:textId="77777777" w:rsidR="009B7684" w:rsidRDefault="00067C6C">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11865DAC" w14:textId="77777777" w:rsidR="009B7684" w:rsidRDefault="00067C6C">
            <w:pPr>
              <w:spacing w:after="0"/>
            </w:pPr>
            <w:r>
              <w:rPr>
                <w:sz w:val="16"/>
              </w:rPr>
              <w:t>推理成本约</w:t>
            </w:r>
            <w:r>
              <w:rPr>
                <w:sz w:val="16"/>
              </w:rPr>
              <w:t xml:space="preserve"> 5 </w:t>
            </w:r>
            <w:r>
              <w:rPr>
                <w:sz w:val="16"/>
              </w:rPr>
              <w:t>倍，指标结论不一致</w:t>
            </w:r>
          </w:p>
        </w:tc>
      </w:tr>
      <w:tr w:rsidR="009B7684" w14:paraId="0E5E9098" w14:textId="77777777">
        <w:tc>
          <w:tcPr>
            <w:tcW w:w="2448" w:type="dxa"/>
          </w:tcPr>
          <w:p w14:paraId="05F08D0D" w14:textId="77777777" w:rsidR="009B7684" w:rsidRDefault="00067C6C">
            <w:pPr>
              <w:spacing w:after="0"/>
            </w:pPr>
            <w:r>
              <w:rPr>
                <w:sz w:val="16"/>
              </w:rPr>
              <w:t>未知攻击拒绝</w:t>
            </w:r>
          </w:p>
        </w:tc>
        <w:tc>
          <w:tcPr>
            <w:tcW w:w="2448" w:type="dxa"/>
          </w:tcPr>
          <w:p w14:paraId="785FEB7C" w14:textId="77777777" w:rsidR="009B7684" w:rsidRDefault="00067C6C">
            <w:pPr>
              <w:spacing w:after="0"/>
            </w:pPr>
            <w:r>
              <w:rPr>
                <w:sz w:val="16"/>
              </w:rPr>
              <w:t>等权森林</w:t>
            </w:r>
            <w:r>
              <w:rPr>
                <w:sz w:val="16"/>
              </w:rPr>
              <w:t xml:space="preserve"> + </w:t>
            </w:r>
            <w:r>
              <w:rPr>
                <w:sz w:val="16"/>
              </w:rPr>
              <w:t>独立保形阈值</w:t>
            </w:r>
          </w:p>
        </w:tc>
        <w:tc>
          <w:tcPr>
            <w:tcW w:w="2448" w:type="dxa"/>
          </w:tcPr>
          <w:p w14:paraId="12D9E3FE" w14:textId="77777777" w:rsidR="009B7684" w:rsidRDefault="00067C6C">
            <w:pPr>
              <w:spacing w:after="0"/>
            </w:pPr>
            <w:r>
              <w:rPr>
                <w:sz w:val="16"/>
              </w:rPr>
              <w:t xml:space="preserve">AUROC 0.92–0.94 </w:t>
            </w:r>
            <w:r>
              <w:rPr>
                <w:sz w:val="16"/>
              </w:rPr>
              <w:t>显著高于条件加权分支</w:t>
            </w:r>
            <w:r>
              <w:rPr>
                <w:sz w:val="16"/>
              </w:rPr>
              <w:t xml:space="preserve"> 0.64–0.69</w:t>
            </w:r>
          </w:p>
        </w:tc>
        <w:tc>
          <w:tcPr>
            <w:tcW w:w="2448" w:type="dxa"/>
          </w:tcPr>
          <w:p w14:paraId="4C0C4923" w14:textId="77777777" w:rsidR="009B7684" w:rsidRDefault="00067C6C">
            <w:pPr>
              <w:spacing w:after="0"/>
            </w:pPr>
            <w:r>
              <w:rPr>
                <w:sz w:val="16"/>
              </w:rPr>
              <w:t>已知类误拒率上升，需要重新标定工作点</w:t>
            </w:r>
          </w:p>
        </w:tc>
      </w:tr>
      <w:tr w:rsidR="009B7684" w14:paraId="5E10E2A6" w14:textId="77777777">
        <w:tc>
          <w:tcPr>
            <w:tcW w:w="2448" w:type="dxa"/>
          </w:tcPr>
          <w:p w14:paraId="5CDDD8A1" w14:textId="77777777" w:rsidR="009B7684" w:rsidRDefault="00067C6C">
            <w:pPr>
              <w:spacing w:after="0"/>
            </w:pPr>
            <w:r>
              <w:rPr>
                <w:sz w:val="16"/>
              </w:rPr>
              <w:t>跨文件</w:t>
            </w:r>
            <w:r>
              <w:rPr>
                <w:sz w:val="16"/>
              </w:rPr>
              <w:t>/</w:t>
            </w:r>
            <w:r>
              <w:rPr>
                <w:sz w:val="16"/>
              </w:rPr>
              <w:t>跨场景评估</w:t>
            </w:r>
          </w:p>
        </w:tc>
        <w:tc>
          <w:tcPr>
            <w:tcW w:w="2448" w:type="dxa"/>
          </w:tcPr>
          <w:p w14:paraId="45CC8848" w14:textId="77777777" w:rsidR="009B7684" w:rsidRDefault="00067C6C">
            <w:pPr>
              <w:spacing w:after="0"/>
            </w:pPr>
            <w:r>
              <w:rPr>
                <w:sz w:val="16"/>
              </w:rPr>
              <w:t>不做单文件训练；报告文件</w:t>
            </w:r>
            <w:r>
              <w:rPr>
                <w:sz w:val="16"/>
              </w:rPr>
              <w:t>—</w:t>
            </w:r>
            <w:r>
              <w:rPr>
                <w:sz w:val="16"/>
              </w:rPr>
              <w:t>标签覆盖矩阵</w:t>
            </w:r>
          </w:p>
        </w:tc>
        <w:tc>
          <w:tcPr>
            <w:tcW w:w="2448" w:type="dxa"/>
          </w:tcPr>
          <w:p w14:paraId="52950C4B" w14:textId="77777777" w:rsidR="009B7684" w:rsidRDefault="00067C6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3B0586CB" w14:textId="77777777" w:rsidR="009B7684" w:rsidRDefault="00067C6C">
            <w:pPr>
              <w:spacing w:after="0"/>
            </w:pPr>
            <w:r>
              <w:rPr>
                <w:sz w:val="16"/>
              </w:rPr>
              <w:t>需要额外的数据覆盖审计成本</w:t>
            </w:r>
          </w:p>
        </w:tc>
      </w:tr>
      <w:tr w:rsidR="009B7684" w14:paraId="219C8E05" w14:textId="77777777">
        <w:tc>
          <w:tcPr>
            <w:tcW w:w="2448" w:type="dxa"/>
          </w:tcPr>
          <w:p w14:paraId="48D3F064" w14:textId="77777777" w:rsidR="009B7684" w:rsidRDefault="00067C6C">
            <w:pPr>
              <w:spacing w:after="0"/>
            </w:pPr>
            <w:r>
              <w:rPr>
                <w:sz w:val="16"/>
              </w:rPr>
              <w:t>结果的可复现性</w:t>
            </w:r>
          </w:p>
        </w:tc>
        <w:tc>
          <w:tcPr>
            <w:tcW w:w="2448" w:type="dxa"/>
          </w:tcPr>
          <w:p w14:paraId="05BA105C" w14:textId="77777777" w:rsidR="009B7684" w:rsidRDefault="00067C6C">
            <w:pPr>
              <w:spacing w:after="0"/>
            </w:pPr>
            <w:r>
              <w:rPr>
                <w:sz w:val="16"/>
              </w:rPr>
              <w:t>采用本文协议并发布逐样本预测</w:t>
            </w:r>
          </w:p>
        </w:tc>
        <w:tc>
          <w:tcPr>
            <w:tcW w:w="2448" w:type="dxa"/>
          </w:tcPr>
          <w:p w14:paraId="4E125FB4" w14:textId="77777777" w:rsidR="009B7684" w:rsidRDefault="00067C6C">
            <w:pPr>
              <w:spacing w:after="0"/>
            </w:pPr>
            <w:r>
              <w:rPr>
                <w:sz w:val="16"/>
              </w:rPr>
              <w:t>全部聚合指标可由逐样本概率重算</w:t>
            </w:r>
          </w:p>
        </w:tc>
        <w:tc>
          <w:tcPr>
            <w:tcW w:w="2448" w:type="dxa"/>
          </w:tcPr>
          <w:p w14:paraId="31EE64C4" w14:textId="77777777" w:rsidR="009B7684" w:rsidRDefault="00067C6C">
            <w:pPr>
              <w:spacing w:after="0"/>
            </w:pPr>
            <w:r>
              <w:rPr>
                <w:sz w:val="16"/>
              </w:rPr>
              <w:t>需要额外的存储与版本管理</w:t>
            </w:r>
          </w:p>
        </w:tc>
      </w:tr>
    </w:tbl>
    <w:p w14:paraId="0E010EFD" w14:textId="77777777" w:rsidR="009B7684" w:rsidRDefault="009B7684">
      <w:pPr>
        <w:spacing w:after="40"/>
      </w:pPr>
    </w:p>
    <w:p w14:paraId="59A8CA17" w14:textId="77777777" w:rsidR="009B7684" w:rsidRDefault="00067C6C">
      <w:pPr>
        <w:pStyle w:val="21"/>
      </w:pPr>
      <w:r>
        <w:t xml:space="preserve">6.4 </w:t>
      </w:r>
      <w:r>
        <w:t>面向入侵检测评测的报告建议</w:t>
      </w:r>
    </w:p>
    <w:p w14:paraId="3B5DA774" w14:textId="77777777" w:rsidR="009B7684" w:rsidRDefault="00067C6C">
      <w:r>
        <w:t>基于本文的实测，我们建议在基于公开数据集的入侵检测研究中至少报告以下八项。这些建议针对的是</w:t>
      </w:r>
      <w:r>
        <w:t>"</w:t>
      </w:r>
      <w:r>
        <w:t>结论可被他人复现</w:t>
      </w:r>
      <w:r>
        <w:t>"</w:t>
      </w:r>
      <w:r>
        <w:t>这一最低要求，而非追求更高的方法复杂度。</w:t>
      </w:r>
    </w:p>
    <w:p w14:paraId="12EDD17A" w14:textId="77777777" w:rsidR="009B7684" w:rsidRDefault="00067C6C">
      <w:pPr>
        <w:pStyle w:val="a"/>
        <w:numPr>
          <w:ilvl w:val="0"/>
          <w:numId w:val="16"/>
        </w:numPr>
      </w:pPr>
      <w:r>
        <w:rPr>
          <w:b/>
        </w:rPr>
        <w:t>原始数据计数链</w:t>
      </w:r>
      <w:r>
        <w:t>：从原始记录数到最终研究总体，逐阶段给出剩余与排除数量。</w:t>
      </w:r>
    </w:p>
    <w:p w14:paraId="488A01F9" w14:textId="77777777" w:rsidR="009B7684" w:rsidRDefault="00067C6C">
      <w:pPr>
        <w:pStyle w:val="a"/>
        <w:numPr>
          <w:ilvl w:val="0"/>
          <w:numId w:val="16"/>
        </w:numPr>
      </w:pPr>
      <w:r>
        <w:rPr>
          <w:b/>
        </w:rPr>
        <w:t>去重位置与冲突处理规则</w:t>
      </w:r>
      <w:r>
        <w:t>：明确说明去重发生在划分之前还是之后，以及相同特征向量对应不同标签时的处理方式。</w:t>
      </w:r>
    </w:p>
    <w:p w14:paraId="717A8053" w14:textId="77777777" w:rsidR="009B7684" w:rsidRDefault="00067C6C">
      <w:pPr>
        <w:pStyle w:val="a"/>
        <w:numPr>
          <w:ilvl w:val="0"/>
          <w:numId w:val="16"/>
        </w:numPr>
      </w:pPr>
      <w:r>
        <w:rPr>
          <w:b/>
        </w:rPr>
        <w:t>变换的拟合边界</w:t>
      </w:r>
      <w:r>
        <w:t>：标准化、特征选择、过采样、超参数搜索各自在哪个分区上拟合。</w:t>
      </w:r>
    </w:p>
    <w:p w14:paraId="0399EC50" w14:textId="77777777" w:rsidR="009B7684" w:rsidRDefault="00067C6C">
      <w:pPr>
        <w:pStyle w:val="a"/>
        <w:numPr>
          <w:ilvl w:val="0"/>
          <w:numId w:val="16"/>
        </w:numPr>
      </w:pPr>
      <w:r>
        <w:rPr>
          <w:b/>
        </w:rPr>
        <w:t>研究总体与目标总体的区分</w:t>
      </w:r>
      <w:r>
        <w:t>：说明使用的研究子集如何被构造，以及它与全语料、与生产流量先验的差距。</w:t>
      </w:r>
    </w:p>
    <w:p w14:paraId="430B6BCA" w14:textId="77777777" w:rsidR="009B7684" w:rsidRDefault="00067C6C">
      <w:pPr>
        <w:pStyle w:val="a"/>
        <w:numPr>
          <w:ilvl w:val="0"/>
          <w:numId w:val="16"/>
        </w:numPr>
      </w:pPr>
      <w:r>
        <w:rPr>
          <w:b/>
        </w:rPr>
        <w:t>主指标的明确指定</w:t>
      </w:r>
      <w:r>
        <w:t>：在类别不平衡场景下，预先声明</w:t>
      </w:r>
      <w:r>
        <w:t xml:space="preserve"> Macro-F1 </w:t>
      </w:r>
      <w:r>
        <w:t>或平衡准确率为主指标，准确率仅作参考。</w:t>
      </w:r>
    </w:p>
    <w:p w14:paraId="2832FD1A" w14:textId="77777777" w:rsidR="009B7684" w:rsidRDefault="00067C6C">
      <w:pPr>
        <w:pStyle w:val="a"/>
        <w:numPr>
          <w:ilvl w:val="0"/>
          <w:numId w:val="16"/>
        </w:numPr>
      </w:pPr>
      <w:r>
        <w:rPr>
          <w:b/>
        </w:rPr>
        <w:t>配对统计与效应量</w:t>
      </w:r>
      <w:r>
        <w:t>：至少报告配对差、区间估计与多重比较校正；单个点估计不构成证据。</w:t>
      </w:r>
    </w:p>
    <w:p w14:paraId="47248452" w14:textId="77777777" w:rsidR="009B7684" w:rsidRDefault="00067C6C">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EF50844" w14:textId="77777777" w:rsidR="009B7684" w:rsidRDefault="00067C6C">
      <w:pPr>
        <w:pStyle w:val="a"/>
        <w:numPr>
          <w:ilvl w:val="0"/>
          <w:numId w:val="16"/>
        </w:numPr>
      </w:pPr>
      <w:r>
        <w:rPr>
          <w:b/>
        </w:rPr>
        <w:t>逐样本预测的发布</w:t>
      </w:r>
      <w:r>
        <w:t>：公开每条测试样本的预测与概率，使聚合指标可被第三方重算。</w:t>
      </w:r>
    </w:p>
    <w:p w14:paraId="794B07AB" w14:textId="77777777" w:rsidR="009B7684" w:rsidRDefault="00067C6C">
      <w:pPr>
        <w:pStyle w:val="21"/>
      </w:pPr>
      <w:r>
        <w:lastRenderedPageBreak/>
        <w:t xml:space="preserve">6.5 </w:t>
      </w:r>
      <w:r>
        <w:t>局限性与效度威胁</w:t>
      </w:r>
    </w:p>
    <w:p w14:paraId="4E722BB3" w14:textId="77777777" w:rsidR="009B7684" w:rsidRDefault="00067C6C">
      <w:r>
        <w:t>本文的结论受以下限制，读者在引用时应当连同这些边界一起引用。</w:t>
      </w:r>
    </w:p>
    <w:p w14:paraId="0D03402E" w14:textId="77777777" w:rsidR="009B7684" w:rsidRDefault="00067C6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0C1E97F" w14:textId="77777777" w:rsidR="009B7684" w:rsidRDefault="00067C6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3A277D3C" w14:textId="77777777" w:rsidR="009B7684" w:rsidRDefault="00067C6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7FC474F" w14:textId="77777777" w:rsidR="009B7684" w:rsidRDefault="00067C6C">
      <w:r>
        <w:rPr>
          <w:b/>
        </w:rPr>
        <w:t>延迟测量不覆盖端到端链路。</w:t>
      </w:r>
      <w:r>
        <w:t xml:space="preserve"> </w:t>
      </w:r>
      <w:r>
        <w:t>报告的毫秒数从数值特征矩阵开始计时，不含抓包、流重组、特征提取、告警输出与模型热更新。</w:t>
      </w:r>
    </w:p>
    <w:p w14:paraId="44485360" w14:textId="77777777" w:rsidR="009B7684" w:rsidRDefault="00067C6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5B37420" w14:textId="77777777" w:rsidR="009B7684" w:rsidRDefault="00067C6C">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707AB8D4" w14:textId="77777777" w:rsidR="009B7684" w:rsidRDefault="00067C6C">
      <w:r>
        <w:rPr>
          <w:b/>
        </w:rPr>
        <w:t>未评估对抗鲁棒性。</w:t>
      </w:r>
      <w:r>
        <w:t xml:space="preserve"> </w:t>
      </w:r>
      <w:r>
        <w:t>本文只施加了随机扰动与特征屏蔽，没有构造规避攻击或基于梯度的攻击，报告的退化数字不构成对自适应对手的鲁棒性保证。</w:t>
      </w:r>
    </w:p>
    <w:p w14:paraId="2F11889D" w14:textId="77777777" w:rsidR="009B7684" w:rsidRDefault="00067C6C">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EB2C294" w14:textId="77777777" w:rsidR="009B7684" w:rsidRDefault="00067C6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ADF95E9" w14:textId="77777777" w:rsidR="009B7684" w:rsidRDefault="00067C6C">
      <w:r>
        <w:rPr>
          <w:b/>
        </w:rPr>
        <w:t>单一硬件与单一实现。</w:t>
      </w:r>
      <w:r>
        <w:t xml:space="preserve"> </w:t>
      </w:r>
      <w:r>
        <w:t>延迟结果依赖具体硬件、</w:t>
      </w:r>
      <w:r>
        <w:t xml:space="preserve">BLAS </w:t>
      </w:r>
      <w:r>
        <w:t>后端与线程设置；本文固定环境并记录版本，但不主张跨平台可移植。</w:t>
      </w:r>
    </w:p>
    <w:p w14:paraId="2E86E5EF" w14:textId="77777777" w:rsidR="009B7684" w:rsidRDefault="00067C6C">
      <w:pPr>
        <w:pStyle w:val="1"/>
      </w:pPr>
      <w:r>
        <w:t xml:space="preserve">7 </w:t>
      </w:r>
      <w:r>
        <w:t>结论</w:t>
      </w:r>
    </w:p>
    <w:p w14:paraId="082FD6F2" w14:textId="77777777" w:rsidR="009B7684" w:rsidRDefault="00067C6C">
      <w:r>
        <w:t>本文在泄漏受控协议下检验了</w:t>
      </w:r>
      <w:r>
        <w:t>"</w:t>
      </w:r>
      <w:r>
        <w:t>样本条件集成加权优于等权投票</w:t>
      </w:r>
      <w:r>
        <w:t>"</w:t>
      </w:r>
      <w:r>
        <w:t>这一被广泛采用的假设，得到三项结论。</w:t>
      </w:r>
    </w:p>
    <w:p w14:paraId="2E55C294" w14:textId="77777777" w:rsidR="009B7684" w:rsidRDefault="00067C6C">
      <w:r>
        <w:lastRenderedPageBreak/>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w:t>
      </w:r>
    </w:p>
    <w:p w14:paraId="2B16783D" w14:textId="77777777" w:rsidR="009B7684" w:rsidRDefault="00067C6C">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80F9926" w14:textId="77777777" w:rsidR="009B7684" w:rsidRDefault="00067C6C">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9730A3E" w14:textId="77777777" w:rsidR="009B7684" w:rsidRDefault="00067C6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D5CB248" w14:textId="77777777" w:rsidR="009B7684" w:rsidRDefault="00067C6C">
      <w:pPr>
        <w:pStyle w:val="1"/>
      </w:pPr>
      <w:r>
        <w:t>数据与代码可用性</w:t>
      </w:r>
    </w:p>
    <w:p w14:paraId="2830521E" w14:textId="77777777" w:rsidR="009B7684" w:rsidRDefault="00067C6C">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60CB1A32" w14:textId="77777777" w:rsidR="009B7684" w:rsidRDefault="00067C6C">
      <w:pPr>
        <w:pStyle w:val="1"/>
      </w:pPr>
      <w:r>
        <w:t>基金</w:t>
      </w:r>
    </w:p>
    <w:p w14:paraId="6AB8CD13" w14:textId="77777777" w:rsidR="009B7684" w:rsidRDefault="00067C6C">
      <w:r>
        <w:t>（待作者填写：若无资助，请明确声明</w:t>
      </w:r>
      <w:r>
        <w:t>"</w:t>
      </w:r>
      <w:r>
        <w:t>本研究未获得任何形式的资助</w:t>
      </w:r>
      <w:r>
        <w:t>"</w:t>
      </w:r>
      <w:r>
        <w:t>。）</w:t>
      </w:r>
    </w:p>
    <w:p w14:paraId="4EA034BB" w14:textId="77777777" w:rsidR="009B7684" w:rsidRDefault="00067C6C">
      <w:pPr>
        <w:pStyle w:val="1"/>
      </w:pPr>
      <w:r>
        <w:t>利益冲突声明</w:t>
      </w:r>
    </w:p>
    <w:p w14:paraId="7313DA2C" w14:textId="77777777" w:rsidR="009B7684" w:rsidRDefault="00067C6C">
      <w:r>
        <w:t>（待作者填写：若无，请声明</w:t>
      </w:r>
      <w:r>
        <w:t>"</w:t>
      </w:r>
      <w:r>
        <w:t>作者声明不存在利益冲突</w:t>
      </w:r>
      <w:r>
        <w:t>"</w:t>
      </w:r>
      <w:r>
        <w:t>。）</w:t>
      </w:r>
    </w:p>
    <w:p w14:paraId="5BA5CDEF" w14:textId="77777777" w:rsidR="009B7684" w:rsidRDefault="00067C6C">
      <w:pPr>
        <w:pStyle w:val="1"/>
      </w:pPr>
      <w:r>
        <w:lastRenderedPageBreak/>
        <w:t>生成式人工智能使用声明</w:t>
      </w:r>
    </w:p>
    <w:p w14:paraId="02DA1EB9" w14:textId="77777777" w:rsidR="009B7684" w:rsidRDefault="00067C6C">
      <w:r>
        <w:t>生成式人工智能工具用于语言编辑与软件草稿撰写。作者对代码、数据、引用与全部结论负责，并已逐项核验论文中的数值与引用。</w:t>
      </w:r>
    </w:p>
    <w:p w14:paraId="04D94AF8" w14:textId="77777777" w:rsidR="009B7684" w:rsidRDefault="00067C6C">
      <w:pPr>
        <w:pStyle w:val="1"/>
      </w:pPr>
      <w:r>
        <w:t>作者贡献声明（</w:t>
      </w:r>
      <w:r>
        <w:t>CRediT</w:t>
      </w:r>
      <w:r>
        <w:t>）</w:t>
      </w:r>
    </w:p>
    <w:p w14:paraId="1F1DC292" w14:textId="77777777" w:rsidR="009B7684" w:rsidRDefault="00067C6C">
      <w:r>
        <w:t>（待作者按实际贡献填写：概念化、方法学、软件、验证、形式分析、数据管理、写作</w:t>
      </w:r>
      <w:r>
        <w:t>—</w:t>
      </w:r>
      <w:r>
        <w:t>初稿、写作</w:t>
      </w:r>
      <w:r>
        <w:t>—</w:t>
      </w:r>
      <w:r>
        <w:t>评审与编辑、可视化。）</w:t>
      </w:r>
    </w:p>
    <w:p w14:paraId="53BE2788" w14:textId="77777777" w:rsidR="009B7684" w:rsidRDefault="00067C6C">
      <w:pPr>
        <w:pStyle w:val="1"/>
      </w:pPr>
      <w:r>
        <w:t>参考文献</w:t>
      </w:r>
    </w:p>
    <w:p w14:paraId="40FF6875" w14:textId="77777777" w:rsidR="009B7684" w:rsidRDefault="00067C6C">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1571CC8" w14:textId="77777777" w:rsidR="009B7684" w:rsidRDefault="00067C6C">
      <w:pPr>
        <w:pStyle w:val="a"/>
        <w:numPr>
          <w:ilvl w:val="0"/>
          <w:numId w:val="17"/>
        </w:numPr>
      </w:pPr>
      <w:r>
        <w:t>Breiman L. Random forests. Machine Learning, 2001, 45(1): 5-32. DOI:10.1023/A:1010933404324.</w:t>
      </w:r>
    </w:p>
    <w:p w14:paraId="25F7FB0D" w14:textId="77777777" w:rsidR="009B7684" w:rsidRDefault="00067C6C">
      <w:pPr>
        <w:pStyle w:val="a"/>
        <w:numPr>
          <w:ilvl w:val="0"/>
          <w:numId w:val="17"/>
        </w:numPr>
      </w:pPr>
      <w:r>
        <w:t>Breiman L. Bagging predictors. Machine Learning, 1996, 24(2): 123-140. DOI:10.1007/BF00058655.</w:t>
      </w:r>
    </w:p>
    <w:p w14:paraId="3566E5C2" w14:textId="77777777" w:rsidR="009B7684" w:rsidRDefault="00067C6C">
      <w:pPr>
        <w:pStyle w:val="a"/>
        <w:numPr>
          <w:ilvl w:val="0"/>
          <w:numId w:val="17"/>
        </w:numPr>
      </w:pPr>
      <w:r>
        <w:t>Geurts P, Ernst D, Wehenkel L. Extremely randomized trees. Machine Learning, 2006, 63(1): 3-42. DOI:10.1007/s10994-006-6226-1.</w:t>
      </w:r>
    </w:p>
    <w:p w14:paraId="47891A9E" w14:textId="77777777" w:rsidR="009B7684" w:rsidRDefault="00067C6C">
      <w:pPr>
        <w:pStyle w:val="a"/>
        <w:numPr>
          <w:ilvl w:val="0"/>
          <w:numId w:val="17"/>
        </w:numPr>
      </w:pPr>
      <w:r>
        <w:t>Chen T, Guestrin C. XGBoost: A scalable tree boosting system. KDD 2016: 785-794. DOI:10.1145/2939672.2939785.</w:t>
      </w:r>
    </w:p>
    <w:p w14:paraId="71CF02C0" w14:textId="77777777" w:rsidR="009B7684" w:rsidRDefault="00067C6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DA97A69" w14:textId="77777777" w:rsidR="009B7684" w:rsidRDefault="00067C6C">
      <w:pPr>
        <w:pStyle w:val="a"/>
        <w:numPr>
          <w:ilvl w:val="0"/>
          <w:numId w:val="17"/>
        </w:numPr>
      </w:pPr>
      <w:r>
        <w:t>Freund Y, Schapire R E. A decision-theoretic generalization of on-line learning and an application to boosting. Journal of Computer and System Sciences, 1997, 55(1): 119-139. DOI:10.1006/jcss.1997.1504.</w:t>
      </w:r>
    </w:p>
    <w:p w14:paraId="59C9CEF5" w14:textId="77777777" w:rsidR="009B7684" w:rsidRDefault="00067C6C">
      <w:pPr>
        <w:pStyle w:val="a"/>
        <w:numPr>
          <w:ilvl w:val="0"/>
          <w:numId w:val="17"/>
        </w:numPr>
      </w:pPr>
      <w:r>
        <w:t>Friedman J H. Greedy function approximation: A gradient boosting machine. The Annals of Statistics, 2001, 29(5): 1189-1232. DOI:10.1214/aos/1013203451.</w:t>
      </w:r>
    </w:p>
    <w:p w14:paraId="2E156B6A" w14:textId="77777777" w:rsidR="009B7684" w:rsidRDefault="00067C6C">
      <w:pPr>
        <w:pStyle w:val="a"/>
        <w:numPr>
          <w:ilvl w:val="0"/>
          <w:numId w:val="17"/>
        </w:numPr>
      </w:pPr>
      <w:r>
        <w:t>Dietterich T G. Ensemble methods in machine learning. MCS 2000: 1-15. DOI:10.1007/3-540-45014-9_1.</w:t>
      </w:r>
    </w:p>
    <w:p w14:paraId="06C69641" w14:textId="77777777" w:rsidR="009B7684" w:rsidRDefault="00067C6C">
      <w:pPr>
        <w:pStyle w:val="a"/>
        <w:numPr>
          <w:ilvl w:val="0"/>
          <w:numId w:val="17"/>
        </w:numPr>
      </w:pPr>
      <w:r>
        <w:t>Kuncheva L I. Combining Pattern Classifiers: Methods and Algorithms. Wiley, 2004. DOI:10.1002/0471660264.</w:t>
      </w:r>
    </w:p>
    <w:p w14:paraId="0B7EFFCD" w14:textId="77777777" w:rsidR="009B7684" w:rsidRDefault="00067C6C">
      <w:pPr>
        <w:pStyle w:val="a"/>
        <w:numPr>
          <w:ilvl w:val="0"/>
          <w:numId w:val="17"/>
        </w:numPr>
      </w:pPr>
      <w:r>
        <w:t>Wolpert D H. Stacked generalization. Neural Networks, 1992, 5(2): 241-259. DOI:10.1016/S0893-6080(05)80023-1.</w:t>
      </w:r>
    </w:p>
    <w:p w14:paraId="22281A31" w14:textId="77777777" w:rsidR="009B7684" w:rsidRDefault="00067C6C">
      <w:pPr>
        <w:pStyle w:val="a"/>
        <w:numPr>
          <w:ilvl w:val="0"/>
          <w:numId w:val="17"/>
        </w:numPr>
      </w:pPr>
      <w:r>
        <w:t>Ting K M, Witten I H. Issues in stacked generalization. Journal of Artificial Intelligence Research, 1999, 10: 271-289. DOI:10.1613/jair.594.</w:t>
      </w:r>
    </w:p>
    <w:p w14:paraId="77817E8C" w14:textId="77777777" w:rsidR="009B7684" w:rsidRDefault="00067C6C">
      <w:pPr>
        <w:pStyle w:val="a"/>
        <w:numPr>
          <w:ilvl w:val="0"/>
          <w:numId w:val="17"/>
        </w:numPr>
      </w:pPr>
      <w:r>
        <w:t>Liu H, Setiono R. Chi2: Feature selection and discretization of numeric attributes. ICTAI 1995: 388-391. DOI:10.1109/TAI.1995.479783.</w:t>
      </w:r>
    </w:p>
    <w:p w14:paraId="3DE0BC44" w14:textId="77777777" w:rsidR="009B7684" w:rsidRDefault="00067C6C">
      <w:pPr>
        <w:pStyle w:val="a"/>
        <w:numPr>
          <w:ilvl w:val="0"/>
          <w:numId w:val="17"/>
        </w:numPr>
      </w:pPr>
      <w:r>
        <w:t>Guyon I, Elisseeff A. An introduction to variable and feature selection. JMLR, 2003, 3: 1157-1182. [</w:t>
      </w:r>
      <w:r>
        <w:t>无</w:t>
      </w:r>
      <w:r>
        <w:t xml:space="preserve"> DOI</w:t>
      </w:r>
      <w:r>
        <w:t>；</w:t>
      </w:r>
      <w:r>
        <w:t>JMLR]</w:t>
      </w:r>
    </w:p>
    <w:p w14:paraId="71A35CD5" w14:textId="77777777" w:rsidR="009B7684" w:rsidRDefault="00067C6C">
      <w:pPr>
        <w:pStyle w:val="a"/>
        <w:numPr>
          <w:ilvl w:val="0"/>
          <w:numId w:val="17"/>
        </w:numPr>
      </w:pPr>
      <w:r>
        <w:t>Sharafaldin I, Lashkari A H, Ghorbani A A. Toward generating a new intrusion detection dataset and intrusion traffic characterization. ICISSP 2018: 108-116. DOI:10.5220/0006639801080116.</w:t>
      </w:r>
    </w:p>
    <w:p w14:paraId="232D594F" w14:textId="77777777" w:rsidR="009B7684" w:rsidRDefault="00067C6C">
      <w:pPr>
        <w:pStyle w:val="a"/>
        <w:numPr>
          <w:ilvl w:val="0"/>
          <w:numId w:val="17"/>
        </w:numPr>
      </w:pPr>
      <w:r>
        <w:t>Tavallaee M, Bagheri E, Lu W, Ghorbani A A. A detailed analysis of the KDD CUP 99 data set. CISDA 2009: 1-6. DOI:10.1109/CISDA.2009.5356528.</w:t>
      </w:r>
    </w:p>
    <w:p w14:paraId="1DC7DDFB" w14:textId="77777777" w:rsidR="009B7684" w:rsidRDefault="00067C6C">
      <w:pPr>
        <w:pStyle w:val="a"/>
        <w:numPr>
          <w:ilvl w:val="0"/>
          <w:numId w:val="17"/>
        </w:numPr>
      </w:pPr>
      <w:r>
        <w:lastRenderedPageBreak/>
        <w:t>Moustafa N, Slay J. UNSW-NB15: A comprehensive data set for network intrusion detection systems. MilCIS 2015: 1-6. DOI:10.1109/MilCIS.2015.7348942.</w:t>
      </w:r>
    </w:p>
    <w:p w14:paraId="179B9517" w14:textId="77777777" w:rsidR="009B7684" w:rsidRDefault="00067C6C">
      <w:pPr>
        <w:pStyle w:val="a"/>
        <w:numPr>
          <w:ilvl w:val="0"/>
          <w:numId w:val="17"/>
        </w:numPr>
      </w:pPr>
      <w:r>
        <w:t>Meidan Y, Bohadana M, Mathov Y, et al. N-BaIoT - Network-based detection of IoT botnet attacks using deep autoencoders. IEEE Pervasive Computing, 2018, 17(3): 12-22. DOI:10.1109/MPRV.2018.03367731.</w:t>
      </w:r>
    </w:p>
    <w:p w14:paraId="46B361F5" w14:textId="77777777" w:rsidR="009B7684" w:rsidRDefault="00067C6C">
      <w:pPr>
        <w:pStyle w:val="a"/>
        <w:numPr>
          <w:ilvl w:val="0"/>
          <w:numId w:val="17"/>
        </w:numPr>
      </w:pPr>
      <w:r>
        <w:t>UCI Machine Learning Repository. Detection of IoT botnet attacks N-BaIoT [dataset]. 2018. DOI:10.24432/C5RC8J.</w:t>
      </w:r>
    </w:p>
    <w:p w14:paraId="6AC1BC3C" w14:textId="77777777" w:rsidR="009B7684" w:rsidRDefault="00067C6C">
      <w:pPr>
        <w:pStyle w:val="a"/>
        <w:numPr>
          <w:ilvl w:val="0"/>
          <w:numId w:val="17"/>
        </w:numPr>
      </w:pPr>
      <w:r>
        <w:t>Ring M, Wunderlich S, Scheuring D, et al. A survey of network-based intrusion detection data sets. Computers &amp; Security, 2019, 86: 147-167. DOI:10.1016/j.cose.2019.06.005.</w:t>
      </w:r>
    </w:p>
    <w:p w14:paraId="255F2789" w14:textId="77777777" w:rsidR="009B7684" w:rsidRDefault="00067C6C">
      <w:pPr>
        <w:pStyle w:val="a"/>
        <w:numPr>
          <w:ilvl w:val="0"/>
          <w:numId w:val="17"/>
        </w:numPr>
      </w:pPr>
      <w:r>
        <w:t>Engelen G, Timmerman J. Troubleshooting an intrusion detection dataset: The CICIDS2017 case study. IEEE S&amp;P Workshops 2021: 7-12. DOI:10.1109/SPW53761.2021.00009.</w:t>
      </w:r>
    </w:p>
    <w:p w14:paraId="4E7C6F29" w14:textId="77777777" w:rsidR="009B7684" w:rsidRDefault="00067C6C">
      <w:pPr>
        <w:pStyle w:val="a"/>
        <w:numPr>
          <w:ilvl w:val="0"/>
          <w:numId w:val="17"/>
        </w:numPr>
      </w:pPr>
      <w:r>
        <w:t>Liu L, Engelen G, Timmerman J, et al. Error prevalence in NIDS datasets: A case study on CIC-IDS-2017 and CSE-CIC-IDS-2018. IEEE CNS 2022. DOI:10.1109/CNS56114.2022.9947235.</w:t>
      </w:r>
    </w:p>
    <w:p w14:paraId="16C1612C" w14:textId="77777777" w:rsidR="009B7684" w:rsidRDefault="00067C6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13B99055" w14:textId="77777777" w:rsidR="009B7684" w:rsidRDefault="00067C6C">
      <w:pPr>
        <w:pStyle w:val="a"/>
        <w:numPr>
          <w:ilvl w:val="0"/>
          <w:numId w:val="17"/>
        </w:numPr>
      </w:pPr>
      <w:r>
        <w:t>Sommer R, Paxson V. Outside the closed world: On using machine learning for network intrusion detection. IEEE S&amp;P 2010: 305-316. DOI:10.1109/SP.2010.25.</w:t>
      </w:r>
    </w:p>
    <w:p w14:paraId="50E2BAF6" w14:textId="77777777" w:rsidR="009B7684" w:rsidRDefault="00067C6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52B3E0B" w14:textId="77777777" w:rsidR="009B7684" w:rsidRDefault="00067C6C">
      <w:pPr>
        <w:pStyle w:val="a"/>
        <w:numPr>
          <w:ilvl w:val="0"/>
          <w:numId w:val="17"/>
        </w:numPr>
      </w:pPr>
      <w:r>
        <w:t>Khraisat A, Gondal I, Vamplew P, Kamruzzaman J. Survey of intrusion detection systems: Techniques, datasets and challenges. Cybersecurity, 2019, 2: 20. DOI:10.1186/s42400-019-0038-7.</w:t>
      </w:r>
    </w:p>
    <w:p w14:paraId="06F7FB33" w14:textId="77777777" w:rsidR="009B7684" w:rsidRDefault="00067C6C">
      <w:pPr>
        <w:pStyle w:val="a"/>
        <w:numPr>
          <w:ilvl w:val="0"/>
          <w:numId w:val="17"/>
        </w:numPr>
      </w:pPr>
      <w:r>
        <w:t>Apruzzese G, Laskov P, Montgomery E, et al. The role of machine learning in cybersecurity. ACM Digital Threats: Research and Practice, 2023, 4(1): 1-38. DOI:10.1145/3545574.</w:t>
      </w:r>
    </w:p>
    <w:p w14:paraId="726C86C7" w14:textId="77777777" w:rsidR="009B7684" w:rsidRDefault="00067C6C">
      <w:pPr>
        <w:pStyle w:val="a"/>
        <w:numPr>
          <w:ilvl w:val="0"/>
          <w:numId w:val="17"/>
        </w:numPr>
      </w:pPr>
      <w:r>
        <w:t>Geng C, Huang S J, Chen S. Recent advances in open set recognition: A survey. IEEE TPAMI, 2021, 43(10): 3614-3631. DOI:10.1109/TPAMI.2020.2981604.</w:t>
      </w:r>
    </w:p>
    <w:p w14:paraId="487B636C" w14:textId="77777777" w:rsidR="009B7684" w:rsidRDefault="00067C6C">
      <w:pPr>
        <w:pStyle w:val="a"/>
        <w:numPr>
          <w:ilvl w:val="0"/>
          <w:numId w:val="17"/>
        </w:numPr>
      </w:pPr>
      <w:r>
        <w:t>Bendale A, Boult T E. Towards open set deep networks. CVPR 2016: 1563-1572. DOI:10.1109/CVPR.2016.173.</w:t>
      </w:r>
    </w:p>
    <w:p w14:paraId="40A20C10" w14:textId="77777777" w:rsidR="009B7684" w:rsidRDefault="00067C6C">
      <w:pPr>
        <w:pStyle w:val="a"/>
        <w:numPr>
          <w:ilvl w:val="0"/>
          <w:numId w:val="17"/>
        </w:numPr>
      </w:pPr>
      <w:r>
        <w:t>Guo C, Pleiss G, Sun Y, Weinberger K Q. On calibration of modern neural networks. ICML 2017: 1321-1330. [</w:t>
      </w:r>
      <w:r>
        <w:t>无</w:t>
      </w:r>
      <w:r>
        <w:t xml:space="preserve"> DOI</w:t>
      </w:r>
      <w:r>
        <w:t>；</w:t>
      </w:r>
      <w:r>
        <w:t>PMLR]</w:t>
      </w:r>
    </w:p>
    <w:p w14:paraId="23B595E2" w14:textId="77777777" w:rsidR="009B7684" w:rsidRDefault="00067C6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0843D14D" w14:textId="77777777" w:rsidR="009B7684" w:rsidRDefault="00067C6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CC1346A" w14:textId="77777777" w:rsidR="009B7684" w:rsidRDefault="00067C6C">
      <w:pPr>
        <w:pStyle w:val="a"/>
        <w:numPr>
          <w:ilvl w:val="0"/>
          <w:numId w:val="17"/>
        </w:numPr>
      </w:pPr>
      <w:r>
        <w:t>Angelopoulos A N, Bates S. Conformal prediction: A gentle introduction. Foundations and Trends in Machine Learning, 2023, 16(4): 494-591. DOI:10.1561/2200000101.</w:t>
      </w:r>
    </w:p>
    <w:p w14:paraId="0B049E41" w14:textId="77777777" w:rsidR="009B7684" w:rsidRDefault="00067C6C">
      <w:pPr>
        <w:pStyle w:val="a"/>
        <w:numPr>
          <w:ilvl w:val="0"/>
          <w:numId w:val="17"/>
        </w:numPr>
      </w:pPr>
      <w:r>
        <w:t>Vovk V, Gammerman A, Shafer G. Algorithmic Learning in a Random World. Springer, 2005. DOI:10.1007/b106715.</w:t>
      </w:r>
    </w:p>
    <w:p w14:paraId="4B37CBA0" w14:textId="77777777" w:rsidR="009B7684" w:rsidRDefault="00067C6C">
      <w:pPr>
        <w:pStyle w:val="a"/>
        <w:numPr>
          <w:ilvl w:val="0"/>
          <w:numId w:val="17"/>
        </w:numPr>
      </w:pPr>
      <w:r>
        <w:t>Shafer G, Vovk V. A tutorial on conformal prediction. JMLR, 2008, 9: 371-421. [</w:t>
      </w:r>
      <w:r>
        <w:t>无</w:t>
      </w:r>
      <w:r>
        <w:t xml:space="preserve"> DOI</w:t>
      </w:r>
      <w:r>
        <w:t>；</w:t>
      </w:r>
      <w:r>
        <w:t>JMLR]</w:t>
      </w:r>
    </w:p>
    <w:p w14:paraId="368B92D1" w14:textId="77777777" w:rsidR="009B7684" w:rsidRDefault="00067C6C">
      <w:pPr>
        <w:pStyle w:val="a"/>
        <w:numPr>
          <w:ilvl w:val="0"/>
          <w:numId w:val="17"/>
        </w:numPr>
      </w:pPr>
      <w:r>
        <w:t>Lei J, G'Sell M, Rinaldo A, et al. Distribution-free predictive inference for regression. JASA, 2018, 113(523): 1094-1111. DOI:10.1080/01621459.2017.1307116.</w:t>
      </w:r>
    </w:p>
    <w:p w14:paraId="238C1FAA" w14:textId="77777777" w:rsidR="009B7684" w:rsidRDefault="00067C6C">
      <w:pPr>
        <w:pStyle w:val="a"/>
        <w:numPr>
          <w:ilvl w:val="0"/>
          <w:numId w:val="17"/>
        </w:numPr>
      </w:pPr>
      <w:r>
        <w:lastRenderedPageBreak/>
        <w:t>McNemar Q. Note on the sampling error of the difference between correlated proportions or percentages. Psychometrika, 1947, 12(2): 153-157. DOI:10.1007/BF02295996.</w:t>
      </w:r>
    </w:p>
    <w:p w14:paraId="51A77806" w14:textId="77777777" w:rsidR="009B7684" w:rsidRDefault="00067C6C">
      <w:pPr>
        <w:pStyle w:val="a"/>
        <w:numPr>
          <w:ilvl w:val="0"/>
          <w:numId w:val="17"/>
        </w:numPr>
      </w:pPr>
      <w:r>
        <w:t>Dietterich T G. Approximate statistical tests for comparing supervised classification learning algorithms. Neural Computation, 1998, 10(7): 1895-1923. DOI:10.1162/089976698300017197.</w:t>
      </w:r>
    </w:p>
    <w:p w14:paraId="20B47205" w14:textId="77777777" w:rsidR="009B7684" w:rsidRDefault="00067C6C">
      <w:pPr>
        <w:pStyle w:val="a"/>
        <w:numPr>
          <w:ilvl w:val="0"/>
          <w:numId w:val="17"/>
        </w:numPr>
      </w:pPr>
      <w:r>
        <w:t>Demsar J. Statistical comparisons of classifiers over multiple data sets. JMLR, 2006, 7: 1-30. [</w:t>
      </w:r>
      <w:r>
        <w:t>无</w:t>
      </w:r>
      <w:r>
        <w:t xml:space="preserve"> DOI</w:t>
      </w:r>
      <w:r>
        <w:t>；</w:t>
      </w:r>
      <w:r>
        <w:t>JMLR]</w:t>
      </w:r>
    </w:p>
    <w:p w14:paraId="4586FC9D" w14:textId="77777777" w:rsidR="009B7684" w:rsidRDefault="00067C6C">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695E1DC" w14:textId="77777777" w:rsidR="009B7684" w:rsidRDefault="00067C6C">
      <w:pPr>
        <w:pStyle w:val="a"/>
        <w:numPr>
          <w:ilvl w:val="0"/>
          <w:numId w:val="17"/>
        </w:numPr>
      </w:pPr>
      <w:r>
        <w:t>Efron B, Tibshirani R J. An Introduction to the Bootstrap. Chapman &amp; Hall/CRC, 1993. ISBN 978-0-412-04231-7</w:t>
      </w:r>
      <w:r>
        <w:t>。</w:t>
      </w:r>
    </w:p>
    <w:p w14:paraId="1F06920F" w14:textId="77777777" w:rsidR="009B7684" w:rsidRDefault="00067C6C">
      <w:pPr>
        <w:pStyle w:val="a"/>
        <w:numPr>
          <w:ilvl w:val="0"/>
          <w:numId w:val="17"/>
        </w:numPr>
      </w:pPr>
      <w:r>
        <w:t>Lakens D. Equivalence tests: A practical primer for t tests, correlations, and meta-analyses. Social Psychological and Personality Science, 2017, 8(4): 355-362. DOI:10.1177/1948550617697177.</w:t>
      </w:r>
    </w:p>
    <w:p w14:paraId="5A1E1AD2" w14:textId="77777777" w:rsidR="009B7684" w:rsidRDefault="00067C6C">
      <w:pPr>
        <w:pStyle w:val="a"/>
        <w:numPr>
          <w:ilvl w:val="0"/>
          <w:numId w:val="17"/>
        </w:numPr>
      </w:pPr>
      <w:r>
        <w:t>Han S, Kim Y, Lee S. Improvement of the classification performance of an intrusion detection model for rare and unknown attack traffic. Electronics, 2021, 10(18): 2268. DOI:10.3390/electronics10182268.</w:t>
      </w:r>
    </w:p>
    <w:p w14:paraId="4FF7CE2B" w14:textId="77777777" w:rsidR="009B7684" w:rsidRDefault="00067C6C">
      <w:pPr>
        <w:pStyle w:val="a"/>
        <w:numPr>
          <w:ilvl w:val="0"/>
          <w:numId w:val="17"/>
        </w:numPr>
      </w:pPr>
      <w:r>
        <w:t>Guolou P, Ye X. Open-set intrusion detection with MinMax autoencoder and pseudo extreme value machine. IJCNN 2022. DOI:10.1109/IJCNN55064.2022.9892858.</w:t>
      </w:r>
    </w:p>
    <w:p w14:paraId="70AD2654" w14:textId="77777777" w:rsidR="009B7684" w:rsidRDefault="00067C6C">
      <w:pPr>
        <w:pStyle w:val="a"/>
        <w:numPr>
          <w:ilvl w:val="0"/>
          <w:numId w:val="17"/>
        </w:numPr>
      </w:pPr>
      <w:r>
        <w:t>Pedregosa F, Varoquaux G, Gramfort A, et al. Scikit-learn: Machine learning in Python. JMLR, 2011, 12: 2825-2830. [</w:t>
      </w:r>
      <w:r>
        <w:t>无</w:t>
      </w:r>
      <w:r>
        <w:t xml:space="preserve"> DOI</w:t>
      </w:r>
      <w:r>
        <w:t>；</w:t>
      </w:r>
      <w:r>
        <w:t>JMLR]</w:t>
      </w:r>
    </w:p>
    <w:p w14:paraId="3DA45522" w14:textId="77777777" w:rsidR="009B7684" w:rsidRDefault="00067C6C">
      <w:pPr>
        <w:pStyle w:val="a"/>
        <w:numPr>
          <w:ilvl w:val="0"/>
          <w:numId w:val="17"/>
        </w:numPr>
      </w:pPr>
      <w:r>
        <w:t>Harris C R, Millman K J, van der Walt S J, et al. Array programming with NumPy. Nature, 2020, 585: 357-362. DOI:10.1038/s41586-020-2649-2.</w:t>
      </w:r>
    </w:p>
    <w:p w14:paraId="6462D37D" w14:textId="77777777" w:rsidR="009B7684" w:rsidRDefault="00067C6C">
      <w:pPr>
        <w:pStyle w:val="a"/>
        <w:numPr>
          <w:ilvl w:val="0"/>
          <w:numId w:val="17"/>
        </w:numPr>
      </w:pPr>
      <w:r>
        <w:t>McKinney W. Data structures for statistical computing in Python. SciPy 2010: 56-61. DOI:10.25080/Majora-92bf1922-00a.</w:t>
      </w:r>
    </w:p>
    <w:p w14:paraId="3E584FF5" w14:textId="77777777" w:rsidR="009B7684" w:rsidRDefault="00067C6C">
      <w:pPr>
        <w:pStyle w:val="a"/>
        <w:numPr>
          <w:ilvl w:val="0"/>
          <w:numId w:val="17"/>
        </w:numPr>
      </w:pPr>
      <w:r>
        <w:t>Hunter J D. Matplotlib: A 2D graphics environment. Computing in Science &amp; Engineering, 2007, 9(3): 90-95. DOI:10.1109/MCSE.2007.55.</w:t>
      </w:r>
    </w:p>
    <w:p w14:paraId="5D0032E8" w14:textId="77777777" w:rsidR="009B7684" w:rsidRDefault="00067C6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9B7684" w14:paraId="7DD88111" w14:textId="77777777">
        <w:tc>
          <w:tcPr>
            <w:tcW w:w="4896" w:type="dxa"/>
          </w:tcPr>
          <w:p w14:paraId="6BADE45E" w14:textId="77777777" w:rsidR="009B7684" w:rsidRDefault="00067C6C">
            <w:pPr>
              <w:spacing w:after="0"/>
            </w:pPr>
            <w:r>
              <w:rPr>
                <w:b/>
                <w:sz w:val="16"/>
              </w:rPr>
              <w:t>编号</w:t>
            </w:r>
          </w:p>
        </w:tc>
        <w:tc>
          <w:tcPr>
            <w:tcW w:w="4896" w:type="dxa"/>
          </w:tcPr>
          <w:p w14:paraId="091ECE2E" w14:textId="77777777" w:rsidR="009B7684" w:rsidRDefault="00067C6C">
            <w:pPr>
              <w:spacing w:after="0"/>
            </w:pPr>
            <w:r>
              <w:rPr>
                <w:b/>
                <w:sz w:val="16"/>
              </w:rPr>
              <w:t>内容</w:t>
            </w:r>
          </w:p>
        </w:tc>
      </w:tr>
      <w:tr w:rsidR="009B7684" w14:paraId="32319574" w14:textId="77777777">
        <w:tc>
          <w:tcPr>
            <w:tcW w:w="4896" w:type="dxa"/>
          </w:tcPr>
          <w:p w14:paraId="75DC5884" w14:textId="77777777" w:rsidR="009B7684" w:rsidRDefault="00067C6C">
            <w:pPr>
              <w:spacing w:after="0"/>
            </w:pPr>
            <w:r>
              <w:rPr>
                <w:sz w:val="16"/>
              </w:rPr>
              <w:t>S01</w:t>
            </w:r>
          </w:p>
        </w:tc>
        <w:tc>
          <w:tcPr>
            <w:tcW w:w="4896" w:type="dxa"/>
          </w:tcPr>
          <w:p w14:paraId="213CBD29" w14:textId="77777777" w:rsidR="009B7684" w:rsidRDefault="00067C6C">
            <w:pPr>
              <w:spacing w:after="0"/>
            </w:pPr>
            <w:r>
              <w:rPr>
                <w:sz w:val="16"/>
              </w:rPr>
              <w:t>数据来源、检索日期与</w:t>
            </w:r>
            <w:r>
              <w:rPr>
                <w:sz w:val="16"/>
              </w:rPr>
              <w:t xml:space="preserve"> SHA-256 </w:t>
            </w:r>
            <w:r>
              <w:rPr>
                <w:sz w:val="16"/>
              </w:rPr>
              <w:t>校验记录</w:t>
            </w:r>
          </w:p>
        </w:tc>
      </w:tr>
      <w:tr w:rsidR="009B7684" w14:paraId="0767F0CD" w14:textId="77777777">
        <w:tc>
          <w:tcPr>
            <w:tcW w:w="4896" w:type="dxa"/>
          </w:tcPr>
          <w:p w14:paraId="333F4886" w14:textId="77777777" w:rsidR="009B7684" w:rsidRDefault="00067C6C">
            <w:pPr>
              <w:spacing w:after="0"/>
            </w:pPr>
            <w:r>
              <w:rPr>
                <w:sz w:val="16"/>
              </w:rPr>
              <w:t>S02</w:t>
            </w:r>
          </w:p>
        </w:tc>
        <w:tc>
          <w:tcPr>
            <w:tcW w:w="4896" w:type="dxa"/>
          </w:tcPr>
          <w:p w14:paraId="1DCE1E2A" w14:textId="77777777" w:rsidR="009B7684" w:rsidRDefault="00067C6C">
            <w:pPr>
              <w:spacing w:after="0"/>
            </w:pPr>
            <w:r>
              <w:rPr>
                <w:sz w:val="16"/>
              </w:rPr>
              <w:t xml:space="preserve">CIC-IDS2017 </w:t>
            </w:r>
            <w:r>
              <w:rPr>
                <w:sz w:val="16"/>
              </w:rPr>
              <w:t>逐原始文件的处理阶段计数</w:t>
            </w:r>
          </w:p>
        </w:tc>
      </w:tr>
      <w:tr w:rsidR="009B7684" w14:paraId="0FDA03EC" w14:textId="77777777">
        <w:tc>
          <w:tcPr>
            <w:tcW w:w="4896" w:type="dxa"/>
          </w:tcPr>
          <w:p w14:paraId="398D9D26" w14:textId="77777777" w:rsidR="009B7684" w:rsidRDefault="00067C6C">
            <w:pPr>
              <w:spacing w:after="0"/>
            </w:pPr>
            <w:r>
              <w:rPr>
                <w:sz w:val="16"/>
              </w:rPr>
              <w:t>S03</w:t>
            </w:r>
          </w:p>
        </w:tc>
        <w:tc>
          <w:tcPr>
            <w:tcW w:w="4896" w:type="dxa"/>
          </w:tcPr>
          <w:p w14:paraId="08D288E2" w14:textId="77777777" w:rsidR="009B7684" w:rsidRDefault="00067C6C">
            <w:pPr>
              <w:spacing w:after="0"/>
            </w:pPr>
            <w:r>
              <w:rPr>
                <w:sz w:val="16"/>
              </w:rPr>
              <w:t>自然先验总体与平衡控制总体的类别支持数</w:t>
            </w:r>
          </w:p>
        </w:tc>
      </w:tr>
      <w:tr w:rsidR="009B7684" w14:paraId="5C89F779" w14:textId="77777777">
        <w:tc>
          <w:tcPr>
            <w:tcW w:w="4896" w:type="dxa"/>
          </w:tcPr>
          <w:p w14:paraId="39D52297" w14:textId="77777777" w:rsidR="009B7684" w:rsidRDefault="00067C6C">
            <w:pPr>
              <w:spacing w:after="0"/>
            </w:pPr>
            <w:r>
              <w:rPr>
                <w:sz w:val="16"/>
              </w:rPr>
              <w:t>S04</w:t>
            </w:r>
          </w:p>
        </w:tc>
        <w:tc>
          <w:tcPr>
            <w:tcW w:w="4896" w:type="dxa"/>
          </w:tcPr>
          <w:p w14:paraId="409CDAFD" w14:textId="77777777" w:rsidR="009B7684" w:rsidRDefault="00067C6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9B7684" w14:paraId="45F83D04" w14:textId="77777777">
        <w:tc>
          <w:tcPr>
            <w:tcW w:w="4896" w:type="dxa"/>
          </w:tcPr>
          <w:p w14:paraId="33E7B573" w14:textId="77777777" w:rsidR="009B7684" w:rsidRDefault="00067C6C">
            <w:pPr>
              <w:spacing w:after="0"/>
            </w:pPr>
            <w:r>
              <w:rPr>
                <w:sz w:val="16"/>
              </w:rPr>
              <w:t>S05</w:t>
            </w:r>
          </w:p>
        </w:tc>
        <w:tc>
          <w:tcPr>
            <w:tcW w:w="4896" w:type="dxa"/>
          </w:tcPr>
          <w:p w14:paraId="5B28C41C" w14:textId="77777777" w:rsidR="009B7684" w:rsidRDefault="00067C6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9B7684" w14:paraId="08954B8D" w14:textId="77777777">
        <w:tc>
          <w:tcPr>
            <w:tcW w:w="4896" w:type="dxa"/>
          </w:tcPr>
          <w:p w14:paraId="5F4989EF" w14:textId="77777777" w:rsidR="009B7684" w:rsidRDefault="00067C6C">
            <w:pPr>
              <w:spacing w:after="0"/>
            </w:pPr>
            <w:r>
              <w:rPr>
                <w:sz w:val="16"/>
              </w:rPr>
              <w:t>S06</w:t>
            </w:r>
          </w:p>
        </w:tc>
        <w:tc>
          <w:tcPr>
            <w:tcW w:w="4896" w:type="dxa"/>
          </w:tcPr>
          <w:p w14:paraId="233D7A9B" w14:textId="77777777" w:rsidR="009B7684" w:rsidRDefault="00067C6C">
            <w:pPr>
              <w:spacing w:after="0"/>
            </w:pPr>
            <w:r>
              <w:rPr>
                <w:sz w:val="16"/>
              </w:rPr>
              <w:t>四个模型的逐类别分类报告（三个种子）</w:t>
            </w:r>
          </w:p>
        </w:tc>
      </w:tr>
      <w:tr w:rsidR="009B7684" w14:paraId="1F64B25D" w14:textId="77777777">
        <w:tc>
          <w:tcPr>
            <w:tcW w:w="4896" w:type="dxa"/>
          </w:tcPr>
          <w:p w14:paraId="62801F63" w14:textId="77777777" w:rsidR="009B7684" w:rsidRDefault="00067C6C">
            <w:pPr>
              <w:spacing w:after="0"/>
            </w:pPr>
            <w:r>
              <w:rPr>
                <w:sz w:val="16"/>
              </w:rPr>
              <w:t>S07</w:t>
            </w:r>
          </w:p>
        </w:tc>
        <w:tc>
          <w:tcPr>
            <w:tcW w:w="4896" w:type="dxa"/>
          </w:tcPr>
          <w:p w14:paraId="6840F786" w14:textId="77777777" w:rsidR="009B7684" w:rsidRDefault="00067C6C">
            <w:pPr>
              <w:spacing w:after="0"/>
            </w:pPr>
            <w:r>
              <w:rPr>
                <w:sz w:val="16"/>
              </w:rPr>
              <w:t>归一化混淆矩阵（</w:t>
            </w:r>
            <w:r>
              <w:rPr>
                <w:sz w:val="16"/>
              </w:rPr>
              <w:t xml:space="preserve">RCCF </w:t>
            </w:r>
            <w:r>
              <w:rPr>
                <w:sz w:val="16"/>
              </w:rPr>
              <w:t>与等权森林）</w:t>
            </w:r>
          </w:p>
        </w:tc>
      </w:tr>
      <w:tr w:rsidR="009B7684" w14:paraId="11606B34" w14:textId="77777777">
        <w:tc>
          <w:tcPr>
            <w:tcW w:w="4896" w:type="dxa"/>
          </w:tcPr>
          <w:p w14:paraId="751B55BA" w14:textId="77777777" w:rsidR="009B7684" w:rsidRDefault="00067C6C">
            <w:pPr>
              <w:spacing w:after="0"/>
            </w:pPr>
            <w:r>
              <w:rPr>
                <w:sz w:val="16"/>
              </w:rPr>
              <w:t>S08</w:t>
            </w:r>
          </w:p>
        </w:tc>
        <w:tc>
          <w:tcPr>
            <w:tcW w:w="4896" w:type="dxa"/>
          </w:tcPr>
          <w:p w14:paraId="34B4A666" w14:textId="77777777" w:rsidR="009B7684" w:rsidRDefault="00067C6C">
            <w:pPr>
              <w:spacing w:after="0"/>
            </w:pPr>
            <w:r>
              <w:rPr>
                <w:sz w:val="16"/>
              </w:rPr>
              <w:t>树级加权与等权投票的逐样本预测对比</w:t>
            </w:r>
          </w:p>
        </w:tc>
      </w:tr>
      <w:tr w:rsidR="009B7684" w14:paraId="535988A9" w14:textId="77777777">
        <w:tc>
          <w:tcPr>
            <w:tcW w:w="4896" w:type="dxa"/>
          </w:tcPr>
          <w:p w14:paraId="3AFD5CB1" w14:textId="77777777" w:rsidR="009B7684" w:rsidRDefault="00067C6C">
            <w:pPr>
              <w:spacing w:after="0"/>
            </w:pPr>
            <w:r>
              <w:rPr>
                <w:sz w:val="16"/>
              </w:rPr>
              <w:t>S09</w:t>
            </w:r>
          </w:p>
        </w:tc>
        <w:tc>
          <w:tcPr>
            <w:tcW w:w="4896" w:type="dxa"/>
          </w:tcPr>
          <w:p w14:paraId="24D9D1FC" w14:textId="77777777" w:rsidR="009B7684" w:rsidRDefault="00067C6C">
            <w:pPr>
              <w:spacing w:after="0"/>
            </w:pPr>
            <w:r>
              <w:rPr>
                <w:sz w:val="16"/>
              </w:rPr>
              <w:t>权重分布、权重熵与概率</w:t>
            </w:r>
            <w:r>
              <w:rPr>
                <w:sz w:val="16"/>
              </w:rPr>
              <w:t xml:space="preserve"> L1 </w:t>
            </w:r>
            <w:r>
              <w:rPr>
                <w:sz w:val="16"/>
              </w:rPr>
              <w:t>变化的完整记录</w:t>
            </w:r>
          </w:p>
        </w:tc>
      </w:tr>
      <w:tr w:rsidR="009B7684" w14:paraId="52C812DF" w14:textId="77777777">
        <w:tc>
          <w:tcPr>
            <w:tcW w:w="4896" w:type="dxa"/>
          </w:tcPr>
          <w:p w14:paraId="2CDCAC9D" w14:textId="77777777" w:rsidR="009B7684" w:rsidRDefault="00067C6C">
            <w:pPr>
              <w:spacing w:after="0"/>
            </w:pPr>
            <w:r>
              <w:rPr>
                <w:sz w:val="16"/>
              </w:rPr>
              <w:t>S10</w:t>
            </w:r>
          </w:p>
        </w:tc>
        <w:tc>
          <w:tcPr>
            <w:tcW w:w="4896" w:type="dxa"/>
          </w:tcPr>
          <w:p w14:paraId="28D6C81F" w14:textId="77777777" w:rsidR="009B7684" w:rsidRDefault="00067C6C">
            <w:pPr>
              <w:spacing w:after="0"/>
            </w:pPr>
            <w:r>
              <w:rPr>
                <w:sz w:val="16"/>
              </w:rPr>
              <w:t>协议敏感性实验（去重顺序、重复划分）</w:t>
            </w:r>
          </w:p>
        </w:tc>
      </w:tr>
      <w:tr w:rsidR="009B7684" w14:paraId="4A93B85C" w14:textId="77777777">
        <w:tc>
          <w:tcPr>
            <w:tcW w:w="4896" w:type="dxa"/>
          </w:tcPr>
          <w:p w14:paraId="6088C509" w14:textId="77777777" w:rsidR="009B7684" w:rsidRDefault="00067C6C">
            <w:pPr>
              <w:spacing w:after="0"/>
            </w:pPr>
            <w:r>
              <w:rPr>
                <w:sz w:val="16"/>
              </w:rPr>
              <w:t>S11</w:t>
            </w:r>
          </w:p>
        </w:tc>
        <w:tc>
          <w:tcPr>
            <w:tcW w:w="4896" w:type="dxa"/>
          </w:tcPr>
          <w:p w14:paraId="79FBC3CE" w14:textId="77777777" w:rsidR="009B7684" w:rsidRDefault="00067C6C">
            <w:pPr>
              <w:spacing w:after="0"/>
            </w:pPr>
            <w:r>
              <w:rPr>
                <w:sz w:val="16"/>
              </w:rPr>
              <w:t xml:space="preserve">5×3 </w:t>
            </w:r>
            <w:r>
              <w:rPr>
                <w:sz w:val="16"/>
              </w:rPr>
              <w:t>嵌套交叉验证的逐折指标与配对统计</w:t>
            </w:r>
          </w:p>
        </w:tc>
      </w:tr>
      <w:tr w:rsidR="009B7684" w14:paraId="765023DC" w14:textId="77777777">
        <w:tc>
          <w:tcPr>
            <w:tcW w:w="4896" w:type="dxa"/>
          </w:tcPr>
          <w:p w14:paraId="20148B73" w14:textId="77777777" w:rsidR="009B7684" w:rsidRDefault="00067C6C">
            <w:pPr>
              <w:spacing w:after="0"/>
            </w:pPr>
            <w:r>
              <w:rPr>
                <w:sz w:val="16"/>
              </w:rPr>
              <w:t>S12</w:t>
            </w:r>
          </w:p>
        </w:tc>
        <w:tc>
          <w:tcPr>
            <w:tcW w:w="4896" w:type="dxa"/>
          </w:tcPr>
          <w:p w14:paraId="4F366F14" w14:textId="77777777" w:rsidR="009B7684" w:rsidRDefault="00067C6C">
            <w:pPr>
              <w:spacing w:after="0"/>
            </w:pPr>
            <w:r>
              <w:rPr>
                <w:sz w:val="16"/>
              </w:rPr>
              <w:t xml:space="preserve">NSL-KDD </w:t>
            </w:r>
            <w:r>
              <w:rPr>
                <w:sz w:val="16"/>
              </w:rPr>
              <w:t>逐类别指标与预测计数</w:t>
            </w:r>
          </w:p>
        </w:tc>
      </w:tr>
      <w:tr w:rsidR="009B7684" w14:paraId="7BA9B9E5" w14:textId="77777777">
        <w:tc>
          <w:tcPr>
            <w:tcW w:w="4896" w:type="dxa"/>
          </w:tcPr>
          <w:p w14:paraId="7B7CA7B4" w14:textId="77777777" w:rsidR="009B7684" w:rsidRDefault="00067C6C">
            <w:pPr>
              <w:spacing w:after="0"/>
            </w:pPr>
            <w:r>
              <w:rPr>
                <w:sz w:val="16"/>
              </w:rPr>
              <w:t>S13</w:t>
            </w:r>
          </w:p>
        </w:tc>
        <w:tc>
          <w:tcPr>
            <w:tcW w:w="4896" w:type="dxa"/>
          </w:tcPr>
          <w:p w14:paraId="783A9D19" w14:textId="77777777" w:rsidR="009B7684" w:rsidRDefault="00067C6C">
            <w:pPr>
              <w:spacing w:after="0"/>
            </w:pPr>
            <w:r>
              <w:rPr>
                <w:sz w:val="16"/>
              </w:rPr>
              <w:t xml:space="preserve">UNSW-NB15 </w:t>
            </w:r>
            <w:r>
              <w:rPr>
                <w:sz w:val="16"/>
              </w:rPr>
              <w:t>逐类别指标与划分敏感性</w:t>
            </w:r>
          </w:p>
        </w:tc>
      </w:tr>
      <w:tr w:rsidR="009B7684" w14:paraId="5A2F4FDB" w14:textId="77777777">
        <w:tc>
          <w:tcPr>
            <w:tcW w:w="4896" w:type="dxa"/>
          </w:tcPr>
          <w:p w14:paraId="394D8319" w14:textId="77777777" w:rsidR="009B7684" w:rsidRDefault="00067C6C">
            <w:pPr>
              <w:spacing w:after="0"/>
            </w:pPr>
            <w:r>
              <w:rPr>
                <w:sz w:val="16"/>
              </w:rPr>
              <w:t>S14</w:t>
            </w:r>
          </w:p>
        </w:tc>
        <w:tc>
          <w:tcPr>
            <w:tcW w:w="4896" w:type="dxa"/>
          </w:tcPr>
          <w:p w14:paraId="6DAB2820" w14:textId="77777777" w:rsidR="009B7684" w:rsidRDefault="00067C6C">
            <w:pPr>
              <w:spacing w:after="0"/>
            </w:pPr>
            <w:r>
              <w:rPr>
                <w:sz w:val="16"/>
              </w:rPr>
              <w:t>文件级外推压力测试的逐文件结果</w:t>
            </w:r>
          </w:p>
        </w:tc>
      </w:tr>
      <w:tr w:rsidR="009B7684" w14:paraId="4813B7C6" w14:textId="77777777">
        <w:tc>
          <w:tcPr>
            <w:tcW w:w="4896" w:type="dxa"/>
          </w:tcPr>
          <w:p w14:paraId="641764B1" w14:textId="77777777" w:rsidR="009B7684" w:rsidRDefault="00067C6C">
            <w:pPr>
              <w:spacing w:after="0"/>
            </w:pPr>
            <w:r>
              <w:rPr>
                <w:sz w:val="16"/>
              </w:rPr>
              <w:lastRenderedPageBreak/>
              <w:t>S15</w:t>
            </w:r>
          </w:p>
        </w:tc>
        <w:tc>
          <w:tcPr>
            <w:tcW w:w="4896" w:type="dxa"/>
          </w:tcPr>
          <w:p w14:paraId="707EB5DC" w14:textId="77777777" w:rsidR="009B7684" w:rsidRDefault="00067C6C">
            <w:pPr>
              <w:spacing w:after="0"/>
            </w:pPr>
            <w:r>
              <w:rPr>
                <w:sz w:val="16"/>
              </w:rPr>
              <w:t>校准曲线、扰动鲁棒性与延迟百分位的原始数值</w:t>
            </w:r>
          </w:p>
        </w:tc>
      </w:tr>
      <w:tr w:rsidR="009B7684" w14:paraId="6F799F77" w14:textId="77777777">
        <w:tc>
          <w:tcPr>
            <w:tcW w:w="4896" w:type="dxa"/>
          </w:tcPr>
          <w:p w14:paraId="377E14B3" w14:textId="77777777" w:rsidR="009B7684" w:rsidRDefault="00067C6C">
            <w:pPr>
              <w:spacing w:after="0"/>
            </w:pPr>
            <w:r>
              <w:rPr>
                <w:sz w:val="16"/>
              </w:rPr>
              <w:t>S16</w:t>
            </w:r>
          </w:p>
        </w:tc>
        <w:tc>
          <w:tcPr>
            <w:tcW w:w="4896" w:type="dxa"/>
          </w:tcPr>
          <w:p w14:paraId="7AECF4D6" w14:textId="77777777" w:rsidR="009B7684" w:rsidRDefault="00067C6C">
            <w:pPr>
              <w:spacing w:after="0"/>
            </w:pPr>
            <w:r>
              <w:rPr>
                <w:sz w:val="16"/>
              </w:rPr>
              <w:t>门控</w:t>
            </w:r>
            <w:r>
              <w:rPr>
                <w:sz w:val="16"/>
              </w:rPr>
              <w:t xml:space="preserve"> 108 </w:t>
            </w:r>
            <w:r>
              <w:rPr>
                <w:sz w:val="16"/>
              </w:rPr>
              <w:t>种超参数配置的搜索记录</w:t>
            </w:r>
          </w:p>
        </w:tc>
      </w:tr>
      <w:tr w:rsidR="009B7684" w14:paraId="79042641" w14:textId="77777777">
        <w:tc>
          <w:tcPr>
            <w:tcW w:w="4896" w:type="dxa"/>
          </w:tcPr>
          <w:p w14:paraId="27E77D76" w14:textId="77777777" w:rsidR="009B7684" w:rsidRDefault="00067C6C">
            <w:pPr>
              <w:spacing w:after="0"/>
            </w:pPr>
            <w:r>
              <w:rPr>
                <w:sz w:val="16"/>
              </w:rPr>
              <w:t>S17</w:t>
            </w:r>
          </w:p>
        </w:tc>
        <w:tc>
          <w:tcPr>
            <w:tcW w:w="4896" w:type="dxa"/>
          </w:tcPr>
          <w:p w14:paraId="76C4DAA0" w14:textId="77777777" w:rsidR="009B7684" w:rsidRDefault="00067C6C">
            <w:pPr>
              <w:spacing w:after="0"/>
            </w:pPr>
            <w:r>
              <w:rPr>
                <w:sz w:val="16"/>
              </w:rPr>
              <w:t>逐测试行的边距</w:t>
            </w:r>
            <w:r>
              <w:rPr>
                <w:sz w:val="16"/>
              </w:rPr>
              <w:t>—</w:t>
            </w:r>
            <w:r>
              <w:rPr>
                <w:sz w:val="16"/>
              </w:rPr>
              <w:t>扰动上界分析</w:t>
            </w:r>
          </w:p>
        </w:tc>
      </w:tr>
      <w:tr w:rsidR="009B7684" w14:paraId="408A0C78" w14:textId="77777777">
        <w:tc>
          <w:tcPr>
            <w:tcW w:w="4896" w:type="dxa"/>
          </w:tcPr>
          <w:p w14:paraId="2F3C8ED0" w14:textId="77777777" w:rsidR="009B7684" w:rsidRDefault="00067C6C">
            <w:pPr>
              <w:spacing w:after="0"/>
            </w:pPr>
            <w:r>
              <w:rPr>
                <w:sz w:val="16"/>
              </w:rPr>
              <w:t>S18</w:t>
            </w:r>
          </w:p>
        </w:tc>
        <w:tc>
          <w:tcPr>
            <w:tcW w:w="4896" w:type="dxa"/>
          </w:tcPr>
          <w:p w14:paraId="413F9D80" w14:textId="77777777" w:rsidR="009B7684" w:rsidRDefault="00067C6C">
            <w:pPr>
              <w:spacing w:after="0"/>
            </w:pPr>
            <w:r>
              <w:rPr>
                <w:sz w:val="16"/>
              </w:rPr>
              <w:t>专家多样性实验（五类专家集合</w:t>
            </w:r>
            <w:r>
              <w:rPr>
                <w:sz w:val="16"/>
              </w:rPr>
              <w:t xml:space="preserve"> × </w:t>
            </w:r>
            <w:r>
              <w:rPr>
                <w:sz w:val="16"/>
              </w:rPr>
              <w:t>三个种子）</w:t>
            </w:r>
          </w:p>
        </w:tc>
      </w:tr>
      <w:tr w:rsidR="009B7684" w14:paraId="7EC02D1E" w14:textId="77777777">
        <w:tc>
          <w:tcPr>
            <w:tcW w:w="4896" w:type="dxa"/>
          </w:tcPr>
          <w:p w14:paraId="0B0D30B0" w14:textId="77777777" w:rsidR="009B7684" w:rsidRDefault="00067C6C">
            <w:pPr>
              <w:spacing w:after="0"/>
            </w:pPr>
            <w:r>
              <w:rPr>
                <w:sz w:val="16"/>
              </w:rPr>
              <w:t>S19</w:t>
            </w:r>
          </w:p>
        </w:tc>
        <w:tc>
          <w:tcPr>
            <w:tcW w:w="4896" w:type="dxa"/>
          </w:tcPr>
          <w:p w14:paraId="1411824B" w14:textId="77777777" w:rsidR="009B7684" w:rsidRDefault="00067C6C">
            <w:pPr>
              <w:spacing w:after="0"/>
            </w:pPr>
            <w:r>
              <w:rPr>
                <w:sz w:val="16"/>
              </w:rPr>
              <w:t>神经基线结果及其与</w:t>
            </w:r>
            <w:r>
              <w:rPr>
                <w:sz w:val="16"/>
              </w:rPr>
              <w:t xml:space="preserve"> RCCF </w:t>
            </w:r>
            <w:r>
              <w:rPr>
                <w:sz w:val="16"/>
              </w:rPr>
              <w:t>的配对比较</w:t>
            </w:r>
          </w:p>
        </w:tc>
      </w:tr>
      <w:tr w:rsidR="009B7684" w14:paraId="3D595F72" w14:textId="77777777">
        <w:tc>
          <w:tcPr>
            <w:tcW w:w="4896" w:type="dxa"/>
          </w:tcPr>
          <w:p w14:paraId="2D8FC8BE" w14:textId="77777777" w:rsidR="009B7684" w:rsidRDefault="00067C6C">
            <w:pPr>
              <w:spacing w:after="0"/>
            </w:pPr>
            <w:r>
              <w:rPr>
                <w:sz w:val="16"/>
              </w:rPr>
              <w:t>S20</w:t>
            </w:r>
          </w:p>
        </w:tc>
        <w:tc>
          <w:tcPr>
            <w:tcW w:w="4896" w:type="dxa"/>
          </w:tcPr>
          <w:p w14:paraId="0014E9C8" w14:textId="77777777" w:rsidR="009B7684" w:rsidRDefault="00067C6C">
            <w:pPr>
              <w:spacing w:after="0"/>
            </w:pPr>
            <w:r>
              <w:rPr>
                <w:sz w:val="16"/>
              </w:rPr>
              <w:t>十种子主实验、功效分析与标准化效应量</w:t>
            </w:r>
          </w:p>
        </w:tc>
      </w:tr>
      <w:tr w:rsidR="009B7684" w14:paraId="3F4F6075" w14:textId="77777777">
        <w:tc>
          <w:tcPr>
            <w:tcW w:w="4896" w:type="dxa"/>
          </w:tcPr>
          <w:p w14:paraId="28AF5E53" w14:textId="77777777" w:rsidR="009B7684" w:rsidRDefault="00067C6C">
            <w:pPr>
              <w:spacing w:after="0"/>
            </w:pPr>
            <w:r>
              <w:rPr>
                <w:sz w:val="16"/>
              </w:rPr>
              <w:t>S21</w:t>
            </w:r>
          </w:p>
        </w:tc>
        <w:tc>
          <w:tcPr>
            <w:tcW w:w="4896" w:type="dxa"/>
          </w:tcPr>
          <w:p w14:paraId="6AC26952" w14:textId="77777777" w:rsidR="009B7684" w:rsidRDefault="00067C6C">
            <w:pPr>
              <w:spacing w:after="0"/>
            </w:pPr>
            <w:r>
              <w:rPr>
                <w:sz w:val="16"/>
              </w:rPr>
              <w:t>近重复审计与敏感性检验</w:t>
            </w:r>
          </w:p>
        </w:tc>
      </w:tr>
      <w:tr w:rsidR="009B7684" w14:paraId="04F60F3A" w14:textId="77777777">
        <w:tc>
          <w:tcPr>
            <w:tcW w:w="4896" w:type="dxa"/>
          </w:tcPr>
          <w:p w14:paraId="63343108" w14:textId="77777777" w:rsidR="009B7684" w:rsidRDefault="00067C6C">
            <w:pPr>
              <w:spacing w:after="0"/>
            </w:pPr>
            <w:r>
              <w:rPr>
                <w:sz w:val="16"/>
              </w:rPr>
              <w:t>S22</w:t>
            </w:r>
          </w:p>
        </w:tc>
        <w:tc>
          <w:tcPr>
            <w:tcW w:w="4896" w:type="dxa"/>
          </w:tcPr>
          <w:p w14:paraId="6449F983" w14:textId="77777777" w:rsidR="009B7684" w:rsidRDefault="00067C6C">
            <w:pPr>
              <w:spacing w:after="0"/>
            </w:pPr>
            <w:r>
              <w:rPr>
                <w:sz w:val="16"/>
              </w:rPr>
              <w:t>资源画像：模型体积、吞吐与峰值内存</w:t>
            </w:r>
          </w:p>
        </w:tc>
      </w:tr>
      <w:tr w:rsidR="009B7684" w14:paraId="30FFA116" w14:textId="77777777">
        <w:tc>
          <w:tcPr>
            <w:tcW w:w="4896" w:type="dxa"/>
          </w:tcPr>
          <w:p w14:paraId="6EB2E87A" w14:textId="77777777" w:rsidR="009B7684" w:rsidRDefault="00067C6C">
            <w:pPr>
              <w:spacing w:after="0"/>
            </w:pPr>
            <w:r>
              <w:rPr>
                <w:sz w:val="16"/>
              </w:rPr>
              <w:t>S23</w:t>
            </w:r>
          </w:p>
        </w:tc>
        <w:tc>
          <w:tcPr>
            <w:tcW w:w="4896" w:type="dxa"/>
          </w:tcPr>
          <w:p w14:paraId="608D8A4D" w14:textId="77777777" w:rsidR="009B7684" w:rsidRDefault="00067C6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9B7684" w14:paraId="26A76279" w14:textId="77777777">
        <w:tc>
          <w:tcPr>
            <w:tcW w:w="4896" w:type="dxa"/>
          </w:tcPr>
          <w:p w14:paraId="59D39F29" w14:textId="77777777" w:rsidR="009B7684" w:rsidRDefault="00067C6C">
            <w:pPr>
              <w:spacing w:after="0"/>
            </w:pPr>
            <w:r>
              <w:rPr>
                <w:sz w:val="16"/>
              </w:rPr>
              <w:t>S24</w:t>
            </w:r>
          </w:p>
        </w:tc>
        <w:tc>
          <w:tcPr>
            <w:tcW w:w="4896" w:type="dxa"/>
          </w:tcPr>
          <w:p w14:paraId="268DBD64" w14:textId="77777777" w:rsidR="009B7684" w:rsidRDefault="00067C6C">
            <w:pPr>
              <w:spacing w:after="0"/>
            </w:pPr>
            <w:r>
              <w:rPr>
                <w:sz w:val="16"/>
              </w:rPr>
              <w:t>参考文献</w:t>
            </w:r>
            <w:r>
              <w:rPr>
                <w:sz w:val="16"/>
              </w:rPr>
              <w:t xml:space="preserve"> DOI </w:t>
            </w:r>
            <w:r>
              <w:rPr>
                <w:sz w:val="16"/>
              </w:rPr>
              <w:t>核验记录</w:t>
            </w:r>
          </w:p>
        </w:tc>
      </w:tr>
      <w:tr w:rsidR="009B7684" w14:paraId="581151EE" w14:textId="77777777">
        <w:tc>
          <w:tcPr>
            <w:tcW w:w="4896" w:type="dxa"/>
          </w:tcPr>
          <w:p w14:paraId="7E7977D2" w14:textId="77777777" w:rsidR="009B7684" w:rsidRDefault="00067C6C">
            <w:pPr>
              <w:spacing w:after="0"/>
            </w:pPr>
            <w:r>
              <w:rPr>
                <w:sz w:val="16"/>
              </w:rPr>
              <w:t>S25</w:t>
            </w:r>
          </w:p>
        </w:tc>
        <w:tc>
          <w:tcPr>
            <w:tcW w:w="4896" w:type="dxa"/>
          </w:tcPr>
          <w:p w14:paraId="14F6B884" w14:textId="77777777" w:rsidR="009B7684" w:rsidRDefault="00067C6C">
            <w:pPr>
              <w:spacing w:after="0"/>
            </w:pPr>
            <w:r>
              <w:rPr>
                <w:sz w:val="16"/>
              </w:rPr>
              <w:t>数据集覆盖矩阵与命题</w:t>
            </w:r>
            <w:r>
              <w:rPr>
                <w:sz w:val="16"/>
              </w:rPr>
              <w:t xml:space="preserve"> 3 </w:t>
            </w:r>
            <w:r>
              <w:rPr>
                <w:sz w:val="16"/>
              </w:rPr>
              <w:t>定量验证</w:t>
            </w:r>
          </w:p>
        </w:tc>
      </w:tr>
      <w:tr w:rsidR="009B7684" w14:paraId="416588B2" w14:textId="77777777">
        <w:tc>
          <w:tcPr>
            <w:tcW w:w="4896" w:type="dxa"/>
          </w:tcPr>
          <w:p w14:paraId="2B80F739" w14:textId="77777777" w:rsidR="009B7684" w:rsidRDefault="00067C6C">
            <w:pPr>
              <w:spacing w:after="0"/>
            </w:pPr>
            <w:r>
              <w:rPr>
                <w:sz w:val="16"/>
              </w:rPr>
              <w:t>S26</w:t>
            </w:r>
          </w:p>
        </w:tc>
        <w:tc>
          <w:tcPr>
            <w:tcW w:w="4896" w:type="dxa"/>
          </w:tcPr>
          <w:p w14:paraId="0D98FE6E" w14:textId="77777777" w:rsidR="009B7684" w:rsidRDefault="00067C6C">
            <w:pPr>
              <w:spacing w:after="0"/>
            </w:pPr>
            <w:r>
              <w:rPr>
                <w:sz w:val="16"/>
              </w:rPr>
              <w:t>扩展鲁棒性：标签噪声、缺失值与标定漂移</w:t>
            </w:r>
          </w:p>
        </w:tc>
      </w:tr>
      <w:tr w:rsidR="009B7684" w14:paraId="3BD48B0D" w14:textId="77777777">
        <w:tc>
          <w:tcPr>
            <w:tcW w:w="4896" w:type="dxa"/>
          </w:tcPr>
          <w:p w14:paraId="6F39DA1F" w14:textId="77777777" w:rsidR="009B7684" w:rsidRDefault="00067C6C">
            <w:pPr>
              <w:spacing w:after="0"/>
            </w:pPr>
            <w:r>
              <w:rPr>
                <w:sz w:val="16"/>
              </w:rPr>
              <w:t>S27</w:t>
            </w:r>
          </w:p>
        </w:tc>
        <w:tc>
          <w:tcPr>
            <w:tcW w:w="4896" w:type="dxa"/>
          </w:tcPr>
          <w:p w14:paraId="1971BFB7" w14:textId="77777777" w:rsidR="009B7684" w:rsidRDefault="00067C6C">
            <w:pPr>
              <w:spacing w:after="0"/>
            </w:pPr>
            <w:r>
              <w:rPr>
                <w:sz w:val="16"/>
              </w:rPr>
              <w:t>规模敏感性：</w:t>
            </w:r>
            <w:r>
              <w:rPr>
                <w:sz w:val="16"/>
              </w:rPr>
              <w:t xml:space="preserve">413 209 </w:t>
            </w:r>
            <w:r>
              <w:rPr>
                <w:sz w:val="16"/>
              </w:rPr>
              <w:t>条总体与十种子配对比较</w:t>
            </w:r>
          </w:p>
        </w:tc>
      </w:tr>
      <w:tr w:rsidR="009B7684" w14:paraId="57C40848" w14:textId="77777777">
        <w:tc>
          <w:tcPr>
            <w:tcW w:w="4896" w:type="dxa"/>
          </w:tcPr>
          <w:p w14:paraId="63E734B5" w14:textId="77777777" w:rsidR="009B7684" w:rsidRDefault="00067C6C">
            <w:pPr>
              <w:spacing w:after="0"/>
            </w:pPr>
            <w:r>
              <w:rPr>
                <w:sz w:val="16"/>
              </w:rPr>
              <w:t>S28</w:t>
            </w:r>
          </w:p>
        </w:tc>
        <w:tc>
          <w:tcPr>
            <w:tcW w:w="4896" w:type="dxa"/>
          </w:tcPr>
          <w:p w14:paraId="37DDEC6E" w14:textId="77777777" w:rsidR="009B7684" w:rsidRDefault="00067C6C">
            <w:pPr>
              <w:spacing w:after="0"/>
            </w:pPr>
            <w:r>
              <w:rPr>
                <w:sz w:val="16"/>
              </w:rPr>
              <w:t xml:space="preserve">N-BaIoT </w:t>
            </w:r>
            <w:r>
              <w:rPr>
                <w:sz w:val="16"/>
              </w:rPr>
              <w:t>基准：审计、类别支持度、逐种子指标与配对比较</w:t>
            </w:r>
          </w:p>
        </w:tc>
      </w:tr>
      <w:tr w:rsidR="009B7684" w14:paraId="6004F2DA" w14:textId="77777777">
        <w:tc>
          <w:tcPr>
            <w:tcW w:w="4896" w:type="dxa"/>
          </w:tcPr>
          <w:p w14:paraId="167EA792" w14:textId="77777777" w:rsidR="009B7684" w:rsidRDefault="00067C6C">
            <w:pPr>
              <w:spacing w:after="0"/>
            </w:pPr>
            <w:r>
              <w:rPr>
                <w:sz w:val="16"/>
              </w:rPr>
              <w:t>S29</w:t>
            </w:r>
          </w:p>
        </w:tc>
        <w:tc>
          <w:tcPr>
            <w:tcW w:w="4896" w:type="dxa"/>
          </w:tcPr>
          <w:p w14:paraId="13EF57B8" w14:textId="77777777" w:rsidR="009B7684" w:rsidRDefault="00067C6C">
            <w:pPr>
              <w:spacing w:after="0"/>
            </w:pPr>
            <w:r>
              <w:rPr>
                <w:sz w:val="16"/>
              </w:rPr>
              <w:t>全语料运行：</w:t>
            </w:r>
            <w:r>
              <w:rPr>
                <w:sz w:val="16"/>
              </w:rPr>
              <w:t xml:space="preserve">2 429 503 </w:t>
            </w:r>
            <w:r>
              <w:rPr>
                <w:sz w:val="16"/>
              </w:rPr>
              <w:t>条、逐种子指标与配对比较</w:t>
            </w:r>
          </w:p>
        </w:tc>
      </w:tr>
    </w:tbl>
    <w:p w14:paraId="38E57A33" w14:textId="77777777" w:rsidR="009B7684" w:rsidRDefault="009B7684">
      <w:pPr>
        <w:spacing w:after="40"/>
      </w:pPr>
    </w:p>
    <w:sectPr w:rsidR="009B768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54A08" w14:textId="77777777" w:rsidR="00067C6C" w:rsidRDefault="00067C6C" w:rsidP="001F0E90">
      <w:pPr>
        <w:spacing w:after="0" w:line="240" w:lineRule="auto"/>
      </w:pPr>
      <w:r>
        <w:separator/>
      </w:r>
    </w:p>
  </w:endnote>
  <w:endnote w:type="continuationSeparator" w:id="0">
    <w:p w14:paraId="15208BE7" w14:textId="77777777" w:rsidR="00067C6C" w:rsidRDefault="00067C6C" w:rsidP="001F0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D0F69" w14:textId="77777777" w:rsidR="00067C6C" w:rsidRDefault="00067C6C" w:rsidP="001F0E90">
      <w:pPr>
        <w:spacing w:after="0" w:line="240" w:lineRule="auto"/>
      </w:pPr>
      <w:r>
        <w:separator/>
      </w:r>
    </w:p>
  </w:footnote>
  <w:footnote w:type="continuationSeparator" w:id="0">
    <w:p w14:paraId="0C5AF97D" w14:textId="77777777" w:rsidR="00067C6C" w:rsidRDefault="00067C6C" w:rsidP="001F0E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71871801">
    <w:abstractNumId w:val="8"/>
  </w:num>
  <w:num w:numId="2" w16cid:durableId="1169057512">
    <w:abstractNumId w:val="6"/>
  </w:num>
  <w:num w:numId="3" w16cid:durableId="921136400">
    <w:abstractNumId w:val="5"/>
  </w:num>
  <w:num w:numId="4" w16cid:durableId="451247890">
    <w:abstractNumId w:val="4"/>
  </w:num>
  <w:num w:numId="5" w16cid:durableId="1924071854">
    <w:abstractNumId w:val="7"/>
  </w:num>
  <w:num w:numId="6" w16cid:durableId="1906718044">
    <w:abstractNumId w:val="3"/>
  </w:num>
  <w:num w:numId="7" w16cid:durableId="335108715">
    <w:abstractNumId w:val="2"/>
  </w:num>
  <w:num w:numId="8" w16cid:durableId="1871456249">
    <w:abstractNumId w:val="1"/>
  </w:num>
  <w:num w:numId="9" w16cid:durableId="1642927053">
    <w:abstractNumId w:val="0"/>
  </w:num>
  <w:num w:numId="10" w16cid:durableId="68431598">
    <w:abstractNumId w:val="7"/>
    <w:lvlOverride w:ilvl="0">
      <w:startOverride w:val="1"/>
    </w:lvlOverride>
  </w:num>
  <w:num w:numId="11" w16cid:durableId="1018586152">
    <w:abstractNumId w:val="7"/>
    <w:lvlOverride w:ilvl="0">
      <w:startOverride w:val="1"/>
    </w:lvlOverride>
  </w:num>
  <w:num w:numId="12" w16cid:durableId="987630836">
    <w:abstractNumId w:val="7"/>
    <w:lvlOverride w:ilvl="0">
      <w:startOverride w:val="1"/>
    </w:lvlOverride>
  </w:num>
  <w:num w:numId="13" w16cid:durableId="1463957466">
    <w:abstractNumId w:val="7"/>
    <w:lvlOverride w:ilvl="0">
      <w:startOverride w:val="1"/>
    </w:lvlOverride>
  </w:num>
  <w:num w:numId="14" w16cid:durableId="1817913075">
    <w:abstractNumId w:val="7"/>
    <w:lvlOverride w:ilvl="0">
      <w:startOverride w:val="1"/>
    </w:lvlOverride>
  </w:num>
  <w:num w:numId="15" w16cid:durableId="896429442">
    <w:abstractNumId w:val="7"/>
    <w:lvlOverride w:ilvl="0">
      <w:startOverride w:val="1"/>
    </w:lvlOverride>
  </w:num>
  <w:num w:numId="16" w16cid:durableId="1096511413">
    <w:abstractNumId w:val="7"/>
    <w:lvlOverride w:ilvl="0">
      <w:startOverride w:val="1"/>
    </w:lvlOverride>
  </w:num>
  <w:num w:numId="17" w16cid:durableId="12994527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C6C"/>
    <w:rsid w:val="0015074B"/>
    <w:rsid w:val="001F0E90"/>
    <w:rsid w:val="0029639D"/>
    <w:rsid w:val="00326F90"/>
    <w:rsid w:val="0094327F"/>
    <w:rsid w:val="009B76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B5921A"/>
  <w14:defaultImageDpi w14:val="300"/>
  <w15:docId w15:val="{D9073270-56B5-409E-8F0F-289BB6820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15480</Words>
  <Characters>23376</Characters>
  <Application>Microsoft Office Word</Application>
  <DocSecurity>0</DocSecurity>
  <Lines>834</Lines>
  <Paragraphs>761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2026-09-23T00:32:00Z</dcterms:modified>
  <cp:category/>
</cp:coreProperties>
</file>