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面向可审计网络入侵检测的风险校准共形森林：严格防泄漏的多数据集评价</w:t>
      </w:r>
    </w:p>
    <w:p>
      <w:pPr>
        <w:pStyle w:val="Heading1"/>
      </w:pPr>
      <w:r>
        <w:t>摘要</w:t>
      </w:r>
    </w:p>
    <w:p>
      <w:r>
        <w:rPr>
          <w:b w:val="0"/>
        </w:rPr>
        <w:t>本文将等量抽取的3,365条样本称为 balanced research subset（平衡研究子集），以区别于保留观测比例的自然先验协议。</w:t>
      </w:r>
    </w:p>
    <w:p>
      <w:r>
        <w:rPr>
          <w:b w:val="0"/>
        </w:rPr>
        <w:t>网络入侵检测结果容易受到重复流、标签冲突、类别先验、特征选择泄漏和公开划分方式影响。本文提出风险校准共形森林（Risk-Calibrated Conformal Forest，RCCF），将样本条件可靠性层叠加到随机森林，并在预先规定的防泄漏协议下评价其作用。RCCF训练全特征、卡方、互信息和ANOVA四个森林专家，使用训练集交叉拟合预测训练风险模型，在独立验证集上完成概率温度校准和共形参数拟合，最终测试标签仅用于诊断。严格CIC主要协议在全局去重和物理范围审计后保留每类20,000条封顶下的自然类别比例，共53,237条（训练/验证/测试为37,265/7,986/7,986），RCCF三种固定种子的Macro-F1为0.889955；自然协议下全特征等权RF为0.887960，卡方RF为0.888870。3,365条 balanced research subset（平衡研究子集）作为控制协议，RCCF Macro-F1为0.961807。RCCF推理成本更高，且未支配强基线。NSL-KDD和UNSW-NB15采用各自原生标签，是独立基准而非迁移实验，并暴露出少数类和概率校准局限。本文贡献在于给出可复现实验协议，量化类别先验、去重、条件加权、概率质量、拒识与成本如何改变结论；现有证据不支持普遍优越性或生产就绪结论。</w:t>
      </w:r>
    </w:p>
    <w:p>
      <w:r>
        <w:rPr>
          <w:b w:val="0"/>
        </w:rPr>
        <w:t>关键词： 网络入侵检测；随机森林；风险校准；共形预测；防泄漏；可复现性；开放集评价</w:t>
      </w:r>
    </w:p>
    <w:p>
      <w:pPr>
        <w:pStyle w:val="Heading1"/>
      </w:pPr>
      <w:r>
        <w:t>1 引言</w:t>
      </w:r>
    </w:p>
    <w:p>
      <w:pPr>
        <w:pStyle w:val="Heading2"/>
      </w:pPr>
      <w:r>
        <w:t>1.1 研究背景与范围</w:t>
      </w:r>
    </w:p>
    <w:p>
      <w:r>
        <w:rPr>
          <w:b w:val="0"/>
        </w:rPr>
        <w:t>公开入侵检测数据包含重复特征向量、标签冲突、类别不平衡和数据集特有伪影。随机划分可能使近重复流同时出现在训练和测试集；在划分前拟合缩放器或特征选择器会泄漏分布信息；单独报告准确率又会掩盖稀有攻击失败。本文研究已知标签空间下的闭集多分类，并将未知攻击拒识、概率质量、鲁棒性和延迟作为独立诊断估计对象。</w:t>
      </w:r>
    </w:p>
    <w:p>
      <w:pPr>
        <w:pStyle w:val="Heading2"/>
      </w:pPr>
      <w:r>
        <w:t>1.2 研究问题与假设</w:t>
      </w:r>
    </w:p>
    <w:p>
      <w:r>
        <w:rPr>
          <w:b w:val="0"/>
        </w:rPr>
        <w:t>RQ1：训练侧特征筛选能否在降低维度的同时保持Macro-F1；RQ2：交叉拟合风险门控能否相对等权投票产生稳定增益；RQ3：去重、类别先验、未知家族和划分方式如何改变结论；RQ4：观察结果能否在独立数据集和重复划分中保持。H1-H4在解释最终数值前预先声明。只有当成对差异稳定、具有实际意义且统计可信时，H2才被认为得到支持。</w:t>
      </w:r>
    </w:p>
    <w:p>
      <w:pPr>
        <w:pStyle w:val="Heading2"/>
      </w:pPr>
      <w:r>
        <w:t>1.3 贡献与证据层级</w:t>
      </w:r>
    </w:p>
    <w:p>
      <w:r>
        <w:rPr>
          <w:b w:val="0"/>
        </w:rPr>
        <w:t>本文贡献包括：CIC-IDS2017可审计清洗记录；具有明确训练、校准和测试边界的RCCF实现；成对不确定性、校准、鲁棒性、延迟和覆盖分析；以及NSL-KDD、UNSW-NB15原生标签独立检查。锁定CIC结果为主要证据，重复划分和强基线用于稳定性检查，外部数据集用于压力测试，不跨标签空间合并分数。</w:t>
      </w:r>
    </w:p>
    <w:p>
      <w:pPr>
        <w:pStyle w:val="Heading2"/>
      </w:pPr>
      <w:r>
        <w:t>1.4 估计对象与决策规则</w:t>
      </w:r>
    </w:p>
    <w:p>
      <w:r>
        <w:rPr>
          <w:b w:val="0"/>
        </w:rPr>
        <w:t>令</w:t>
      </w:r>
      <w:r>
        <w:rPr>
          <w:rFonts w:ascii="Cambria Math" w:hAnsi="Cambria Math"/>
          <w:b w:val="0"/>
        </w:rPr>
        <w:t>P_{CIC}^{nat}</w:t>
      </w:r>
      <w:r>
        <w:rPr>
          <w:b w:val="0"/>
        </w:rPr>
        <w:t>表示去重、封顶后保留观测类别比例的总体，令</w:t>
      </w:r>
      <w:r>
        <w:rPr>
          <w:rFonts w:ascii="Cambria Math" w:hAnsi="Cambria Math"/>
          <w:b w:val="0"/>
        </w:rPr>
        <w:t>P_{CIC}^{bal}</w:t>
      </w:r>
      <w:r>
        <w:rPr>
          <w:b w:val="0"/>
        </w:rPr>
        <w:t>表示3,365条平衡控制总体。主要估计对象是</w:t>
      </w:r>
      <w:r>
        <w:rPr>
          <w:rFonts w:ascii="Cambria Math" w:hAnsi="Cambria Math"/>
          <w:b w:val="0"/>
        </w:rPr>
        <w:t>P_{CIC}^{nat}</w:t>
      </w:r>
      <w:r>
        <w:rPr>
          <w:b w:val="0"/>
        </w:rPr>
        <w:t>在分层70/15/15划分下、三种种子平均的测试Macro-F1；平衡协议仅作为次要控制估计对象。次要估计对象包括RCCF与等权RF的成对差异、Log Loss、Brier、ECE/MCE、选择性风险、未知家族拒识、扰动下降和单行延迟。没有成对支持的小点估计不视为算法优势。</w:t>
      </w:r>
    </w:p>
    <w:p>
      <w:pPr>
        <w:pStyle w:val="Heading1"/>
      </w:pPr>
      <w:r>
        <w:t>2 相关工作与定位</w:t>
      </w:r>
    </w:p>
    <w:p>
      <w:r>
        <w:rPr>
          <w:b w:val="0"/>
        </w:rPr>
        <w:t>决策树、支持向量机、随机森林和Boosting适合异构流量统计。卡方、互信息和ANOVA筛选成本低，但必须在训练边界内拟合。随机森林采用等权投票，RCCF检验样本条件可靠性层是否能改善聚合。ExtraTrees和XGBoost作为强控制。OpenMax、EVT、原型和深度表征方法具有数据集依赖性，RCCF不宣称替代它们。</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6"/>
              </w:rPr>
              <w:t>方法族</w:t>
            </w:r>
          </w:p>
        </w:tc>
        <w:tc>
          <w:tcPr>
            <w:tcW w:type="dxa" w:w="2520"/>
          </w:tcPr>
          <w:p>
            <w:r>
              <w:rPr>
                <w:rFonts w:ascii="Times New Roman" w:hAnsi="Times New Roman"/>
                <w:b/>
                <w:sz w:val="16"/>
              </w:rPr>
              <w:t>优点</w:t>
            </w:r>
          </w:p>
        </w:tc>
        <w:tc>
          <w:tcPr>
            <w:tcW w:type="dxa" w:w="2520"/>
          </w:tcPr>
          <w:p>
            <w:r>
              <w:rPr>
                <w:rFonts w:ascii="Times New Roman" w:hAnsi="Times New Roman"/>
                <w:b/>
                <w:sz w:val="16"/>
              </w:rPr>
              <w:t>主要有效性风险</w:t>
            </w:r>
          </w:p>
        </w:tc>
        <w:tc>
          <w:tcPr>
            <w:tcW w:type="dxa" w:w="2520"/>
          </w:tcPr>
          <w:p>
            <w:r>
              <w:rPr>
                <w:rFonts w:ascii="Times New Roman" w:hAnsi="Times New Roman"/>
                <w:b/>
                <w:sz w:val="16"/>
              </w:rPr>
              <w:t>本文处理</w:t>
            </w:r>
          </w:p>
        </w:tc>
      </w:tr>
      <w:tr>
        <w:tc>
          <w:tcPr>
            <w:tcW w:type="dxa" w:w="2520"/>
          </w:tcPr>
          <w:p>
            <w:r>
              <w:rPr>
                <w:rFonts w:ascii="Times New Roman" w:hAnsi="Times New Roman"/>
                <w:sz w:val="16"/>
              </w:rPr>
              <w:t>经典IDS模型</w:t>
            </w:r>
          </w:p>
        </w:tc>
        <w:tc>
          <w:tcPr>
            <w:tcW w:type="dxa" w:w="2520"/>
          </w:tcPr>
          <w:p>
            <w:r>
              <w:rPr>
                <w:rFonts w:ascii="Times New Roman" w:hAnsi="Times New Roman"/>
                <w:sz w:val="16"/>
              </w:rPr>
              <w:t>成本低</w:t>
            </w:r>
          </w:p>
        </w:tc>
        <w:tc>
          <w:tcPr>
            <w:tcW w:type="dxa" w:w="2520"/>
          </w:tcPr>
          <w:p>
            <w:r>
              <w:rPr>
                <w:rFonts w:ascii="Times New Roman" w:hAnsi="Times New Roman"/>
                <w:sz w:val="16"/>
              </w:rPr>
              <w:t>准确率受先验支配</w:t>
            </w:r>
          </w:p>
        </w:tc>
        <w:tc>
          <w:tcPr>
            <w:tcW w:type="dxa" w:w="2520"/>
          </w:tcPr>
          <w:p>
            <w:r>
              <w:rPr>
                <w:rFonts w:ascii="Times New Roman" w:hAnsi="Times New Roman"/>
                <w:sz w:val="16"/>
              </w:rPr>
              <w:t>Macro-F1、平衡准确率和类别报告</w:t>
            </w:r>
          </w:p>
        </w:tc>
      </w:tr>
      <w:tr>
        <w:tc>
          <w:tcPr>
            <w:tcW w:type="dxa" w:w="2520"/>
          </w:tcPr>
          <w:p>
            <w:r>
              <w:rPr>
                <w:rFonts w:ascii="Times New Roman" w:hAnsi="Times New Roman"/>
                <w:sz w:val="16"/>
              </w:rPr>
              <w:t>特征筛选森林</w:t>
            </w:r>
          </w:p>
        </w:tc>
        <w:tc>
          <w:tcPr>
            <w:tcW w:type="dxa" w:w="2520"/>
          </w:tcPr>
          <w:p>
            <w:r>
              <w:rPr>
                <w:rFonts w:ascii="Times New Roman" w:hAnsi="Times New Roman"/>
                <w:sz w:val="16"/>
              </w:rPr>
              <w:t>维度紧凑</w:t>
            </w:r>
          </w:p>
        </w:tc>
        <w:tc>
          <w:tcPr>
            <w:tcW w:type="dxa" w:w="2520"/>
          </w:tcPr>
          <w:p>
            <w:r>
              <w:rPr>
                <w:rFonts w:ascii="Times New Roman" w:hAnsi="Times New Roman"/>
                <w:sz w:val="16"/>
              </w:rPr>
              <w:t>选择器泄漏</w:t>
            </w:r>
          </w:p>
        </w:tc>
        <w:tc>
          <w:tcPr>
            <w:tcW w:type="dxa" w:w="2520"/>
          </w:tcPr>
          <w:p>
            <w:r>
              <w:rPr>
                <w:rFonts w:ascii="Times New Roman" w:hAnsi="Times New Roman"/>
                <w:sz w:val="16"/>
              </w:rPr>
              <w:t>仅训练侧拟合</w:t>
            </w:r>
          </w:p>
        </w:tc>
      </w:tr>
      <w:tr>
        <w:tc>
          <w:tcPr>
            <w:tcW w:type="dxa" w:w="2520"/>
          </w:tcPr>
          <w:p>
            <w:r>
              <w:rPr>
                <w:rFonts w:ascii="Times New Roman" w:hAnsi="Times New Roman"/>
                <w:sz w:val="16"/>
              </w:rPr>
              <w:t>Boosting/ExtraTrees</w:t>
            </w:r>
          </w:p>
        </w:tc>
        <w:tc>
          <w:tcPr>
            <w:tcW w:type="dxa" w:w="2520"/>
          </w:tcPr>
          <w:p>
            <w:r>
              <w:rPr>
                <w:rFonts w:ascii="Times New Roman" w:hAnsi="Times New Roman"/>
                <w:sz w:val="16"/>
              </w:rPr>
              <w:t>非线性能力强</w:t>
            </w:r>
          </w:p>
        </w:tc>
        <w:tc>
          <w:tcPr>
            <w:tcW w:type="dxa" w:w="2520"/>
          </w:tcPr>
          <w:p>
            <w:r>
              <w:rPr>
                <w:rFonts w:ascii="Times New Roman" w:hAnsi="Times New Roman"/>
                <w:sz w:val="16"/>
              </w:rPr>
              <w:t>调参预算不等</w:t>
            </w:r>
          </w:p>
        </w:tc>
        <w:tc>
          <w:tcPr>
            <w:tcW w:type="dxa" w:w="2520"/>
          </w:tcPr>
          <w:p>
            <w:r>
              <w:rPr>
                <w:rFonts w:ascii="Times New Roman" w:hAnsi="Times New Roman"/>
                <w:sz w:val="16"/>
              </w:rPr>
              <w:t>统一特征预算</w:t>
            </w:r>
          </w:p>
        </w:tc>
      </w:tr>
      <w:tr>
        <w:tc>
          <w:tcPr>
            <w:tcW w:type="dxa" w:w="2520"/>
          </w:tcPr>
          <w:p>
            <w:r>
              <w:rPr>
                <w:rFonts w:ascii="Times New Roman" w:hAnsi="Times New Roman"/>
                <w:sz w:val="16"/>
              </w:rPr>
              <w:t>OOB风险门控</w:t>
            </w:r>
          </w:p>
        </w:tc>
        <w:tc>
          <w:tcPr>
            <w:tcW w:type="dxa" w:w="2520"/>
          </w:tcPr>
          <w:p>
            <w:r>
              <w:rPr>
                <w:rFonts w:ascii="Times New Roman" w:hAnsi="Times New Roman"/>
                <w:sz w:val="16"/>
              </w:rPr>
              <w:t>条件可靠性</w:t>
            </w:r>
          </w:p>
        </w:tc>
        <w:tc>
          <w:tcPr>
            <w:tcW w:type="dxa" w:w="2520"/>
          </w:tcPr>
          <w:p>
            <w:r>
              <w:rPr>
                <w:rFonts w:ascii="Times New Roman" w:hAnsi="Times New Roman"/>
                <w:sz w:val="16"/>
              </w:rPr>
              <w:t>OOB相关性</w:t>
            </w:r>
          </w:p>
        </w:tc>
        <w:tc>
          <w:tcPr>
            <w:tcW w:type="dxa" w:w="2520"/>
          </w:tcPr>
          <w:p>
            <w:r>
              <w:rPr>
                <w:rFonts w:ascii="Times New Roman" w:hAnsi="Times New Roman"/>
                <w:sz w:val="16"/>
              </w:rPr>
              <w:t>交叉拟合和成对检验</w:t>
            </w:r>
          </w:p>
        </w:tc>
      </w:tr>
      <w:tr>
        <w:tc>
          <w:tcPr>
            <w:tcW w:type="dxa" w:w="2520"/>
          </w:tcPr>
          <w:p>
            <w:r>
              <w:rPr>
                <w:rFonts w:ascii="Times New Roman" w:hAnsi="Times New Roman"/>
                <w:sz w:val="16"/>
              </w:rPr>
              <w:t>开放集拒识</w:t>
            </w:r>
          </w:p>
        </w:tc>
        <w:tc>
          <w:tcPr>
            <w:tcW w:type="dxa" w:w="2520"/>
          </w:tcPr>
          <w:p>
            <w:r>
              <w:rPr>
                <w:rFonts w:ascii="Times New Roman" w:hAnsi="Times New Roman"/>
                <w:sz w:val="16"/>
              </w:rPr>
              <w:t>输出未知类</w:t>
            </w:r>
          </w:p>
        </w:tc>
        <w:tc>
          <w:tcPr>
            <w:tcW w:type="dxa" w:w="2520"/>
          </w:tcPr>
          <w:p>
            <w:r>
              <w:rPr>
                <w:rFonts w:ascii="Times New Roman" w:hAnsi="Times New Roman"/>
                <w:sz w:val="16"/>
              </w:rPr>
              <w:t>阈值泄漏</w:t>
            </w:r>
          </w:p>
        </w:tc>
        <w:tc>
          <w:tcPr>
            <w:tcW w:type="dxa" w:w="2520"/>
          </w:tcPr>
          <w:p>
            <w:r>
              <w:rPr>
                <w:rFonts w:ascii="Times New Roman" w:hAnsi="Times New Roman"/>
                <w:sz w:val="16"/>
              </w:rPr>
              <w:t>已知校准与共形诊断</w:t>
            </w:r>
          </w:p>
        </w:tc>
      </w:tr>
    </w:tbl>
    <w:p>
      <w:r>
        <w:rPr>
          <w:b w:val="0"/>
        </w:rPr>
        <w:t>表1a按任务、方法族和评价边界比较代表性研究，属于范围对照而非精度排名。</w:t>
      </w:r>
    </w:p>
    <w:p>
      <w:pPr>
        <w:pStyle w:val="Heading1"/>
      </w:pPr>
      <w:r>
        <w:t>3 数据与来源</w:t>
      </w:r>
    </w:p>
    <w:p>
      <w:pPr>
        <w:pStyle w:val="Heading2"/>
      </w:pPr>
      <w:r>
        <w:t>3.1 CIC-IDS2017</w:t>
      </w:r>
    </w:p>
    <w:p>
      <w:r>
        <w:rPr>
          <w:b w:val="0"/>
        </w:rPr>
        <w:t>CIC-IDS2017遵循Sharafaldin等（2018）的生成说明。本地MachineLearningCSV归档含8个CSV文件、2,830,743条原始记录。BENIGN映射为Normal，DDoS和DoS映射为DoS/DDoS，FTP-Patator、SSH-Patator及Web Attack Brute Force映射为Brute Force，XSS和SQL Injection映射为Web Attack，Bot保持不变。PortScan、Infiltration和Heartbleed不进入闭集任务，仅用于诊断。</w:t>
      </w:r>
    </w:p>
    <w:p>
      <w:r>
        <w:rPr>
          <w:b w:val="0"/>
        </w:rPr>
        <w:t>审计得到2,671,766条映射记录、2,741条非有限记录和2,669,025条有限记录。进一步的物理范围审计清除296条持续时间、速率、包头长度或分段长度不可能为负的记录；CICFlowMeter中初始窗口及未定义到达间隔使用的-1缺失哨兵值予以保留。严格协议在去重前剩余2,668,729条物理有效映射记录。重复出现239,093条，跨标签冲突出现4,524条，涉及5,048条记录和133个冲突特征向量。冲突向量在封顶前移除，20,000条/类封顶后有53,237条候选，其类别比例为Normal 37.57%、DoS/DDoS 37.56%、Brute Force 19.95%、Bot 3.66%、Web Attack 1.26%。主要自然先验协议保留这53,237条；3,365条等量样本降为次要控制。两者都不能解释为CIC全量性能或生产先验估计。</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r>
              <w:rPr>
                <w:rFonts w:ascii="Times New Roman" w:hAnsi="Times New Roman"/>
                <w:b/>
                <w:sz w:val="16"/>
              </w:rPr>
              <w:t>阶段</w:t>
            </w:r>
          </w:p>
        </w:tc>
        <w:tc>
          <w:tcPr>
            <w:tcW w:type="dxa" w:w="3360"/>
          </w:tcPr>
          <w:p>
            <w:r>
              <w:rPr>
                <w:rFonts w:ascii="Times New Roman" w:hAnsi="Times New Roman"/>
                <w:b/>
                <w:sz w:val="16"/>
              </w:rPr>
              <w:t>行数</w:t>
            </w:r>
          </w:p>
        </w:tc>
        <w:tc>
          <w:tcPr>
            <w:tcW w:type="dxa" w:w="3360"/>
          </w:tcPr>
          <w:p>
            <w:r>
              <w:rPr>
                <w:rFonts w:ascii="Times New Roman" w:hAnsi="Times New Roman"/>
                <w:b/>
                <w:sz w:val="16"/>
              </w:rPr>
              <w:t>含义</w:t>
            </w:r>
          </w:p>
        </w:tc>
      </w:tr>
      <w:tr>
        <w:tc>
          <w:tcPr>
            <w:tcW w:type="dxa" w:w="3360"/>
          </w:tcPr>
          <w:p>
            <w:r>
              <w:rPr>
                <w:rFonts w:ascii="Times New Roman" w:hAnsi="Times New Roman"/>
                <w:sz w:val="16"/>
              </w:rPr>
              <w:t>原始归档</w:t>
            </w:r>
          </w:p>
        </w:tc>
        <w:tc>
          <w:tcPr>
            <w:tcW w:type="dxa" w:w="3360"/>
          </w:tcPr>
          <w:p>
            <w:r>
              <w:rPr>
                <w:rFonts w:ascii="Times New Roman" w:hAnsi="Times New Roman"/>
                <w:sz w:val="16"/>
              </w:rPr>
              <w:t>2,830,743</w:t>
            </w:r>
          </w:p>
        </w:tc>
        <w:tc>
          <w:tcPr>
            <w:tcW w:type="dxa" w:w="3360"/>
          </w:tcPr>
          <w:p>
            <w:r>
              <w:rPr>
                <w:rFonts w:ascii="Times New Roman" w:hAnsi="Times New Roman"/>
                <w:sz w:val="16"/>
              </w:rPr>
              <w:t>八个本地CSV文件</w:t>
            </w:r>
          </w:p>
        </w:tc>
      </w:tr>
      <w:tr>
        <w:tc>
          <w:tcPr>
            <w:tcW w:type="dxa" w:w="3360"/>
          </w:tcPr>
          <w:p>
            <w:r>
              <w:rPr>
                <w:rFonts w:ascii="Times New Roman" w:hAnsi="Times New Roman"/>
                <w:sz w:val="16"/>
              </w:rPr>
              <w:t>标签映射后</w:t>
            </w:r>
          </w:p>
        </w:tc>
        <w:tc>
          <w:tcPr>
            <w:tcW w:type="dxa" w:w="3360"/>
          </w:tcPr>
          <w:p>
            <w:r>
              <w:rPr>
                <w:rFonts w:ascii="Times New Roman" w:hAnsi="Times New Roman"/>
                <w:sz w:val="16"/>
              </w:rPr>
              <w:t>2,671,766</w:t>
            </w:r>
          </w:p>
        </w:tc>
        <w:tc>
          <w:tcPr>
            <w:tcW w:type="dxa" w:w="3360"/>
          </w:tcPr>
          <w:p>
            <w:r>
              <w:rPr>
                <w:rFonts w:ascii="Times New Roman" w:hAnsi="Times New Roman"/>
                <w:sz w:val="16"/>
              </w:rPr>
              <w:t>分配到保留/预留家族</w:t>
            </w:r>
          </w:p>
        </w:tc>
      </w:tr>
      <w:tr>
        <w:tc>
          <w:tcPr>
            <w:tcW w:type="dxa" w:w="3360"/>
          </w:tcPr>
          <w:p>
            <w:r>
              <w:rPr>
                <w:rFonts w:ascii="Times New Roman" w:hAnsi="Times New Roman"/>
                <w:sz w:val="16"/>
              </w:rPr>
              <w:t>有限数值记录</w:t>
            </w:r>
          </w:p>
        </w:tc>
        <w:tc>
          <w:tcPr>
            <w:tcW w:type="dxa" w:w="3360"/>
          </w:tcPr>
          <w:p>
            <w:r>
              <w:rPr>
                <w:rFonts w:ascii="Times New Roman" w:hAnsi="Times New Roman"/>
                <w:sz w:val="16"/>
              </w:rPr>
              <w:t>2,669,025</w:t>
            </w:r>
          </w:p>
        </w:tc>
        <w:tc>
          <w:tcPr>
            <w:tcW w:type="dxa" w:w="3360"/>
          </w:tcPr>
          <w:p>
            <w:r>
              <w:rPr>
                <w:rFonts w:ascii="Times New Roman" w:hAnsi="Times New Roman"/>
                <w:sz w:val="16"/>
              </w:rPr>
              <w:t>清除NaN、无穷和非有限记录</w:t>
            </w:r>
          </w:p>
        </w:tc>
      </w:tr>
      <w:tr>
        <w:tc>
          <w:tcPr>
            <w:tcW w:type="dxa" w:w="3360"/>
          </w:tcPr>
          <w:p>
            <w:r>
              <w:rPr>
                <w:rFonts w:ascii="Times New Roman" w:hAnsi="Times New Roman"/>
                <w:sz w:val="16"/>
              </w:rPr>
              <w:t>物理范围有效</w:t>
            </w:r>
          </w:p>
        </w:tc>
        <w:tc>
          <w:tcPr>
            <w:tcW w:type="dxa" w:w="3360"/>
          </w:tcPr>
          <w:p>
            <w:r>
              <w:rPr>
                <w:rFonts w:ascii="Times New Roman" w:hAnsi="Times New Roman"/>
                <w:sz w:val="16"/>
              </w:rPr>
              <w:t>2,668,729</w:t>
            </w:r>
          </w:p>
        </w:tc>
        <w:tc>
          <w:tcPr>
            <w:tcW w:type="dxa" w:w="3360"/>
          </w:tcPr>
          <w:p>
            <w:r>
              <w:rPr>
                <w:rFonts w:ascii="Times New Roman" w:hAnsi="Times New Roman"/>
                <w:sz w:val="16"/>
              </w:rPr>
              <w:t>清除296条不可能的负持续时间/速率/长度记录</w:t>
            </w:r>
          </w:p>
        </w:tc>
      </w:tr>
      <w:tr>
        <w:tc>
          <w:tcPr>
            <w:tcW w:type="dxa" w:w="3360"/>
          </w:tcPr>
          <w:p>
            <w:r>
              <w:rPr>
                <w:rFonts w:ascii="Times New Roman" w:hAnsi="Times New Roman"/>
                <w:sz w:val="16"/>
              </w:rPr>
              <w:t>重复出现</w:t>
            </w:r>
          </w:p>
        </w:tc>
        <w:tc>
          <w:tcPr>
            <w:tcW w:type="dxa" w:w="3360"/>
          </w:tcPr>
          <w:p>
            <w:r>
              <w:rPr>
                <w:rFonts w:ascii="Times New Roman" w:hAnsi="Times New Roman"/>
                <w:sz w:val="16"/>
              </w:rPr>
              <w:t>239,101</w:t>
            </w:r>
          </w:p>
        </w:tc>
        <w:tc>
          <w:tcPr>
            <w:tcW w:type="dxa" w:w="3360"/>
          </w:tcPr>
          <w:p>
            <w:r>
              <w:rPr>
                <w:rFonts w:ascii="Times New Roman" w:hAnsi="Times New Roman"/>
                <w:sz w:val="16"/>
              </w:rPr>
              <w:t>重复特征向量出现次数</w:t>
            </w:r>
          </w:p>
        </w:tc>
      </w:tr>
      <w:tr>
        <w:tc>
          <w:tcPr>
            <w:tcW w:type="dxa" w:w="3360"/>
          </w:tcPr>
          <w:p>
            <w:r>
              <w:rPr>
                <w:rFonts w:ascii="Times New Roman" w:hAnsi="Times New Roman"/>
                <w:sz w:val="16"/>
              </w:rPr>
              <w:t>冲突组移除</w:t>
            </w:r>
          </w:p>
        </w:tc>
        <w:tc>
          <w:tcPr>
            <w:tcW w:type="dxa" w:w="3360"/>
          </w:tcPr>
          <w:p>
            <w:r>
              <w:rPr>
                <w:rFonts w:ascii="Times New Roman" w:hAnsi="Times New Roman"/>
                <w:sz w:val="16"/>
              </w:rPr>
              <w:t>133</w:t>
            </w:r>
          </w:p>
        </w:tc>
        <w:tc>
          <w:tcPr>
            <w:tcW w:type="dxa" w:w="3360"/>
          </w:tcPr>
          <w:p>
            <w:r>
              <w:rPr>
                <w:rFonts w:ascii="Times New Roman" w:hAnsi="Times New Roman"/>
                <w:sz w:val="16"/>
              </w:rPr>
              <w:t>冲突特征向量</w:t>
            </w:r>
          </w:p>
        </w:tc>
      </w:tr>
      <w:tr>
        <w:tc>
          <w:tcPr>
            <w:tcW w:type="dxa" w:w="3360"/>
          </w:tcPr>
          <w:p>
            <w:r>
              <w:rPr>
                <w:rFonts w:ascii="Times New Roman" w:hAnsi="Times New Roman"/>
                <w:sz w:val="16"/>
              </w:rPr>
              <w:t>封顶候选</w:t>
            </w:r>
          </w:p>
        </w:tc>
        <w:tc>
          <w:tcPr>
            <w:tcW w:type="dxa" w:w="3360"/>
          </w:tcPr>
          <w:p>
            <w:r>
              <w:rPr>
                <w:rFonts w:ascii="Times New Roman" w:hAnsi="Times New Roman"/>
                <w:sz w:val="16"/>
              </w:rPr>
              <w:t>53,237</w:t>
            </w:r>
          </w:p>
        </w:tc>
        <w:tc>
          <w:tcPr>
            <w:tcW w:type="dxa" w:w="3360"/>
          </w:tcPr>
          <w:p>
            <w:r>
              <w:rPr>
                <w:rFonts w:ascii="Times New Roman" w:hAnsi="Times New Roman"/>
                <w:sz w:val="16"/>
              </w:rPr>
              <w:t>每类最多20,000条</w:t>
            </w:r>
          </w:p>
        </w:tc>
      </w:tr>
      <w:tr>
        <w:tc>
          <w:tcPr>
            <w:tcW w:type="dxa" w:w="3360"/>
          </w:tcPr>
          <w:p>
            <w:r>
              <w:rPr>
                <w:rFonts w:ascii="Times New Roman" w:hAnsi="Times New Roman"/>
                <w:sz w:val="16"/>
              </w:rPr>
              <w:t>封顶自然先验总体</w:t>
            </w:r>
          </w:p>
        </w:tc>
        <w:tc>
          <w:tcPr>
            <w:tcW w:type="dxa" w:w="3360"/>
          </w:tcPr>
          <w:p>
            <w:r>
              <w:rPr>
                <w:rFonts w:ascii="Times New Roman" w:hAnsi="Times New Roman"/>
                <w:sz w:val="16"/>
              </w:rPr>
              <w:t>53,237</w:t>
            </w:r>
          </w:p>
        </w:tc>
        <w:tc>
          <w:tcPr>
            <w:tcW w:type="dxa" w:w="3360"/>
          </w:tcPr>
          <w:p>
            <w:r>
              <w:rPr>
                <w:rFonts w:ascii="Times New Roman" w:hAnsi="Times New Roman"/>
                <w:sz w:val="16"/>
              </w:rPr>
              <w:t>每类最多20,000条，保留观测比例</w:t>
            </w:r>
          </w:p>
        </w:tc>
      </w:tr>
      <w:tr>
        <w:tc>
          <w:tcPr>
            <w:tcW w:type="dxa" w:w="3360"/>
          </w:tcPr>
          <w:p>
            <w:r>
              <w:rPr>
                <w:rFonts w:ascii="Times New Roman" w:hAnsi="Times New Roman"/>
                <w:sz w:val="16"/>
              </w:rPr>
              <w:t>平衡控制子集</w:t>
            </w:r>
          </w:p>
        </w:tc>
        <w:tc>
          <w:tcPr>
            <w:tcW w:type="dxa" w:w="3360"/>
          </w:tcPr>
          <w:p>
            <w:r>
              <w:rPr>
                <w:rFonts w:ascii="Times New Roman" w:hAnsi="Times New Roman"/>
                <w:sz w:val="16"/>
              </w:rPr>
              <w:t>3,365</w:t>
            </w:r>
          </w:p>
        </w:tc>
        <w:tc>
          <w:tcPr>
            <w:tcW w:type="dxa" w:w="3360"/>
          </w:tcPr>
          <w:p>
            <w:r>
              <w:rPr>
                <w:rFonts w:ascii="Times New Roman" w:hAnsi="Times New Roman"/>
                <w:sz w:val="16"/>
              </w:rPr>
              <w:t>每类673条</w:t>
            </w:r>
          </w:p>
        </w:tc>
      </w:tr>
    </w:tbl>
    <w:p>
      <w:pPr>
        <w:pStyle w:val="Heading2"/>
      </w:pPr>
      <w:r>
        <w:t>3.2 NSL-KDD</w:t>
      </w:r>
    </w:p>
    <w:p>
      <w:r>
        <w:rPr>
          <w:b w:val="0"/>
        </w:rPr>
        <w:t>NSL-KDD遵循Tavallaee等（2009），保留公开KDDTrain+/KDDTest+边界及Normal、DoS、Probe、R2L、U2R原生标签。仓库记录镜像URL、访问元数据、文件哈希、行数和类别计数。由于镜像快照未提供可核验SPDX许可证，本文不推断许可证。NSL-KDD是原生标签独立基准，不是跨数据集迁移证据。</w:t>
      </w:r>
    </w:p>
    <w:p>
      <w:pPr>
        <w:pStyle w:val="Heading2"/>
      </w:pPr>
      <w:r>
        <w:t>3.3 UNSW-NB15</w:t>
      </w:r>
    </w:p>
    <w:p>
      <w:r>
        <w:rPr>
          <w:b w:val="0"/>
        </w:rPr>
        <w:t>UNSW-NB15遵循Moustafa和Slay（2015），使用官方训练/测试文件及原生十类attack_cat标签。删除二元标签和标识字段，类别变量仅依据训练侧编码，并记录两文件SHA-256。该实验是独立原生标签验证，不是合并评分或迁移学习。</w:t>
      </w:r>
    </w:p>
    <w:p>
      <w:pPr>
        <w:pStyle w:val="Heading2"/>
      </w:pPr>
      <w:r>
        <w:t>3.4 两种CIC总体及其必要性</w:t>
      </w:r>
    </w:p>
    <w:p>
      <w:r>
        <w:rPr>
          <w:b w:val="0"/>
        </w:rPr>
        <w:t>原始CIC语料不能视为单一可交换总体。本文从同一份全局去重语料定义两个明确估计对象：</w:t>
      </w:r>
      <w:r>
        <w:rPr>
          <w:rFonts w:ascii="Cambria Math" w:hAnsi="Cambria Math"/>
          <w:b w:val="0"/>
        </w:rPr>
        <w:t>P_{CIC}^{nat}</w:t>
      </w:r>
      <w:r>
        <w:rPr>
          <w:b w:val="0"/>
        </w:rPr>
        <w:t>在每类20,000条封顶后保留观测类别比例，作为主要协议；</w:t>
      </w:r>
      <w:r>
        <w:rPr>
          <w:rFonts w:ascii="Cambria Math" w:hAnsi="Cambria Math"/>
          <w:b w:val="0"/>
        </w:rPr>
        <w:t>P_{CIC}^{bal}</w:t>
      </w:r>
      <w:r>
        <w:rPr>
          <w:b w:val="0"/>
        </w:rPr>
        <w:t>每类抽取673条，作为平衡控制。前者保留类别先验，后者用于隔离类别平衡条件下的区分能力。20,000条封顶是计算与复现约束，不等同于真实网络流量先验。</w:t>
      </w:r>
    </w:p>
    <w:p>
      <w:pPr>
        <w:pStyle w:val="Heading1"/>
      </w:pPr>
      <w:r>
        <w:t>4 方法</w:t>
      </w:r>
    </w:p>
    <w:p>
      <w:pPr>
        <w:pStyle w:val="Heading2"/>
      </w:pPr>
      <w:r>
        <w:t>4.1 防泄漏协议</w:t>
      </w:r>
    </w:p>
    <w:p>
      <w:r>
        <w:rPr>
          <w:b w:val="0"/>
        </w:rPr>
        <w:t>总体级重复和冲突清洗在划分前完成，并作为总体定义报告。每个种子按70/15/15分层划分。缩放器和选择器只在训练行拟合；RCCF风险模型使用训练交叉拟合预测；温度和共形参数使用验证集；测试标签只用于诊断。</w:t>
      </w:r>
    </w:p>
    <w:p>
      <w:pPr>
        <w:pStyle w:val="Heading2"/>
      </w:pPr>
      <w:r>
        <w:t>4.2 RCCF机制</w:t>
      </w:r>
    </w:p>
    <w:p>
      <w:r>
        <w:rPr>
          <w:b w:val="0"/>
        </w:rPr>
        <w:t>训练全特征、卡方Top-</w:t>
      </w:r>
      <w:r>
        <w:rPr>
          <w:rFonts w:ascii="Cambria Math" w:hAnsi="Cambria Math"/>
          <w:b w:val="0"/>
        </w:rPr>
        <w:t>k</w:t>
      </w:r>
      <w:r>
        <w:rPr>
          <w:b w:val="0"/>
        </w:rPr>
        <w:t>、互信息Top-</w:t>
      </w:r>
      <w:r>
        <w:rPr>
          <w:rFonts w:ascii="Cambria Math" w:hAnsi="Cambria Math"/>
          <w:b w:val="0"/>
        </w:rPr>
        <w:t>k</w:t>
      </w:r>
      <w:r>
        <w:rPr>
          <w:b w:val="0"/>
        </w:rPr>
        <w:t>和ANOVA Top-</w:t>
      </w:r>
      <w:r>
        <w:rPr>
          <w:rFonts w:ascii="Cambria Math" w:hAnsi="Cambria Math"/>
          <w:b w:val="0"/>
        </w:rPr>
        <w:t>k</w:t>
      </w:r>
      <w:r>
        <w:rPr>
          <w:b w:val="0"/>
        </w:rPr>
        <w:t>四个专家。对专家</w:t>
      </w:r>
      <w:r>
        <w:rPr>
          <w:rFonts w:ascii="Cambria Math" w:hAnsi="Cambria Math"/>
          <w:b w:val="0"/>
        </w:rPr>
        <w:t>e</w:t>
      </w:r>
      <w:r>
        <w:rPr>
          <w:b w:val="0"/>
        </w:rPr>
        <w:t>，袋外概率产生置信度、归一化熵和前两类间隔描述符，逻辑风险模型估计</w:t>
      </w:r>
      <w:r>
        <w:rPr>
          <w:rFonts w:ascii="Cambria Math" w:hAnsi="Cambria Math"/>
          <w:b w:val="0"/>
        </w:rPr>
        <w:t>r_e(x)</w:t>
      </w:r>
      <w:r>
        <w:rPr>
          <w:b w:val="0"/>
        </w:rPr>
        <w:t>。条件权重为</w:t>
      </w:r>
    </w:p>
    <w:p>
      <w:pPr>
        <w:jc w:val="center"/>
      </w:pPr>
      <w:r>
        <w:rPr>
          <w:rFonts w:ascii="Cambria Math" w:hAnsi="Cambria Math"/>
          <w:sz w:val="21"/>
        </w:rPr>
        <w:t>w_e(x)=\frac{\exp[-r_e(x)]}{\sum_j\exp[-r_j(x)]},\qquad p(y\mid x)=\sum_e w_e(x)p_e(y\mid x).</w:t>
      </w:r>
    </w:p>
    <w:p>
      <w:r>
        <w:rPr>
          <w:b w:val="0"/>
        </w:rPr>
        <w:t>温度缩放仅在验证概率上拟合，Mondrian共形p值在</w:t>
      </w:r>
      <w:r>
        <w:rPr>
          <w:rFonts w:ascii="Cambria Math" w:hAnsi="Cambria Math"/>
          <w:b w:val="0"/>
        </w:rPr>
        <w:t>\alpha=0.1</w:t>
      </w:r>
      <w:r>
        <w:rPr>
          <w:b w:val="0"/>
        </w:rPr>
        <w:t>时输出选择性unknown。门控先改变概率；只有融合后的最大类别改变时硬标签才改变。</w:t>
      </w:r>
    </w:p>
    <w:p>
      <w:pPr>
        <w:pStyle w:val="Heading2"/>
      </w:pPr>
      <w:r>
        <w:t>4.3 训练与推理算法</w:t>
      </w:r>
    </w:p>
    <w:p>
      <w:r>
        <w:rPr>
          <w:b w:val="0"/>
        </w:rPr>
        <w:t>算法1明确给出信息边界。每个交叉拟合折内，四个专家均不接触该折验证行，先保存袋外概率和描述符，再用全部训练侧袋外结果拟合风险模型。之后四个专家在完整训练集上重拟合。验证集只用于温度缩放和共形校准，不用于风险门控。推理时，四个专家输出概率与风险，经行级Softmax得到权重并融合。</w:t>
      </w:r>
    </w:p>
    <w:p>
      <w:r>
        <w:rPr>
          <w:b w:val="0"/>
        </w:rPr>
        <w:t>算法1 防泄漏RCCF训练与推理伪代码</w:t>
      </w:r>
    </w:p>
    <w:p>
      <w:r>
        <w:rPr>
          <w:b w:val="0"/>
        </w:rPr>
        <w:t>text</w:t>
      </w:r>
    </w:p>
    <w:p>
      <w:r>
        <w:rPr>
          <w:b w:val="0"/>
        </w:rPr>
        <w:t>输入：训练矩阵X_tr、标签y_tr；验证矩阵X_va、标签y_va；特征预算k、树数T、折数K、alpha。</w:t>
      </w:r>
    </w:p>
    <w:p>
      <w:r>
        <w:rPr>
          <w:b w:val="0"/>
        </w:rPr>
        <w:t>1. 将训练侧按类别分为K折。</w:t>
      </w:r>
    </w:p>
    <w:p>
      <w:r>
        <w:rPr>
          <w:b w:val="0"/>
        </w:rPr>
        <w:t>2. 对每一折及四个专家{全特征、卡方、互信息、ANOVA}，仅用折内训练行拟合缩放器和选择器，训练T棵树，预测留出折并保存袋外概率和描述符。</w:t>
      </w:r>
    </w:p>
    <w:p>
      <w:r>
        <w:rPr>
          <w:b w:val="0"/>
        </w:rPr>
        <w:t>3. 在完整袋外表上为每个专家拟合逻辑风险模型r_q。</w:t>
      </w:r>
    </w:p>
    <w:p>
      <w:r>
        <w:rPr>
          <w:b w:val="0"/>
        </w:rPr>
        <w:t>4. 在全部训练行上重拟合四个专家。</w:t>
      </w:r>
    </w:p>
    <w:p>
      <w:r>
        <w:rPr>
          <w:b w:val="0"/>
        </w:rPr>
        <w:t>5. 在验证集上拟合温度和Mondrian共形参数。</w:t>
      </w:r>
    </w:p>
    <w:p>
      <w:r>
        <w:rPr>
          <w:b w:val="0"/>
        </w:rPr>
        <w:t>6. 对新样本计算四个概率向量和风险，令w_q=exp(-r_q)/sum_j exp(-r_j)，输出融合概率及可选unknown。</w:t>
      </w:r>
    </w:p>
    <w:p>
      <w:r>
        <w:rPr>
          <w:b w:val="0"/>
        </w:rPr>
        <w:t>输出：校准概率、类别预测和选择性拒识结果。</w:t>
      </w:r>
    </w:p>
    <w:p>
      <w:r>
        <w:rPr>
          <w:b w:val="0"/>
        </w:rPr>
      </w:r>
    </w:p>
    <w:p>
      <w:pPr>
        <w:pStyle w:val="Heading2"/>
      </w:pPr>
      <w:r>
        <w:t>4.4 复杂度与可复现性</w:t>
      </w:r>
    </w:p>
    <w:p>
      <w:r>
        <w:rPr>
          <w:b w:val="0"/>
        </w:rPr>
        <w:t>令</w:t>
      </w:r>
      <w:r>
        <w:rPr>
          <w:rFonts w:ascii="Cambria Math" w:hAnsi="Cambria Math"/>
          <w:b w:val="0"/>
        </w:rPr>
        <w:t>n</w:t>
      </w:r>
      <w:r>
        <w:rPr>
          <w:b w:val="0"/>
        </w:rPr>
        <w:t>为训练行数、</w:t>
      </w:r>
      <w:r>
        <w:rPr>
          <w:rFonts w:ascii="Cambria Math" w:hAnsi="Cambria Math"/>
          <w:b w:val="0"/>
        </w:rPr>
        <w:t>d</w:t>
      </w:r>
      <w:r>
        <w:rPr>
          <w:b w:val="0"/>
        </w:rPr>
        <w:t>为原始特征数、</w:t>
      </w:r>
      <w:r>
        <w:rPr>
          <w:rFonts w:ascii="Cambria Math" w:hAnsi="Cambria Math"/>
          <w:b w:val="0"/>
        </w:rPr>
        <w:t>k</w:t>
      </w:r>
      <w:r>
        <w:rPr>
          <w:b w:val="0"/>
        </w:rPr>
        <w:t>为筛选后特征数、</w:t>
      </w:r>
      <w:r>
        <w:rPr>
          <w:rFonts w:ascii="Cambria Math" w:hAnsi="Cambria Math"/>
          <w:b w:val="0"/>
        </w:rPr>
        <w:t>T</w:t>
      </w:r>
      <w:r>
        <w:rPr>
          <w:b w:val="0"/>
        </w:rPr>
        <w:t>为树数、</w:t>
      </w:r>
      <w:r>
        <w:rPr>
          <w:rFonts w:ascii="Cambria Math" w:hAnsi="Cambria Math"/>
          <w:b w:val="0"/>
        </w:rPr>
        <w:t>K</w:t>
      </w:r>
      <w:r>
        <w:rPr>
          <w:b w:val="0"/>
        </w:rPr>
        <w:t>为折数、</w:t>
      </w:r>
      <w:r>
        <w:rPr>
          <w:rFonts w:ascii="Cambria Math" w:hAnsi="Cambria Math"/>
          <w:b w:val="0"/>
        </w:rPr>
        <w:t>Q=4</w:t>
      </w:r>
      <w:r>
        <w:rPr>
          <w:b w:val="0"/>
        </w:rPr>
        <w:t>为专家数。主要训练成本约为</w:t>
      </w:r>
      <w:r>
        <w:rPr>
          <w:rFonts w:ascii="Cambria Math" w:hAnsi="Cambria Math"/>
          <w:b w:val="0"/>
        </w:rPr>
        <w:t>O(QKTn\\log n)</w:t>
      </w:r>
      <w:r>
        <w:rPr>
          <w:b w:val="0"/>
        </w:rPr>
        <w:t>加</w:t>
      </w:r>
      <w:r>
        <w:rPr>
          <w:rFonts w:ascii="Cambria Math" w:hAnsi="Cambria Math"/>
          <w:b w:val="0"/>
        </w:rPr>
        <w:t>O(QTn\\log n)</w:t>
      </w:r>
      <w:r>
        <w:rPr>
          <w:b w:val="0"/>
        </w:rPr>
        <w:t>；特征评分约为</w:t>
      </w:r>
      <w:r>
        <w:rPr>
          <w:rFonts w:ascii="Cambria Math" w:hAnsi="Cambria Math"/>
          <w:b w:val="0"/>
        </w:rPr>
        <w:t>O(Qnd)</w:t>
      </w:r>
      <w:r>
        <w:rPr>
          <w:b w:val="0"/>
        </w:rPr>
        <w:t>。单行推理约为</w:t>
      </w:r>
      <w:r>
        <w:rPr>
          <w:rFonts w:ascii="Cambria Math" w:hAnsi="Cambria Math"/>
          <w:b w:val="0"/>
        </w:rPr>
        <w:t>O(QT\\log n)</w:t>
      </w:r>
      <w:r>
        <w:rPr>
          <w:b w:val="0"/>
        </w:rPr>
        <w:t>，不含流量特征提取，因此RCCF必然比单一等权森林更昂贵。实现固定互信息选择器随机状态，保存划分和外部文件SHA-256，并输出逐样本概率，使聚合指标可复算。</w:t>
      </w:r>
    </w:p>
    <w:p>
      <w:pPr>
        <w:pStyle w:val="Heading2"/>
      </w:pPr>
      <w:r>
        <w:t>4.5 统计分析与估计对象层级</w:t>
      </w:r>
    </w:p>
    <w:p>
      <w:r>
        <w:rPr>
          <w:b w:val="0"/>
        </w:rPr>
        <w:t>主要比较是在每个种子的相同505条测试行上计算Macro-F1成对差异，同时报告点估计、精确McNemar检验、种子级符号翻转检验和成对Bootstrap区间。没有效应量的p值不单独解释。概率质量使用Log Loss和Brier，ECE/MCE固定十个置信度区间。鲁棒性使用相同扰动掩码报告绝对和相对下降。延迟分别在单线程和默认线程下报告P50、P95、P99。</w:t>
      </w:r>
    </w:p>
    <w:p>
      <w:pPr>
        <w:pStyle w:val="Heading2"/>
      </w:pPr>
      <w:r>
        <w:t>4.6 确证性与诊断性分析</w:t>
      </w:r>
    </w:p>
    <w:p>
      <w:r>
        <w:rPr>
          <w:b w:val="0"/>
        </w:rPr>
        <w:t>锁定CIC比较及RCCF/等权RF成对检验属于确证性分析。特征稳定性、校准、鲁棒性、延迟、文件覆盖、开放集、自然先验和外部数据集属于诊断性分析，不能用有利敏感性结果替换主要估计对象。</w:t>
      </w:r>
    </w:p>
    <w:p>
      <w:pPr>
        <w:pStyle w:val="Heading2"/>
      </w:pPr>
      <w:r>
        <w:t>4.7 门控何时能改变预测？</w:t>
      </w:r>
    </w:p>
    <w:p>
      <w:r>
        <w:rPr>
          <w:b w:val="0"/>
        </w:rPr>
        <w:t>只有当专家概率在最大类别边界附近存在分歧且风险差异足以移动融合最大值时，门控才会改变预测。若描述符集中且树错误高度相关，权重趋于均匀。该条件解释了复杂门控在同质总体上可能统计惰性。</w:t>
      </w:r>
    </w:p>
    <w:p>
      <w:pPr>
        <w:pStyle w:val="Heading2"/>
      </w:pPr>
      <w:r>
        <w:t>4.8 门控可辨识性、极限命题与成本收益准则</w:t>
      </w:r>
    </w:p>
    <w:p>
      <w:r>
        <w:rPr>
          <w:b w:val="0"/>
        </w:rPr>
        <w:t>若所有专家概率相同，任意凸组合都给出相同预测；若风险分数相等，RCCF严格退化为等权平均；若最大类别间隔超过加权扰动上界，硬标签保持不变。因此门控必须以稳定的下游收益证明其额外成本合理。</w:t>
      </w:r>
    </w:p>
    <w:p>
      <w:pPr>
        <w:pStyle w:val="Heading1"/>
      </w:pPr>
      <w:r>
        <w:t>5 实验结果</w:t>
      </w:r>
    </w:p>
    <w:p>
      <w:pPr>
        <w:pStyle w:val="Heading2"/>
      </w:pPr>
      <w:r>
        <w:t>5.1 观测类别先验下的主要CIC比较</w:t>
      </w:r>
    </w:p>
    <w:p>
      <w:r>
        <w:rPr>
          <w:b w:val="0"/>
        </w:rPr>
        <w:t>在严格的53,237条封顶自然先验协议下，RCCF平均Macro-F1为0.889955，全特征等权RF为0.887960，卡方RF为0.888870。RCCF相对全特征RF的点差为0.001995，但训练约61.1秒、测试预测约0.152秒，而全特征RF约0.80秒和0.041秒。该差异很小且伴随明确成本，不构成普遍优越性证据。自然先验测试集包含Bot 292条、Brute Force 1,593条、DoS/DDoS 3,000条、Normal 3,000条和Web Attack 101条；因此正文仍以Macro-F1和类别级指标为主，准确率为辅。</w:t>
      </w:r>
    </w:p>
    <w:p>
      <w:pPr>
        <w:pStyle w:val="Heading2"/>
      </w:pPr>
      <w:r>
        <w:t>5.2 平衡控制CIC比较</w:t>
      </w:r>
    </w:p>
    <w:p>
      <w:r>
        <w:rPr>
          <w:b w:val="0"/>
        </w:rPr>
        <w:t>在严格平衡控制协议下，RCCF三种种子平均Macro-F1为0.961807，平衡准确率0.961716，Log Loss 0.124100，Brier 0.012751，ECE 0.024483；等权卡方RF的Macro-F1为0.963215，全特征等权RF为0.961000。McNemar检验和种子级配对检验均不支持稳定优越性结论。因此RQ2和H2不支持稳定优越性结论。该协议是平衡控制，不代表自然类别先验性能。</w:t>
      </w:r>
    </w:p>
    <w:tbl>
      <w:tblPr>
        <w:tblStyle w:val="TableGrid"/>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Times New Roman" w:hAnsi="Times New Roman"/>
                <w:b/>
                <w:sz w:val="16"/>
              </w:rPr>
              <w:t>模型</w:t>
            </w:r>
          </w:p>
        </w:tc>
        <w:tc>
          <w:tcPr>
            <w:tcW w:type="dxa" w:w="1260"/>
          </w:tcPr>
          <w:p>
            <w:r>
              <w:rPr>
                <w:rFonts w:ascii="Times New Roman" w:hAnsi="Times New Roman"/>
                <w:b/>
                <w:sz w:val="16"/>
              </w:rPr>
              <w:t>Macro-F1</w:t>
            </w:r>
          </w:p>
        </w:tc>
        <w:tc>
          <w:tcPr>
            <w:tcW w:type="dxa" w:w="1260"/>
          </w:tcPr>
          <w:p>
            <w:r>
              <w:rPr>
                <w:rFonts w:ascii="Times New Roman" w:hAnsi="Times New Roman"/>
                <w:b/>
                <w:sz w:val="16"/>
              </w:rPr>
              <w:t>平衡准确率</w:t>
            </w:r>
          </w:p>
        </w:tc>
        <w:tc>
          <w:tcPr>
            <w:tcW w:type="dxa" w:w="1260"/>
          </w:tcPr>
          <w:p>
            <w:r>
              <w:rPr>
                <w:rFonts w:ascii="Times New Roman" w:hAnsi="Times New Roman"/>
                <w:b/>
                <w:sz w:val="16"/>
              </w:rPr>
              <w:t>Log Loss</w:t>
            </w:r>
          </w:p>
        </w:tc>
        <w:tc>
          <w:tcPr>
            <w:tcW w:type="dxa" w:w="1260"/>
          </w:tcPr>
          <w:p>
            <w:r>
              <w:rPr>
                <w:rFonts w:ascii="Times New Roman" w:hAnsi="Times New Roman"/>
                <w:b/>
                <w:sz w:val="16"/>
              </w:rPr>
              <w:t>Brier</w:t>
            </w:r>
          </w:p>
        </w:tc>
        <w:tc>
          <w:tcPr>
            <w:tcW w:type="dxa" w:w="1260"/>
          </w:tcPr>
          <w:p>
            <w:r>
              <w:rPr>
                <w:rFonts w:ascii="Times New Roman" w:hAnsi="Times New Roman"/>
                <w:b/>
                <w:sz w:val="16"/>
              </w:rPr>
              <w:t>ECE</w:t>
            </w:r>
          </w:p>
        </w:tc>
        <w:tc>
          <w:tcPr>
            <w:tcW w:type="dxa" w:w="1260"/>
          </w:tcPr>
          <w:p>
            <w:r>
              <w:rPr>
                <w:rFonts w:ascii="Times New Roman" w:hAnsi="Times New Roman"/>
                <w:b/>
                <w:sz w:val="16"/>
              </w:rPr>
              <w:t>训练秒</w:t>
            </w:r>
          </w:p>
        </w:tc>
        <w:tc>
          <w:tcPr>
            <w:tcW w:type="dxa" w:w="1260"/>
          </w:tcPr>
          <w:p>
            <w:r>
              <w:rPr>
                <w:rFonts w:ascii="Times New Roman" w:hAnsi="Times New Roman"/>
                <w:b/>
                <w:sz w:val="16"/>
              </w:rPr>
              <w:t>预测秒</w:t>
            </w:r>
          </w:p>
        </w:tc>
      </w:tr>
      <w:tr>
        <w:tc>
          <w:tcPr>
            <w:tcW w:type="dxa" w:w="1260"/>
          </w:tcPr>
          <w:p>
            <w:r>
              <w:rPr>
                <w:rFonts w:ascii="Times New Roman" w:hAnsi="Times New Roman"/>
                <w:sz w:val="16"/>
              </w:rPr>
              <w:t>RCCF</w:t>
            </w:r>
          </w:p>
        </w:tc>
        <w:tc>
          <w:tcPr>
            <w:tcW w:type="dxa" w:w="1260"/>
          </w:tcPr>
          <w:p>
            <w:r>
              <w:rPr>
                <w:rFonts w:ascii="Times New Roman" w:hAnsi="Times New Roman"/>
                <w:sz w:val="16"/>
              </w:rPr>
              <w:t>0.961807</w:t>
            </w:r>
          </w:p>
        </w:tc>
        <w:tc>
          <w:tcPr>
            <w:tcW w:type="dxa" w:w="1260"/>
          </w:tcPr>
          <w:p>
            <w:r>
              <w:rPr>
                <w:rFonts w:ascii="Times New Roman" w:hAnsi="Times New Roman"/>
                <w:sz w:val="16"/>
              </w:rPr>
              <w:t>0.961716</w:t>
            </w:r>
          </w:p>
        </w:tc>
        <w:tc>
          <w:tcPr>
            <w:tcW w:type="dxa" w:w="1260"/>
          </w:tcPr>
          <w:p>
            <w:r>
              <w:rPr>
                <w:rFonts w:ascii="Times New Roman" w:hAnsi="Times New Roman"/>
                <w:sz w:val="16"/>
              </w:rPr>
              <w:t>0.124100</w:t>
            </w:r>
          </w:p>
        </w:tc>
        <w:tc>
          <w:tcPr>
            <w:tcW w:type="dxa" w:w="1260"/>
          </w:tcPr>
          <w:p>
            <w:r>
              <w:rPr>
                <w:rFonts w:ascii="Times New Roman" w:hAnsi="Times New Roman"/>
                <w:sz w:val="16"/>
              </w:rPr>
              <w:t>0.012751</w:t>
            </w:r>
          </w:p>
        </w:tc>
        <w:tc>
          <w:tcPr>
            <w:tcW w:type="dxa" w:w="1260"/>
          </w:tcPr>
          <w:p>
            <w:r>
              <w:rPr>
                <w:rFonts w:ascii="Times New Roman" w:hAnsi="Times New Roman"/>
                <w:sz w:val="16"/>
              </w:rPr>
              <w:t>0.024483</w:t>
            </w:r>
          </w:p>
        </w:tc>
        <w:tc>
          <w:tcPr>
            <w:tcW w:type="dxa" w:w="1260"/>
          </w:tcPr>
          <w:p>
            <w:r>
              <w:rPr>
                <w:rFonts w:ascii="Times New Roman" w:hAnsi="Times New Roman"/>
                <w:sz w:val="16"/>
              </w:rPr>
              <w:t>9.130</w:t>
            </w:r>
          </w:p>
        </w:tc>
        <w:tc>
          <w:tcPr>
            <w:tcW w:type="dxa" w:w="1260"/>
          </w:tcPr>
          <w:p>
            <w:r>
              <w:rPr>
                <w:rFonts w:ascii="Times New Roman" w:hAnsi="Times New Roman"/>
                <w:sz w:val="16"/>
              </w:rPr>
              <w:t>0.119</w:t>
            </w:r>
          </w:p>
        </w:tc>
      </w:tr>
      <w:tr>
        <w:tc>
          <w:tcPr>
            <w:tcW w:type="dxa" w:w="1260"/>
          </w:tcPr>
          <w:p>
            <w:r>
              <w:rPr>
                <w:rFonts w:ascii="Times New Roman" w:hAnsi="Times New Roman"/>
                <w:sz w:val="16"/>
              </w:rPr>
              <w:t>等权RF卡方</w:t>
            </w:r>
          </w:p>
        </w:tc>
        <w:tc>
          <w:tcPr>
            <w:tcW w:type="dxa" w:w="1260"/>
          </w:tcPr>
          <w:p>
            <w:r>
              <w:rPr>
                <w:rFonts w:ascii="Times New Roman" w:hAnsi="Times New Roman"/>
                <w:sz w:val="16"/>
              </w:rPr>
              <w:t>0.963215</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r>
      <w:tr>
        <w:tc>
          <w:tcPr>
            <w:tcW w:type="dxa" w:w="1260"/>
          </w:tcPr>
          <w:p>
            <w:r>
              <w:rPr>
                <w:rFonts w:ascii="Times New Roman" w:hAnsi="Times New Roman"/>
                <w:sz w:val="16"/>
              </w:rPr>
              <w:t>ExtraTrees卡方</w:t>
            </w:r>
          </w:p>
        </w:tc>
        <w:tc>
          <w:tcPr>
            <w:tcW w:type="dxa" w:w="1260"/>
          </w:tcPr>
          <w:p>
            <w:r>
              <w:rPr>
                <w:rFonts w:ascii="Times New Roman" w:hAnsi="Times New Roman"/>
                <w:sz w:val="16"/>
              </w:rPr>
              <w:t>0.948976</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r>
    </w:tbl>
    <w:p>
      <w:r>
        <w:rPr>
          <w:b w:val="0"/>
        </w:rPr>
        <w:t>RCCF点差约0.00066，且无显著成对证据、成本更高，不能称为算法突破。其科学价值在于受控协议下揭示近零机制。</w:t>
      </w:r>
    </w:p>
    <w:p>
      <w:pPr>
        <w:pStyle w:val="Heading2"/>
      </w:pPr>
      <w:r>
        <w:t>5.3 重复稳定性、特征选择与强基线</w:t>
      </w:r>
    </w:p>
    <w:p>
      <w:r>
        <w:rPr>
          <w:b w:val="0"/>
        </w:rPr>
        <w:t>三种锁定种子中，RCCF两次与等权比较打平，一次约高0.002，方向不足以支持H2。保留卡方是出于紧凑性和可解释性，并非其普遍最优。互信息和ANOVA是特征质量对照，XGBoost和ExtraTrees是强替代基线。</w:t>
      </w:r>
    </w:p>
    <w:p>
      <w:pPr>
        <w:pStyle w:val="Heading2"/>
      </w:pPr>
      <w:r>
        <w:t>5.4 校准、鲁棒性与延迟</w:t>
      </w:r>
    </w:p>
    <w:p>
      <w:r>
        <w:rPr>
          <w:b w:val="0"/>
        </w:rPr>
        <w:t>所有模型使用相同测试行和按种子生成的扰动掩码。逐样本概率被保存，用于Log Loss、Brier、ECE、MCE和Bootstrap区间。共享1%高斯噪声与5%特征屏蔽以相对Macro-F1下降报告。单行P50、P95、P99在单线程及默认线程设置下测量，起点为数值特征已提取之后，不代表网关端到端延迟。RCCF比等权RF明显更慢。图2给出测试集校准曲线，图3—图6给出鲁棒性、延迟、覆盖和混淆诊断。</w:t>
      </w:r>
    </w:p>
    <w:p>
      <w:r>
        <w:rPr>
          <w:b w:val="0"/>
        </w:rPr>
        <w:t>共享扰动审计显示，在1%高斯噪声下，RCCF和等权RF的平均相对Macro-F1下降分别为43.30%和42.64%；在5%特征屏蔽下分别为1.23%和1.27%。单线程平均P50/P95/P99延迟分别为14.62/15.77/16.12 ms，而等权RF为2.96/3.61/4.18 ms；这些是分类器阶段测量，不是网关SLO。</w:t>
      </w:r>
    </w:p>
    <w:p>
      <w:pPr>
        <w:pStyle w:val="Heading2"/>
      </w:pPr>
      <w:r>
        <w:t>5.5 开放集诊断</w:t>
      </w:r>
    </w:p>
    <w:p>
      <w:r>
        <w:rPr>
          <w:b w:val="0"/>
        </w:rPr>
        <w:t>PortScan、Infiltration和Heartbleed作为未知家族留出，按攻击家族和阈值协议分别报告AUROC与召回率。结果不能说明RCCF解决开放集识别，性能依赖未知家族和校准假设。</w:t>
      </w:r>
    </w:p>
    <w:p>
      <w:pPr>
        <w:pStyle w:val="Heading2"/>
      </w:pPr>
      <w:r>
        <w:t>5.6 原生标签独立基准</w:t>
      </w:r>
    </w:p>
    <w:p>
      <w:r>
        <w:rPr>
          <w:b w:val="0"/>
        </w:rPr>
        <w:t>NSL-KDD上RCCF的Accuracy为0.747960，Balanced Accuracy为0.492837，Macro-F1为0.514697（三个种子平均）；R2L和U2R少数类召回率和F1较低。UNSW-NB15上Accuracy为0.715340，Balanced Accuracy为0.566753，Macro-F1为0.493310（三个种子平均）。两者是独立原生标签结果，不是迁移成功，也不与CIC平均。</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6"/>
              </w:rPr>
              <w:t>数据集/模型</w:t>
            </w:r>
          </w:p>
        </w:tc>
        <w:tc>
          <w:tcPr>
            <w:tcW w:type="dxa" w:w="2520"/>
          </w:tcPr>
          <w:p>
            <w:r>
              <w:rPr>
                <w:rFonts w:ascii="Times New Roman" w:hAnsi="Times New Roman"/>
                <w:b/>
                <w:sz w:val="16"/>
              </w:rPr>
              <w:t>Accuracy</w:t>
            </w:r>
          </w:p>
        </w:tc>
        <w:tc>
          <w:tcPr>
            <w:tcW w:type="dxa" w:w="2520"/>
          </w:tcPr>
          <w:p>
            <w:r>
              <w:rPr>
                <w:rFonts w:ascii="Times New Roman" w:hAnsi="Times New Roman"/>
                <w:b/>
                <w:sz w:val="16"/>
              </w:rPr>
              <w:t>Balanced Accuracy</w:t>
            </w:r>
          </w:p>
        </w:tc>
        <w:tc>
          <w:tcPr>
            <w:tcW w:type="dxa" w:w="2520"/>
          </w:tcPr>
          <w:p>
            <w:r>
              <w:rPr>
                <w:rFonts w:ascii="Times New Roman" w:hAnsi="Times New Roman"/>
                <w:b/>
                <w:sz w:val="16"/>
              </w:rPr>
              <w:t>Macro-F1</w:t>
            </w:r>
          </w:p>
        </w:tc>
      </w:tr>
      <w:tr>
        <w:tc>
          <w:tcPr>
            <w:tcW w:type="dxa" w:w="2520"/>
          </w:tcPr>
          <w:p>
            <w:r>
              <w:rPr>
                <w:rFonts w:ascii="Times New Roman" w:hAnsi="Times New Roman"/>
                <w:sz w:val="16"/>
              </w:rPr>
              <w:t>NSL-KDD RCCF</w:t>
            </w:r>
          </w:p>
        </w:tc>
        <w:tc>
          <w:tcPr>
            <w:tcW w:type="dxa" w:w="2520"/>
          </w:tcPr>
          <w:p>
            <w:r>
              <w:rPr>
                <w:rFonts w:ascii="Times New Roman" w:hAnsi="Times New Roman"/>
                <w:sz w:val="16"/>
              </w:rPr>
              <w:t>0.747960</w:t>
            </w:r>
          </w:p>
        </w:tc>
        <w:tc>
          <w:tcPr>
            <w:tcW w:type="dxa" w:w="2520"/>
          </w:tcPr>
          <w:p>
            <w:r>
              <w:rPr>
                <w:rFonts w:ascii="Times New Roman" w:hAnsi="Times New Roman"/>
                <w:sz w:val="16"/>
              </w:rPr>
              <w:t>0.492837</w:t>
            </w:r>
          </w:p>
        </w:tc>
        <w:tc>
          <w:tcPr>
            <w:tcW w:type="dxa" w:w="2520"/>
          </w:tcPr>
          <w:p>
            <w:r>
              <w:rPr>
                <w:rFonts w:ascii="Times New Roman" w:hAnsi="Times New Roman"/>
                <w:sz w:val="16"/>
              </w:rPr>
              <w:t>0.514697</w:t>
            </w:r>
          </w:p>
        </w:tc>
      </w:tr>
      <w:tr>
        <w:tc>
          <w:tcPr>
            <w:tcW w:type="dxa" w:w="2520"/>
          </w:tcPr>
          <w:p>
            <w:r>
              <w:rPr>
                <w:rFonts w:ascii="Times New Roman" w:hAnsi="Times New Roman"/>
                <w:sz w:val="16"/>
              </w:rPr>
              <w:t>UNSW-NB15 RCCF</w:t>
            </w:r>
          </w:p>
        </w:tc>
        <w:tc>
          <w:tcPr>
            <w:tcW w:type="dxa" w:w="2520"/>
          </w:tcPr>
          <w:p>
            <w:r>
              <w:rPr>
                <w:rFonts w:ascii="Times New Roman" w:hAnsi="Times New Roman"/>
                <w:sz w:val="16"/>
              </w:rPr>
              <w:t>0.715340</w:t>
            </w:r>
          </w:p>
        </w:tc>
        <w:tc>
          <w:tcPr>
            <w:tcW w:type="dxa" w:w="2520"/>
          </w:tcPr>
          <w:p>
            <w:r>
              <w:rPr>
                <w:rFonts w:ascii="Times New Roman" w:hAnsi="Times New Roman"/>
                <w:sz w:val="16"/>
              </w:rPr>
              <w:t>0.566753</w:t>
            </w:r>
          </w:p>
        </w:tc>
        <w:tc>
          <w:tcPr>
            <w:tcW w:type="dxa" w:w="2520"/>
          </w:tcPr>
          <w:p>
            <w:r>
              <w:rPr>
                <w:rFonts w:ascii="Times New Roman" w:hAnsi="Times New Roman"/>
                <w:sz w:val="16"/>
              </w:rPr>
              <w:t>0.493310</w:t>
            </w:r>
          </w:p>
        </w:tc>
      </w:tr>
    </w:tbl>
    <w:p>
      <w:r>
        <w:rPr>
          <w:b w:val="0"/>
        </w:rPr>
        <w:t>类别级结果说明总体准确率不足以代表检测质量。NSL-KDD的seed=2024中，R2L和U2R召回率分别为0.108和0.025，F1分别为0.195和0.047。UNSW-NB15中，Analysis、Backdoor和DoS的F1分别为0.013、0.064和0.277，而Generic为0.981、Normal为0.805。少数类失败是主要限制，因此正文同时保留平衡准确率、类别报告和混淆矩阵。</w:t>
      </w:r>
    </w:p>
    <w:p>
      <w:pPr>
        <w:pStyle w:val="Heading2"/>
      </w:pPr>
      <w:r>
        <w:t>5.7 面向审稿人的结论—证据—边界</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r>
              <w:rPr>
                <w:rFonts w:ascii="Times New Roman" w:hAnsi="Times New Roman"/>
                <w:b/>
                <w:sz w:val="16"/>
              </w:rPr>
              <w:t>主张</w:t>
            </w:r>
          </w:p>
        </w:tc>
        <w:tc>
          <w:tcPr>
            <w:tcW w:type="dxa" w:w="3360"/>
          </w:tcPr>
          <w:p>
            <w:r>
              <w:rPr>
                <w:rFonts w:ascii="Times New Roman" w:hAnsi="Times New Roman"/>
                <w:b/>
                <w:sz w:val="16"/>
              </w:rPr>
              <w:t>证据</w:t>
            </w:r>
          </w:p>
        </w:tc>
        <w:tc>
          <w:tcPr>
            <w:tcW w:type="dxa" w:w="3360"/>
          </w:tcPr>
          <w:p>
            <w:r>
              <w:rPr>
                <w:rFonts w:ascii="Times New Roman" w:hAnsi="Times New Roman"/>
                <w:b/>
                <w:sz w:val="16"/>
              </w:rPr>
              <w:t>可辩护解释</w:t>
            </w:r>
          </w:p>
        </w:tc>
      </w:tr>
      <w:tr>
        <w:tc>
          <w:tcPr>
            <w:tcW w:type="dxa" w:w="3360"/>
          </w:tcPr>
          <w:p>
            <w:r>
              <w:rPr>
                <w:rFonts w:ascii="Times New Roman" w:hAnsi="Times New Roman"/>
                <w:sz w:val="16"/>
              </w:rPr>
              <w:t>RCCF更准确</w:t>
            </w:r>
          </w:p>
        </w:tc>
        <w:tc>
          <w:tcPr>
            <w:tcW w:type="dxa" w:w="3360"/>
          </w:tcPr>
          <w:p>
            <w:r>
              <w:rPr>
                <w:rFonts w:ascii="Times New Roman" w:hAnsi="Times New Roman"/>
                <w:sz w:val="16"/>
              </w:rPr>
              <w:t>点差小，McNemar p=1.0</w:t>
            </w:r>
          </w:p>
        </w:tc>
        <w:tc>
          <w:tcPr>
            <w:tcW w:type="dxa" w:w="3360"/>
          </w:tcPr>
          <w:p>
            <w:r>
              <w:rPr>
                <w:rFonts w:ascii="Times New Roman" w:hAnsi="Times New Roman"/>
                <w:sz w:val="16"/>
              </w:rPr>
              <w:t>观察差异，不是稳定优越</w:t>
            </w:r>
          </w:p>
        </w:tc>
      </w:tr>
      <w:tr>
        <w:tc>
          <w:tcPr>
            <w:tcW w:type="dxa" w:w="3360"/>
          </w:tcPr>
          <w:p>
            <w:r>
              <w:rPr>
                <w:rFonts w:ascii="Times New Roman" w:hAnsi="Times New Roman"/>
                <w:sz w:val="16"/>
              </w:rPr>
              <w:t>特征选择解决冗余</w:t>
            </w:r>
          </w:p>
        </w:tc>
        <w:tc>
          <w:tcPr>
            <w:tcW w:type="dxa" w:w="3360"/>
          </w:tcPr>
          <w:p>
            <w:r>
              <w:rPr>
                <w:rFonts w:ascii="Times New Roman" w:hAnsi="Times New Roman"/>
                <w:sz w:val="16"/>
              </w:rPr>
              <w:t>多选择器对照</w:t>
            </w:r>
          </w:p>
        </w:tc>
        <w:tc>
          <w:tcPr>
            <w:tcW w:type="dxa" w:w="3360"/>
          </w:tcPr>
          <w:p>
            <w:r>
              <w:rPr>
                <w:rFonts w:ascii="Times New Roman" w:hAnsi="Times New Roman"/>
                <w:sz w:val="16"/>
              </w:rPr>
              <w:t>协议选择，不是普遍改进</w:t>
            </w:r>
          </w:p>
        </w:tc>
      </w:tr>
      <w:tr>
        <w:tc>
          <w:tcPr>
            <w:tcW w:type="dxa" w:w="3360"/>
          </w:tcPr>
          <w:p>
            <w:r>
              <w:rPr>
                <w:rFonts w:ascii="Times New Roman" w:hAnsi="Times New Roman"/>
                <w:sz w:val="16"/>
              </w:rPr>
              <w:t>RCCF能检测未知攻击</w:t>
            </w:r>
          </w:p>
        </w:tc>
        <w:tc>
          <w:tcPr>
            <w:tcW w:type="dxa" w:w="3360"/>
          </w:tcPr>
          <w:p>
            <w:r>
              <w:rPr>
                <w:rFonts w:ascii="Times New Roman" w:hAnsi="Times New Roman"/>
                <w:sz w:val="16"/>
              </w:rPr>
              <w:t>家族依赖的拒识</w:t>
            </w:r>
          </w:p>
        </w:tc>
        <w:tc>
          <w:tcPr>
            <w:tcW w:type="dxa" w:w="3360"/>
          </w:tcPr>
          <w:p>
            <w:r>
              <w:rPr>
                <w:rFonts w:ascii="Times New Roman" w:hAnsi="Times New Roman"/>
                <w:sz w:val="16"/>
              </w:rPr>
              <w:t>开放集能力仍有条件</w:t>
            </w:r>
          </w:p>
        </w:tc>
      </w:tr>
      <w:tr>
        <w:tc>
          <w:tcPr>
            <w:tcW w:type="dxa" w:w="3360"/>
          </w:tcPr>
          <w:p>
            <w:r>
              <w:rPr>
                <w:rFonts w:ascii="Times New Roman" w:hAnsi="Times New Roman"/>
                <w:sz w:val="16"/>
              </w:rPr>
              <w:t>结果可跨数据集迁移</w:t>
            </w:r>
          </w:p>
        </w:tc>
        <w:tc>
          <w:tcPr>
            <w:tcW w:type="dxa" w:w="3360"/>
          </w:tcPr>
          <w:p>
            <w:r>
              <w:rPr>
                <w:rFonts w:ascii="Times New Roman" w:hAnsi="Times New Roman"/>
                <w:sz w:val="16"/>
              </w:rPr>
              <w:t>原生标签独立基准</w:t>
            </w:r>
          </w:p>
        </w:tc>
        <w:tc>
          <w:tcPr>
            <w:tcW w:type="dxa" w:w="3360"/>
          </w:tcPr>
          <w:p>
            <w:r>
              <w:rPr>
                <w:rFonts w:ascii="Times New Roman" w:hAnsi="Times New Roman"/>
                <w:sz w:val="16"/>
              </w:rPr>
              <w:t>仅为压力测试</w:t>
            </w:r>
          </w:p>
        </w:tc>
      </w:tr>
      <w:tr>
        <w:tc>
          <w:tcPr>
            <w:tcW w:type="dxa" w:w="3360"/>
          </w:tcPr>
          <w:p>
            <w:r>
              <w:rPr>
                <w:rFonts w:ascii="Times New Roman" w:hAnsi="Times New Roman"/>
                <w:sz w:val="16"/>
              </w:rPr>
              <w:t>延迟可直接部署</w:t>
            </w:r>
          </w:p>
        </w:tc>
        <w:tc>
          <w:tcPr>
            <w:tcW w:type="dxa" w:w="3360"/>
          </w:tcPr>
          <w:p>
            <w:r>
              <w:rPr>
                <w:rFonts w:ascii="Times New Roman" w:hAnsi="Times New Roman"/>
                <w:sz w:val="16"/>
              </w:rPr>
              <w:t>特征提取后计时</w:t>
            </w:r>
          </w:p>
        </w:tc>
        <w:tc>
          <w:tcPr>
            <w:tcW w:type="dxa" w:w="3360"/>
          </w:tcPr>
          <w:p>
            <w:r>
              <w:rPr>
                <w:rFonts w:ascii="Times New Roman" w:hAnsi="Times New Roman"/>
                <w:sz w:val="16"/>
              </w:rPr>
              <w:t>仅分类器离线成本</w:t>
            </w:r>
          </w:p>
        </w:tc>
      </w:tr>
    </w:tbl>
    <w:p>
      <w:pPr>
        <w:pStyle w:val="Heading1"/>
      </w:pPr>
      <w:r>
        <w:t>6 讨论</w:t>
      </w:r>
    </w:p>
    <w:p>
      <w:r>
        <w:rPr>
          <w:b w:val="0"/>
        </w:rPr>
        <w:t>硬标签相同不代表概率相同；RCCF可能只移动概率质量而保持argmax。反之，微小硬标签增益也可能伴随更差Log Loss。对于告警排序和风险评分，应把校准与Macro-F1分开报告。实践上，若追求锁定CIC的闭集Macro-F1，应先考虑XGBoost或调优等权森林；若需要可审计可靠性层，RCCF可作为代价明确的实验机制；不存在适用于所有目标的单一模型。</w:t>
      </w:r>
    </w:p>
    <w:p>
      <w:pPr>
        <w:pStyle w:val="Heading2"/>
      </w:pPr>
      <w:r>
        <w:t>6.3 证据能够识别什么，不能识别什么</w:t>
      </w:r>
    </w:p>
    <w:p>
      <w:r>
        <w:rPr>
          <w:b w:val="0"/>
        </w:rPr>
        <w:t>锁定CIC实验识别的是平衡、去重总体下接近零的硬标签效应，而不是普遍更优分类器。门控可用于概率排序或选择性复核，但当前证据未显示其在Macro-F1、校准、开放集拒识和延迟上同时占优。因此适当结论是机制层面的：条件加权可辨识且可复现，但实际收益依赖数据集和扰动协议。</w:t>
      </w:r>
    </w:p>
    <w:p>
      <w:pPr>
        <w:pStyle w:val="Heading1"/>
      </w:pPr>
      <w:r>
        <w:t>7 局限性与有效性威胁</w:t>
      </w:r>
    </w:p>
    <w:p>
      <w:r>
        <w:rPr>
          <w:b w:val="0"/>
        </w:rPr>
        <w:t>CIC估计对象限于严格去重、封顶后的研究总体，不能推广到全量先验或生产流量。文件级覆盖不是类别完整的时间外留出，不能证明完整时间泛化。NSL-KDD和UNSW-NB15标签空间不同，是独立基准而非迁移测试。部分未知家族支持数很小。延迟不含抓包、流构造、特征提取、告警传输和漂移监控。Bootstrap只量化测试行重采样不确定性，不代表新网络不确定性。</w:t>
      </w:r>
    </w:p>
    <w:p>
      <w:pPr>
        <w:pStyle w:val="Heading1"/>
      </w:pPr>
      <w:r>
        <w:t>8 结论</w:t>
      </w:r>
    </w:p>
    <w:p>
      <w:r>
        <w:rPr>
          <w:b w:val="0"/>
        </w:rPr>
        <w:t>RCCF实现了森林专家的交叉拟合风险校准和共形拒识。在防泄漏、去重的CIC协议下，其相对等权投票的硬标签差异接近于零，成对优势不显著，计算成本更高且概率质量混合；外部原生标签基准暴露少数类和校准失败。本文主要贡献是可审计地识别这些适用边界，而不是宣称普遍算法优越性。</w:t>
      </w:r>
    </w:p>
    <w:p>
      <w:pPr>
        <w:pStyle w:val="Heading1"/>
      </w:pPr>
      <w:r>
        <w:t>数据与代码可用性</w:t>
      </w:r>
    </w:p>
    <w:p>
      <w:r>
        <w:rPr>
          <w:b w:val="0"/>
        </w:rPr>
        <w:t>代码、manifest、逐样本预测、图表和补充表发布于：https://github.com/linran-muxue/leakage-controlled-nids-study（release v1.0.2）。原始数据不随仓库再分发，来源URL、访问元数据和SHA-256均有记录。</w:t>
      </w:r>
    </w:p>
    <w:p>
      <w:pPr>
        <w:pStyle w:val="Heading1"/>
      </w:pPr>
      <w:r>
        <w:t>基金、利益冲突与作者声明</w:t>
      </w:r>
    </w:p>
    <w:p>
      <w:r>
        <w:rPr>
          <w:b w:val="0"/>
        </w:rPr>
        <w:t>基金、利益冲突和CRediT作者贡献需由作者依据实际情况确认后填写。生成式AI仅用于语言编辑和软件辅助，作者负责核验代码、数据、引用和稿件。</w:t>
      </w:r>
    </w:p>
    <w:p>
      <w:pPr>
        <w:pStyle w:val="Heading1"/>
      </w:pPr>
      <w:r>
        <w:t>参考文献</w:t>
      </w:r>
    </w:p>
    <w:p>
      <w:r>
        <w:rPr>
          <w:b w:val="0"/>
        </w:rPr>
        <w:t>Breiman L. Random forests. Machine Learning, 2001, 45(1):5–32. DOI:10.1023/A:1010933404324.</w:t>
      </w:r>
    </w:p>
    <w:p>
      <w:r>
        <w:rPr>
          <w:b w:val="0"/>
        </w:rPr>
        <w:t>Buczak A L, Guven E. A survey of data mining and machine learning methods for cyber security intrusion detection. IEEE Communications Surveys &amp; Tutorials, 2016, 18(2):1153–1176. DOI:10.1109/COMST.2015.2494502.</w:t>
      </w:r>
    </w:p>
    <w:p>
      <w:r>
        <w:rPr>
          <w:b w:val="0"/>
        </w:rPr>
        <w:t>Chen T, Guestrin C. XGBoost: A scalable tree boosting system. KDD, 2016:785–794. DOI:10.1145/2939672.2939785.</w:t>
      </w:r>
    </w:p>
    <w:p>
      <w:r>
        <w:rPr>
          <w:b w:val="0"/>
        </w:rPr>
        <w:t>Geng C, Huang S H, Chen S. Recent advances in open set recognition: A survey. IEEE TPAMI, 2021, 43(10):3614–3631. DOI:10.1109/TPAMI.2020.2981604.</w:t>
      </w:r>
    </w:p>
    <w:p>
      <w:r>
        <w:rPr>
          <w:b w:val="0"/>
        </w:rPr>
        <w:t>Geurts P, Ernst D, Wehenkel L. Extremely randomized trees. Machine Learning, 2006, 63:3–42. DOI:10.1007/s10994-006-6226-1.</w:t>
      </w:r>
    </w:p>
    <w:p>
      <w:r>
        <w:rPr>
          <w:b w:val="0"/>
        </w:rPr>
        <w:t>Khraisat A, Gondal I, Vamplew P, Kamruzzaman J. Survey of intrusion detection systems: Techniques, datasets and challenges. Cybersecurity, 2019, 2:20. DOI:10.1186/s42400-019-0038-7.</w:t>
      </w:r>
    </w:p>
    <w:p>
      <w:r>
        <w:rPr>
          <w:b w:val="0"/>
        </w:rPr>
        <w:t>Moustafa N, Slay J. UNSW-NB15: A comprehensive data set for network intrusion detection systems. MilCIS, 2015:1–6. DOI:10.1109/MilCIS.2015.7348942.</w:t>
      </w:r>
    </w:p>
    <w:p>
      <w:r>
        <w:rPr>
          <w:b w:val="0"/>
        </w:rPr>
        <w:t>Sharafaldin I, Lashkari A H, Ghorbani A A. Toward generating a new intrusion detection dataset and intrusion traffic characterization. ICISSP, 2018:108–116. DOI:10.5220/0006639801080116.</w:t>
      </w:r>
    </w:p>
    <w:p>
      <w:r>
        <w:rPr>
          <w:b w:val="0"/>
        </w:rPr>
        <w:t>Tavallaee M, Bagheri E, Lu W, Ghorbani A A. A detailed analysis of the KDD CUP 99 data set. CISDA, 2009:1–6. DOI:10.1109/CISDA.2009.5356528.</w:t>
      </w:r>
    </w:p>
    <w:p>
      <w:r>
        <w:br w:type="page"/>
      </w:r>
    </w:p>
    <w:p>
      <w:pPr>
        <w:pStyle w:val="Heading1"/>
      </w:pPr>
      <w:r>
        <w:t>补充证据表与图</w:t>
      </w:r>
    </w:p>
    <w:p>
      <w:r>
        <w:rPr>
          <w:b/>
        </w:rPr>
        <w:t>补充表S0 CIC-IDS2017观测先验主要协议</w:t>
      </w:r>
    </w:p>
    <w:tbl>
      <w:tblPr>
        <w:tblStyle w:val="TableGrid"/>
        <w:tblW w:type="auto" w:w="0"/>
        <w:tblLayout w:type="autofit"/>
        <w:tblLook w:firstColumn="1" w:firstRow="1" w:lastColumn="0" w:lastRow="0" w:noHBand="0" w:noVBand="1" w:val="04A0"/>
      </w:tblPr>
      <w:tblGrid>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tblGrid>
      <w:tr>
        <w:tc>
          <w:tcPr>
            <w:tcW w:type="dxa" w:w="438"/>
          </w:tcPr>
          <w:p>
            <w:r>
              <w:rPr>
                <w:rFonts w:ascii="Times New Roman" w:hAnsi="Times New Roman"/>
                <w:b/>
                <w:sz w:val="16"/>
              </w:rPr>
              <w:t>model</w:t>
            </w:r>
          </w:p>
        </w:tc>
        <w:tc>
          <w:tcPr>
            <w:tcW w:type="dxa" w:w="438"/>
          </w:tcPr>
          <w:p>
            <w:r>
              <w:rPr>
                <w:rFonts w:ascii="Times New Roman" w:hAnsi="Times New Roman"/>
                <w:b/>
                <w:sz w:val="16"/>
              </w:rPr>
              <w:t>accuracy_mean</w:t>
            </w:r>
          </w:p>
        </w:tc>
        <w:tc>
          <w:tcPr>
            <w:tcW w:type="dxa" w:w="438"/>
          </w:tcPr>
          <w:p>
            <w:r>
              <w:rPr>
                <w:rFonts w:ascii="Times New Roman" w:hAnsi="Times New Roman"/>
                <w:b/>
                <w:sz w:val="16"/>
              </w:rPr>
              <w:t>accuracy_std</w:t>
            </w:r>
          </w:p>
        </w:tc>
        <w:tc>
          <w:tcPr>
            <w:tcW w:type="dxa" w:w="438"/>
          </w:tcPr>
          <w:p>
            <w:r>
              <w:rPr>
                <w:rFonts w:ascii="Times New Roman" w:hAnsi="Times New Roman"/>
                <w:b/>
                <w:sz w:val="16"/>
              </w:rPr>
              <w:t>balanced_accuracy_mean</w:t>
            </w:r>
          </w:p>
        </w:tc>
        <w:tc>
          <w:tcPr>
            <w:tcW w:type="dxa" w:w="438"/>
          </w:tcPr>
          <w:p>
            <w:r>
              <w:rPr>
                <w:rFonts w:ascii="Times New Roman" w:hAnsi="Times New Roman"/>
                <w:b/>
                <w:sz w:val="16"/>
              </w:rPr>
              <w:t>balanced_accuracy_std</w:t>
            </w:r>
          </w:p>
        </w:tc>
        <w:tc>
          <w:tcPr>
            <w:tcW w:type="dxa" w:w="438"/>
          </w:tcPr>
          <w:p>
            <w:r>
              <w:rPr>
                <w:rFonts w:ascii="Times New Roman" w:hAnsi="Times New Roman"/>
                <w:b/>
                <w:sz w:val="16"/>
              </w:rPr>
              <w:t>macro_precision_mean</w:t>
            </w:r>
          </w:p>
        </w:tc>
        <w:tc>
          <w:tcPr>
            <w:tcW w:type="dxa" w:w="438"/>
          </w:tcPr>
          <w:p>
            <w:r>
              <w:rPr>
                <w:rFonts w:ascii="Times New Roman" w:hAnsi="Times New Roman"/>
                <w:b/>
                <w:sz w:val="16"/>
              </w:rPr>
              <w:t>macro_precision_std</w:t>
            </w:r>
          </w:p>
        </w:tc>
        <w:tc>
          <w:tcPr>
            <w:tcW w:type="dxa" w:w="438"/>
          </w:tcPr>
          <w:p>
            <w:r>
              <w:rPr>
                <w:rFonts w:ascii="Times New Roman" w:hAnsi="Times New Roman"/>
                <w:b/>
                <w:sz w:val="16"/>
              </w:rPr>
              <w:t>macro_recall_mean</w:t>
            </w:r>
          </w:p>
        </w:tc>
        <w:tc>
          <w:tcPr>
            <w:tcW w:type="dxa" w:w="438"/>
          </w:tcPr>
          <w:p>
            <w:r>
              <w:rPr>
                <w:rFonts w:ascii="Times New Roman" w:hAnsi="Times New Roman"/>
                <w:b/>
                <w:sz w:val="16"/>
              </w:rPr>
              <w:t>macro_recall_std</w:t>
            </w:r>
          </w:p>
        </w:tc>
        <w:tc>
          <w:tcPr>
            <w:tcW w:type="dxa" w:w="438"/>
          </w:tcPr>
          <w:p>
            <w:r>
              <w:rPr>
                <w:rFonts w:ascii="Times New Roman" w:hAnsi="Times New Roman"/>
                <w:b/>
                <w:sz w:val="16"/>
              </w:rPr>
              <w:t>macro_f1_mean</w:t>
            </w:r>
          </w:p>
        </w:tc>
        <w:tc>
          <w:tcPr>
            <w:tcW w:type="dxa" w:w="438"/>
          </w:tcPr>
          <w:p>
            <w:r>
              <w:rPr>
                <w:rFonts w:ascii="Times New Roman" w:hAnsi="Times New Roman"/>
                <w:b/>
                <w:sz w:val="16"/>
              </w:rPr>
              <w:t>macro_f1_std</w:t>
            </w:r>
          </w:p>
        </w:tc>
        <w:tc>
          <w:tcPr>
            <w:tcW w:type="dxa" w:w="438"/>
          </w:tcPr>
          <w:p>
            <w:r>
              <w:rPr>
                <w:rFonts w:ascii="Times New Roman" w:hAnsi="Times New Roman"/>
                <w:b/>
                <w:sz w:val="16"/>
              </w:rPr>
              <w:t>log_loss_mean</w:t>
            </w:r>
          </w:p>
        </w:tc>
        <w:tc>
          <w:tcPr>
            <w:tcW w:type="dxa" w:w="438"/>
          </w:tcPr>
          <w:p>
            <w:r>
              <w:rPr>
                <w:rFonts w:ascii="Times New Roman" w:hAnsi="Times New Roman"/>
                <w:b/>
                <w:sz w:val="16"/>
              </w:rPr>
              <w:t>log_loss_std</w:t>
            </w:r>
          </w:p>
        </w:tc>
        <w:tc>
          <w:tcPr>
            <w:tcW w:type="dxa" w:w="438"/>
          </w:tcPr>
          <w:p>
            <w:r>
              <w:rPr>
                <w:rFonts w:ascii="Times New Roman" w:hAnsi="Times New Roman"/>
                <w:b/>
                <w:sz w:val="16"/>
              </w:rPr>
              <w:t>brier_macro_mean</w:t>
            </w:r>
          </w:p>
        </w:tc>
        <w:tc>
          <w:tcPr>
            <w:tcW w:type="dxa" w:w="438"/>
          </w:tcPr>
          <w:p>
            <w:r>
              <w:rPr>
                <w:rFonts w:ascii="Times New Roman" w:hAnsi="Times New Roman"/>
                <w:b/>
                <w:sz w:val="16"/>
              </w:rPr>
              <w:t>brier_macro_std</w:t>
            </w:r>
          </w:p>
        </w:tc>
        <w:tc>
          <w:tcPr>
            <w:tcW w:type="dxa" w:w="438"/>
          </w:tcPr>
          <w:p>
            <w:r>
              <w:rPr>
                <w:rFonts w:ascii="Times New Roman" w:hAnsi="Times New Roman"/>
                <w:b/>
                <w:sz w:val="16"/>
              </w:rPr>
              <w:t>ece_mean</w:t>
            </w:r>
          </w:p>
        </w:tc>
        <w:tc>
          <w:tcPr>
            <w:tcW w:type="dxa" w:w="438"/>
          </w:tcPr>
          <w:p>
            <w:r>
              <w:rPr>
                <w:rFonts w:ascii="Times New Roman" w:hAnsi="Times New Roman"/>
                <w:b/>
                <w:sz w:val="16"/>
              </w:rPr>
              <w:t>ece_std</w:t>
            </w:r>
          </w:p>
        </w:tc>
        <w:tc>
          <w:tcPr>
            <w:tcW w:type="dxa" w:w="438"/>
          </w:tcPr>
          <w:p>
            <w:r>
              <w:rPr>
                <w:rFonts w:ascii="Times New Roman" w:hAnsi="Times New Roman"/>
                <w:b/>
                <w:sz w:val="16"/>
              </w:rPr>
              <w:t>mce_mean</w:t>
            </w:r>
          </w:p>
        </w:tc>
        <w:tc>
          <w:tcPr>
            <w:tcW w:type="dxa" w:w="438"/>
          </w:tcPr>
          <w:p>
            <w:r>
              <w:rPr>
                <w:rFonts w:ascii="Times New Roman" w:hAnsi="Times New Roman"/>
                <w:b/>
                <w:sz w:val="16"/>
              </w:rPr>
              <w:t>mce_std</w:t>
            </w:r>
          </w:p>
        </w:tc>
        <w:tc>
          <w:tcPr>
            <w:tcW w:type="dxa" w:w="438"/>
          </w:tcPr>
          <w:p>
            <w:r>
              <w:rPr>
                <w:rFonts w:ascii="Times New Roman" w:hAnsi="Times New Roman"/>
                <w:b/>
                <w:sz w:val="16"/>
              </w:rPr>
              <w:t>train_seconds_mean</w:t>
            </w:r>
          </w:p>
        </w:tc>
        <w:tc>
          <w:tcPr>
            <w:tcW w:type="dxa" w:w="438"/>
          </w:tcPr>
          <w:p>
            <w:r>
              <w:rPr>
                <w:rFonts w:ascii="Times New Roman" w:hAnsi="Times New Roman"/>
                <w:b/>
                <w:sz w:val="16"/>
              </w:rPr>
              <w:t>train_seconds_std</w:t>
            </w:r>
          </w:p>
        </w:tc>
        <w:tc>
          <w:tcPr>
            <w:tcW w:type="dxa" w:w="438"/>
          </w:tcPr>
          <w:p>
            <w:r>
              <w:rPr>
                <w:rFonts w:ascii="Times New Roman" w:hAnsi="Times New Roman"/>
                <w:b/>
                <w:sz w:val="16"/>
              </w:rPr>
              <w:t>predict_seconds_mean</w:t>
            </w:r>
          </w:p>
        </w:tc>
        <w:tc>
          <w:tcPr>
            <w:tcW w:type="dxa" w:w="438"/>
          </w:tcPr>
          <w:p>
            <w:r>
              <w:rPr>
                <w:rFonts w:ascii="Times New Roman" w:hAnsi="Times New Roman"/>
                <w:b/>
                <w:sz w:val="16"/>
              </w:rPr>
              <w:t>predict_seconds_std</w:t>
            </w:r>
          </w:p>
        </w:tc>
      </w:tr>
      <w:tr>
        <w:tc>
          <w:tcPr>
            <w:tcW w:type="dxa" w:w="438"/>
          </w:tcPr>
          <w:p>
            <w:r>
              <w:rPr>
                <w:rFonts w:ascii="Times New Roman" w:hAnsi="Times New Roman"/>
                <w:sz w:val="16"/>
              </w:rPr>
              <w:t>cfrg_forest_chi2</w:t>
            </w:r>
          </w:p>
        </w:tc>
        <w:tc>
          <w:tcPr>
            <w:tcW w:type="dxa" w:w="438"/>
          </w:tcPr>
          <w:p>
            <w:r>
              <w:rPr>
                <w:rFonts w:ascii="Times New Roman" w:hAnsi="Times New Roman"/>
                <w:sz w:val="16"/>
              </w:rPr>
              <w:t>0.977085</w:t>
            </w:r>
          </w:p>
        </w:tc>
        <w:tc>
          <w:tcPr>
            <w:tcW w:type="dxa" w:w="438"/>
          </w:tcPr>
          <w:p>
            <w:r>
              <w:rPr>
                <w:rFonts w:ascii="Times New Roman" w:hAnsi="Times New Roman"/>
                <w:sz w:val="16"/>
              </w:rPr>
              <w:t>0.000250</w:t>
            </w:r>
          </w:p>
        </w:tc>
        <w:tc>
          <w:tcPr>
            <w:tcW w:type="dxa" w:w="438"/>
          </w:tcPr>
          <w:p>
            <w:r>
              <w:rPr>
                <w:rFonts w:ascii="Times New Roman" w:hAnsi="Times New Roman"/>
                <w:sz w:val="16"/>
              </w:rPr>
              <w:t>0.953159</w:t>
            </w:r>
          </w:p>
        </w:tc>
        <w:tc>
          <w:tcPr>
            <w:tcW w:type="dxa" w:w="438"/>
          </w:tcPr>
          <w:p>
            <w:r>
              <w:rPr>
                <w:rFonts w:ascii="Times New Roman" w:hAnsi="Times New Roman"/>
                <w:sz w:val="16"/>
              </w:rPr>
              <w:t>0.001946</w:t>
            </w:r>
          </w:p>
        </w:tc>
        <w:tc>
          <w:tcPr>
            <w:tcW w:type="dxa" w:w="438"/>
          </w:tcPr>
          <w:p>
            <w:r>
              <w:rPr>
                <w:rFonts w:ascii="Times New Roman" w:hAnsi="Times New Roman"/>
                <w:sz w:val="16"/>
              </w:rPr>
              <w:t>0.861373</w:t>
            </w:r>
          </w:p>
        </w:tc>
        <w:tc>
          <w:tcPr>
            <w:tcW w:type="dxa" w:w="438"/>
          </w:tcPr>
          <w:p>
            <w:r>
              <w:rPr>
                <w:rFonts w:ascii="Times New Roman" w:hAnsi="Times New Roman"/>
                <w:sz w:val="16"/>
              </w:rPr>
              <w:t>0.001176</w:t>
            </w:r>
          </w:p>
        </w:tc>
        <w:tc>
          <w:tcPr>
            <w:tcW w:type="dxa" w:w="438"/>
          </w:tcPr>
          <w:p>
            <w:r>
              <w:rPr>
                <w:rFonts w:ascii="Times New Roman" w:hAnsi="Times New Roman"/>
                <w:sz w:val="16"/>
              </w:rPr>
              <w:t>0.953159</w:t>
            </w:r>
          </w:p>
        </w:tc>
        <w:tc>
          <w:tcPr>
            <w:tcW w:type="dxa" w:w="438"/>
          </w:tcPr>
          <w:p>
            <w:r>
              <w:rPr>
                <w:rFonts w:ascii="Times New Roman" w:hAnsi="Times New Roman"/>
                <w:sz w:val="16"/>
              </w:rPr>
              <w:t>0.001946</w:t>
            </w:r>
          </w:p>
        </w:tc>
        <w:tc>
          <w:tcPr>
            <w:tcW w:type="dxa" w:w="438"/>
          </w:tcPr>
          <w:p>
            <w:r>
              <w:rPr>
                <w:rFonts w:ascii="Times New Roman" w:hAnsi="Times New Roman"/>
                <w:sz w:val="16"/>
              </w:rPr>
              <w:t>0.888363</w:t>
            </w:r>
          </w:p>
        </w:tc>
        <w:tc>
          <w:tcPr>
            <w:tcW w:type="dxa" w:w="438"/>
          </w:tcPr>
          <w:p>
            <w:r>
              <w:rPr>
                <w:rFonts w:ascii="Times New Roman" w:hAnsi="Times New Roman"/>
                <w:sz w:val="16"/>
              </w:rPr>
              <w:t>0.000918</w:t>
            </w:r>
          </w:p>
        </w:tc>
        <w:tc>
          <w:tcPr>
            <w:tcW w:type="dxa" w:w="438"/>
          </w:tcPr>
          <w:p>
            <w:r>
              <w:rPr>
                <w:rFonts w:ascii="Times New Roman" w:hAnsi="Times New Roman"/>
                <w:sz w:val="16"/>
              </w:rPr>
              <w:t>0.075046</w:t>
            </w:r>
          </w:p>
        </w:tc>
        <w:tc>
          <w:tcPr>
            <w:tcW w:type="dxa" w:w="438"/>
          </w:tcPr>
          <w:p>
            <w:r>
              <w:rPr>
                <w:rFonts w:ascii="Times New Roman" w:hAnsi="Times New Roman"/>
                <w:sz w:val="16"/>
              </w:rPr>
              <w:t>0.000714</w:t>
            </w:r>
          </w:p>
        </w:tc>
        <w:tc>
          <w:tcPr>
            <w:tcW w:type="dxa" w:w="438"/>
          </w:tcPr>
          <w:p>
            <w:r>
              <w:rPr>
                <w:rFonts w:ascii="Times New Roman" w:hAnsi="Times New Roman"/>
                <w:sz w:val="16"/>
              </w:rPr>
              <w:t>0.007799</w:t>
            </w:r>
          </w:p>
        </w:tc>
        <w:tc>
          <w:tcPr>
            <w:tcW w:type="dxa" w:w="438"/>
          </w:tcPr>
          <w:p>
            <w:r>
              <w:rPr>
                <w:rFonts w:ascii="Times New Roman" w:hAnsi="Times New Roman"/>
                <w:sz w:val="16"/>
              </w:rPr>
              <w:t>0.000063</w:t>
            </w:r>
          </w:p>
        </w:tc>
        <w:tc>
          <w:tcPr>
            <w:tcW w:type="dxa" w:w="438"/>
          </w:tcPr>
          <w:p>
            <w:r>
              <w:rPr>
                <w:rFonts w:ascii="Times New Roman" w:hAnsi="Times New Roman"/>
                <w:sz w:val="16"/>
              </w:rPr>
              <w:t>0.018976</w:t>
            </w:r>
          </w:p>
        </w:tc>
        <w:tc>
          <w:tcPr>
            <w:tcW w:type="dxa" w:w="438"/>
          </w:tcPr>
          <w:p>
            <w:r>
              <w:rPr>
                <w:rFonts w:ascii="Times New Roman" w:hAnsi="Times New Roman"/>
                <w:sz w:val="16"/>
              </w:rPr>
              <w:t>0.000110</w:t>
            </w:r>
          </w:p>
        </w:tc>
        <w:tc>
          <w:tcPr>
            <w:tcW w:type="dxa" w:w="438"/>
          </w:tcPr>
          <w:p>
            <w:r>
              <w:rPr>
                <w:rFonts w:ascii="Times New Roman" w:hAnsi="Times New Roman"/>
                <w:sz w:val="16"/>
              </w:rPr>
              <w:t>0.572321</w:t>
            </w:r>
          </w:p>
        </w:tc>
        <w:tc>
          <w:tcPr>
            <w:tcW w:type="dxa" w:w="438"/>
          </w:tcPr>
          <w:p>
            <w:r>
              <w:rPr>
                <w:rFonts w:ascii="Times New Roman" w:hAnsi="Times New Roman"/>
                <w:sz w:val="16"/>
              </w:rPr>
              <w:t>0.042678</w:t>
            </w:r>
          </w:p>
        </w:tc>
        <w:tc>
          <w:tcPr>
            <w:tcW w:type="dxa" w:w="438"/>
          </w:tcPr>
          <w:p>
            <w:r>
              <w:rPr>
                <w:rFonts w:ascii="Times New Roman" w:hAnsi="Times New Roman"/>
                <w:sz w:val="16"/>
              </w:rPr>
              <w:t>3.749283</w:t>
            </w:r>
          </w:p>
        </w:tc>
        <w:tc>
          <w:tcPr>
            <w:tcW w:type="dxa" w:w="438"/>
          </w:tcPr>
          <w:p>
            <w:r>
              <w:rPr>
                <w:rFonts w:ascii="Times New Roman" w:hAnsi="Times New Roman"/>
                <w:sz w:val="16"/>
              </w:rPr>
              <w:t>0.055498</w:t>
            </w:r>
          </w:p>
        </w:tc>
        <w:tc>
          <w:tcPr>
            <w:tcW w:type="dxa" w:w="438"/>
          </w:tcPr>
          <w:p>
            <w:r>
              <w:rPr>
                <w:rFonts w:ascii="Times New Roman" w:hAnsi="Times New Roman"/>
                <w:sz w:val="16"/>
              </w:rPr>
              <w:t>0.406373</w:t>
            </w:r>
          </w:p>
        </w:tc>
        <w:tc>
          <w:tcPr>
            <w:tcW w:type="dxa" w:w="438"/>
          </w:tcPr>
          <w:p>
            <w:r>
              <w:rPr>
                <w:rFonts w:ascii="Times New Roman" w:hAnsi="Times New Roman"/>
                <w:sz w:val="16"/>
              </w:rPr>
              <w:t>0.005117</w:t>
            </w:r>
          </w:p>
        </w:tc>
      </w:tr>
      <w:tr>
        <w:tc>
          <w:tcPr>
            <w:tcW w:type="dxa" w:w="438"/>
          </w:tcPr>
          <w:p>
            <w:r>
              <w:rPr>
                <w:rFonts w:ascii="Times New Roman" w:hAnsi="Times New Roman"/>
                <w:sz w:val="16"/>
              </w:rPr>
              <w:t>equal_rf_all</w:t>
            </w:r>
          </w:p>
        </w:tc>
        <w:tc>
          <w:tcPr>
            <w:tcW w:type="dxa" w:w="438"/>
          </w:tcPr>
          <w:p>
            <w:r>
              <w:rPr>
                <w:rFonts w:ascii="Times New Roman" w:hAnsi="Times New Roman"/>
                <w:sz w:val="16"/>
              </w:rPr>
              <w:t>0.976960</w:t>
            </w:r>
          </w:p>
        </w:tc>
        <w:tc>
          <w:tcPr>
            <w:tcW w:type="dxa" w:w="438"/>
          </w:tcPr>
          <w:p>
            <w:r>
              <w:rPr>
                <w:rFonts w:ascii="Times New Roman" w:hAnsi="Times New Roman"/>
                <w:sz w:val="16"/>
              </w:rPr>
              <w:t>0.000877</w:t>
            </w:r>
          </w:p>
        </w:tc>
        <w:tc>
          <w:tcPr>
            <w:tcW w:type="dxa" w:w="438"/>
          </w:tcPr>
          <w:p>
            <w:r>
              <w:rPr>
                <w:rFonts w:ascii="Times New Roman" w:hAnsi="Times New Roman"/>
                <w:sz w:val="16"/>
              </w:rPr>
              <w:t>0.950846</w:t>
            </w:r>
          </w:p>
        </w:tc>
        <w:tc>
          <w:tcPr>
            <w:tcW w:type="dxa" w:w="438"/>
          </w:tcPr>
          <w:p>
            <w:r>
              <w:rPr>
                <w:rFonts w:ascii="Times New Roman" w:hAnsi="Times New Roman"/>
                <w:sz w:val="16"/>
              </w:rPr>
              <w:t>0.000667</w:t>
            </w:r>
          </w:p>
        </w:tc>
        <w:tc>
          <w:tcPr>
            <w:tcW w:type="dxa" w:w="438"/>
          </w:tcPr>
          <w:p>
            <w:r>
              <w:rPr>
                <w:rFonts w:ascii="Times New Roman" w:hAnsi="Times New Roman"/>
                <w:sz w:val="16"/>
              </w:rPr>
              <w:t>0.861285</w:t>
            </w:r>
          </w:p>
        </w:tc>
        <w:tc>
          <w:tcPr>
            <w:tcW w:type="dxa" w:w="438"/>
          </w:tcPr>
          <w:p>
            <w:r>
              <w:rPr>
                <w:rFonts w:ascii="Times New Roman" w:hAnsi="Times New Roman"/>
                <w:sz w:val="16"/>
              </w:rPr>
              <w:t>0.002770</w:t>
            </w:r>
          </w:p>
        </w:tc>
        <w:tc>
          <w:tcPr>
            <w:tcW w:type="dxa" w:w="438"/>
          </w:tcPr>
          <w:p>
            <w:r>
              <w:rPr>
                <w:rFonts w:ascii="Times New Roman" w:hAnsi="Times New Roman"/>
                <w:sz w:val="16"/>
              </w:rPr>
              <w:t>0.950846</w:t>
            </w:r>
          </w:p>
        </w:tc>
        <w:tc>
          <w:tcPr>
            <w:tcW w:type="dxa" w:w="438"/>
          </w:tcPr>
          <w:p>
            <w:r>
              <w:rPr>
                <w:rFonts w:ascii="Times New Roman" w:hAnsi="Times New Roman"/>
                <w:sz w:val="16"/>
              </w:rPr>
              <w:t>0.000667</w:t>
            </w:r>
          </w:p>
        </w:tc>
        <w:tc>
          <w:tcPr>
            <w:tcW w:type="dxa" w:w="438"/>
          </w:tcPr>
          <w:p>
            <w:r>
              <w:rPr>
                <w:rFonts w:ascii="Times New Roman" w:hAnsi="Times New Roman"/>
                <w:sz w:val="16"/>
              </w:rPr>
              <w:t>0.887960</w:t>
            </w:r>
          </w:p>
        </w:tc>
        <w:tc>
          <w:tcPr>
            <w:tcW w:type="dxa" w:w="438"/>
          </w:tcPr>
          <w:p>
            <w:r>
              <w:rPr>
                <w:rFonts w:ascii="Times New Roman" w:hAnsi="Times New Roman"/>
                <w:sz w:val="16"/>
              </w:rPr>
              <w:t>0.002349</w:t>
            </w:r>
          </w:p>
        </w:tc>
        <w:tc>
          <w:tcPr>
            <w:tcW w:type="dxa" w:w="438"/>
          </w:tcPr>
          <w:p>
            <w:r>
              <w:rPr>
                <w:rFonts w:ascii="Times New Roman" w:hAnsi="Times New Roman"/>
                <w:sz w:val="16"/>
              </w:rPr>
              <w:t>0.054240</w:t>
            </w:r>
          </w:p>
        </w:tc>
        <w:tc>
          <w:tcPr>
            <w:tcW w:type="dxa" w:w="438"/>
          </w:tcPr>
          <w:p>
            <w:r>
              <w:rPr>
                <w:rFonts w:ascii="Times New Roman" w:hAnsi="Times New Roman"/>
                <w:sz w:val="16"/>
              </w:rPr>
              <w:t>0.001086</w:t>
            </w:r>
          </w:p>
        </w:tc>
        <w:tc>
          <w:tcPr>
            <w:tcW w:type="dxa" w:w="438"/>
          </w:tcPr>
          <w:p>
            <w:r>
              <w:rPr>
                <w:rFonts w:ascii="Times New Roman" w:hAnsi="Times New Roman"/>
                <w:sz w:val="16"/>
              </w:rPr>
              <w:t>0.006624</w:t>
            </w:r>
          </w:p>
        </w:tc>
        <w:tc>
          <w:tcPr>
            <w:tcW w:type="dxa" w:w="438"/>
          </w:tcPr>
          <w:p>
            <w:r>
              <w:rPr>
                <w:rFonts w:ascii="Times New Roman" w:hAnsi="Times New Roman"/>
                <w:sz w:val="16"/>
              </w:rPr>
              <w:t>0.000191</w:t>
            </w:r>
          </w:p>
        </w:tc>
        <w:tc>
          <w:tcPr>
            <w:tcW w:type="dxa" w:w="438"/>
          </w:tcPr>
          <w:p>
            <w:r>
              <w:rPr>
                <w:rFonts w:ascii="Times New Roman" w:hAnsi="Times New Roman"/>
                <w:sz w:val="16"/>
              </w:rPr>
              <w:t>0.005126</w:t>
            </w:r>
          </w:p>
        </w:tc>
        <w:tc>
          <w:tcPr>
            <w:tcW w:type="dxa" w:w="438"/>
          </w:tcPr>
          <w:p>
            <w:r>
              <w:rPr>
                <w:rFonts w:ascii="Times New Roman" w:hAnsi="Times New Roman"/>
                <w:sz w:val="16"/>
              </w:rPr>
              <w:t>0.001312</w:t>
            </w:r>
          </w:p>
        </w:tc>
        <w:tc>
          <w:tcPr>
            <w:tcW w:type="dxa" w:w="438"/>
          </w:tcPr>
          <w:p>
            <w:r>
              <w:rPr>
                <w:rFonts w:ascii="Times New Roman" w:hAnsi="Times New Roman"/>
                <w:sz w:val="16"/>
              </w:rPr>
              <w:t>0.368023</w:t>
            </w:r>
          </w:p>
        </w:tc>
        <w:tc>
          <w:tcPr>
            <w:tcW w:type="dxa" w:w="438"/>
          </w:tcPr>
          <w:p>
            <w:r>
              <w:rPr>
                <w:rFonts w:ascii="Times New Roman" w:hAnsi="Times New Roman"/>
                <w:sz w:val="16"/>
              </w:rPr>
              <w:t>0.264577</w:t>
            </w:r>
          </w:p>
        </w:tc>
        <w:tc>
          <w:tcPr>
            <w:tcW w:type="dxa" w:w="438"/>
          </w:tcPr>
          <w:p>
            <w:r>
              <w:rPr>
                <w:rFonts w:ascii="Times New Roman" w:hAnsi="Times New Roman"/>
                <w:sz w:val="16"/>
              </w:rPr>
              <w:t>0.816078</w:t>
            </w:r>
          </w:p>
        </w:tc>
        <w:tc>
          <w:tcPr>
            <w:tcW w:type="dxa" w:w="438"/>
          </w:tcPr>
          <w:p>
            <w:r>
              <w:rPr>
                <w:rFonts w:ascii="Times New Roman" w:hAnsi="Times New Roman"/>
                <w:sz w:val="16"/>
              </w:rPr>
              <w:t>0.031631</w:t>
            </w:r>
          </w:p>
        </w:tc>
        <w:tc>
          <w:tcPr>
            <w:tcW w:type="dxa" w:w="438"/>
          </w:tcPr>
          <w:p>
            <w:r>
              <w:rPr>
                <w:rFonts w:ascii="Times New Roman" w:hAnsi="Times New Roman"/>
                <w:sz w:val="16"/>
              </w:rPr>
              <w:t>0.036743</w:t>
            </w:r>
          </w:p>
        </w:tc>
        <w:tc>
          <w:tcPr>
            <w:tcW w:type="dxa" w:w="438"/>
          </w:tcPr>
          <w:p>
            <w:r>
              <w:rPr>
                <w:rFonts w:ascii="Times New Roman" w:hAnsi="Times New Roman"/>
                <w:sz w:val="16"/>
              </w:rPr>
              <w:t>0.005088</w:t>
            </w:r>
          </w:p>
        </w:tc>
      </w:tr>
      <w:tr>
        <w:tc>
          <w:tcPr>
            <w:tcW w:type="dxa" w:w="438"/>
          </w:tcPr>
          <w:p>
            <w:r>
              <w:rPr>
                <w:rFonts w:ascii="Times New Roman" w:hAnsi="Times New Roman"/>
                <w:sz w:val="16"/>
              </w:rPr>
              <w:t>equal_rf_chi2</w:t>
            </w:r>
          </w:p>
        </w:tc>
        <w:tc>
          <w:tcPr>
            <w:tcW w:type="dxa" w:w="438"/>
          </w:tcPr>
          <w:p>
            <w:r>
              <w:rPr>
                <w:rFonts w:ascii="Times New Roman" w:hAnsi="Times New Roman"/>
                <w:sz w:val="16"/>
              </w:rPr>
              <w:t>0.977586</w:t>
            </w:r>
          </w:p>
        </w:tc>
        <w:tc>
          <w:tcPr>
            <w:tcW w:type="dxa" w:w="438"/>
          </w:tcPr>
          <w:p>
            <w:r>
              <w:rPr>
                <w:rFonts w:ascii="Times New Roman" w:hAnsi="Times New Roman"/>
                <w:sz w:val="16"/>
              </w:rPr>
              <w:t>0.000451</w:t>
            </w:r>
          </w:p>
        </w:tc>
        <w:tc>
          <w:tcPr>
            <w:tcW w:type="dxa" w:w="438"/>
          </w:tcPr>
          <w:p>
            <w:r>
              <w:rPr>
                <w:rFonts w:ascii="Times New Roman" w:hAnsi="Times New Roman"/>
                <w:sz w:val="16"/>
              </w:rPr>
              <w:t>0.949481</w:t>
            </w:r>
          </w:p>
        </w:tc>
        <w:tc>
          <w:tcPr>
            <w:tcW w:type="dxa" w:w="438"/>
          </w:tcPr>
          <w:p>
            <w:r>
              <w:rPr>
                <w:rFonts w:ascii="Times New Roman" w:hAnsi="Times New Roman"/>
                <w:sz w:val="16"/>
              </w:rPr>
              <w:t>0.001531</w:t>
            </w:r>
          </w:p>
        </w:tc>
        <w:tc>
          <w:tcPr>
            <w:tcW w:type="dxa" w:w="438"/>
          </w:tcPr>
          <w:p>
            <w:r>
              <w:rPr>
                <w:rFonts w:ascii="Times New Roman" w:hAnsi="Times New Roman"/>
                <w:sz w:val="16"/>
              </w:rPr>
              <w:t>0.862795</w:t>
            </w:r>
          </w:p>
        </w:tc>
        <w:tc>
          <w:tcPr>
            <w:tcW w:type="dxa" w:w="438"/>
          </w:tcPr>
          <w:p>
            <w:r>
              <w:rPr>
                <w:rFonts w:ascii="Times New Roman" w:hAnsi="Times New Roman"/>
                <w:sz w:val="16"/>
              </w:rPr>
              <w:t>0.001426</w:t>
            </w:r>
          </w:p>
        </w:tc>
        <w:tc>
          <w:tcPr>
            <w:tcW w:type="dxa" w:w="438"/>
          </w:tcPr>
          <w:p>
            <w:r>
              <w:rPr>
                <w:rFonts w:ascii="Times New Roman" w:hAnsi="Times New Roman"/>
                <w:sz w:val="16"/>
              </w:rPr>
              <w:t>0.949481</w:t>
            </w:r>
          </w:p>
        </w:tc>
        <w:tc>
          <w:tcPr>
            <w:tcW w:type="dxa" w:w="438"/>
          </w:tcPr>
          <w:p>
            <w:r>
              <w:rPr>
                <w:rFonts w:ascii="Times New Roman" w:hAnsi="Times New Roman"/>
                <w:sz w:val="16"/>
              </w:rPr>
              <w:t>0.001531</w:t>
            </w:r>
          </w:p>
        </w:tc>
        <w:tc>
          <w:tcPr>
            <w:tcW w:type="dxa" w:w="438"/>
          </w:tcPr>
          <w:p>
            <w:r>
              <w:rPr>
                <w:rFonts w:ascii="Times New Roman" w:hAnsi="Times New Roman"/>
                <w:sz w:val="16"/>
              </w:rPr>
              <w:t>0.888870</w:t>
            </w:r>
          </w:p>
        </w:tc>
        <w:tc>
          <w:tcPr>
            <w:tcW w:type="dxa" w:w="438"/>
          </w:tcPr>
          <w:p>
            <w:r>
              <w:rPr>
                <w:rFonts w:ascii="Times New Roman" w:hAnsi="Times New Roman"/>
                <w:sz w:val="16"/>
              </w:rPr>
              <w:t>0.001671</w:t>
            </w:r>
          </w:p>
        </w:tc>
        <w:tc>
          <w:tcPr>
            <w:tcW w:type="dxa" w:w="438"/>
          </w:tcPr>
          <w:p>
            <w:r>
              <w:rPr>
                <w:rFonts w:ascii="Times New Roman" w:hAnsi="Times New Roman"/>
                <w:sz w:val="16"/>
              </w:rPr>
              <w:t>0.052828</w:t>
            </w:r>
          </w:p>
        </w:tc>
        <w:tc>
          <w:tcPr>
            <w:tcW w:type="dxa" w:w="438"/>
          </w:tcPr>
          <w:p>
            <w:r>
              <w:rPr>
                <w:rFonts w:ascii="Times New Roman" w:hAnsi="Times New Roman"/>
                <w:sz w:val="16"/>
              </w:rPr>
              <w:t>0.000310</w:t>
            </w:r>
          </w:p>
        </w:tc>
        <w:tc>
          <w:tcPr>
            <w:tcW w:type="dxa" w:w="438"/>
          </w:tcPr>
          <w:p>
            <w:r>
              <w:rPr>
                <w:rFonts w:ascii="Times New Roman" w:hAnsi="Times New Roman"/>
                <w:sz w:val="16"/>
              </w:rPr>
              <w:t>0.006334</w:t>
            </w:r>
          </w:p>
        </w:tc>
        <w:tc>
          <w:tcPr>
            <w:tcW w:type="dxa" w:w="438"/>
          </w:tcPr>
          <w:p>
            <w:r>
              <w:rPr>
                <w:rFonts w:ascii="Times New Roman" w:hAnsi="Times New Roman"/>
                <w:sz w:val="16"/>
              </w:rPr>
              <w:t>0.000069</w:t>
            </w:r>
          </w:p>
        </w:tc>
        <w:tc>
          <w:tcPr>
            <w:tcW w:type="dxa" w:w="438"/>
          </w:tcPr>
          <w:p>
            <w:r>
              <w:rPr>
                <w:rFonts w:ascii="Times New Roman" w:hAnsi="Times New Roman"/>
                <w:sz w:val="16"/>
              </w:rPr>
              <w:t>0.004442</w:t>
            </w:r>
          </w:p>
        </w:tc>
        <w:tc>
          <w:tcPr>
            <w:tcW w:type="dxa" w:w="438"/>
          </w:tcPr>
          <w:p>
            <w:r>
              <w:rPr>
                <w:rFonts w:ascii="Times New Roman" w:hAnsi="Times New Roman"/>
                <w:sz w:val="16"/>
              </w:rPr>
              <w:t>0.000879</w:t>
            </w:r>
          </w:p>
        </w:tc>
        <w:tc>
          <w:tcPr>
            <w:tcW w:type="dxa" w:w="438"/>
          </w:tcPr>
          <w:p>
            <w:r>
              <w:rPr>
                <w:rFonts w:ascii="Times New Roman" w:hAnsi="Times New Roman"/>
                <w:sz w:val="16"/>
              </w:rPr>
              <w:t>0.379653</w:t>
            </w:r>
          </w:p>
        </w:tc>
        <w:tc>
          <w:tcPr>
            <w:tcW w:type="dxa" w:w="438"/>
          </w:tcPr>
          <w:p>
            <w:r>
              <w:rPr>
                <w:rFonts w:ascii="Times New Roman" w:hAnsi="Times New Roman"/>
                <w:sz w:val="16"/>
              </w:rPr>
              <w:t>0.233944</w:t>
            </w:r>
          </w:p>
        </w:tc>
        <w:tc>
          <w:tcPr>
            <w:tcW w:type="dxa" w:w="438"/>
          </w:tcPr>
          <w:p>
            <w:r>
              <w:rPr>
                <w:rFonts w:ascii="Times New Roman" w:hAnsi="Times New Roman"/>
                <w:sz w:val="16"/>
              </w:rPr>
              <w:t>0.783725</w:t>
            </w:r>
          </w:p>
        </w:tc>
        <w:tc>
          <w:tcPr>
            <w:tcW w:type="dxa" w:w="438"/>
          </w:tcPr>
          <w:p>
            <w:r>
              <w:rPr>
                <w:rFonts w:ascii="Times New Roman" w:hAnsi="Times New Roman"/>
                <w:sz w:val="16"/>
              </w:rPr>
              <w:t>0.022733</w:t>
            </w:r>
          </w:p>
        </w:tc>
        <w:tc>
          <w:tcPr>
            <w:tcW w:type="dxa" w:w="438"/>
          </w:tcPr>
          <w:p>
            <w:r>
              <w:rPr>
                <w:rFonts w:ascii="Times New Roman" w:hAnsi="Times New Roman"/>
                <w:sz w:val="16"/>
              </w:rPr>
              <w:t>0.029464</w:t>
            </w:r>
          </w:p>
        </w:tc>
        <w:tc>
          <w:tcPr>
            <w:tcW w:type="dxa" w:w="438"/>
          </w:tcPr>
          <w:p>
            <w:r>
              <w:rPr>
                <w:rFonts w:ascii="Times New Roman" w:hAnsi="Times New Roman"/>
                <w:sz w:val="16"/>
              </w:rPr>
              <w:t>0.000756</w:t>
            </w:r>
          </w:p>
        </w:tc>
      </w:tr>
      <w:tr>
        <w:tc>
          <w:tcPr>
            <w:tcW w:type="dxa" w:w="438"/>
          </w:tcPr>
          <w:p>
            <w:r>
              <w:rPr>
                <w:rFonts w:ascii="Times New Roman" w:hAnsi="Times New Roman"/>
                <w:sz w:val="16"/>
              </w:rPr>
              <w:t>extra_trees_chi2</w:t>
            </w:r>
          </w:p>
        </w:tc>
        <w:tc>
          <w:tcPr>
            <w:tcW w:type="dxa" w:w="438"/>
          </w:tcPr>
          <w:p>
            <w:r>
              <w:rPr>
                <w:rFonts w:ascii="Times New Roman" w:hAnsi="Times New Roman"/>
                <w:sz w:val="16"/>
              </w:rPr>
              <w:t>0.963686</w:t>
            </w:r>
          </w:p>
        </w:tc>
        <w:tc>
          <w:tcPr>
            <w:tcW w:type="dxa" w:w="438"/>
          </w:tcPr>
          <w:p>
            <w:r>
              <w:rPr>
                <w:rFonts w:ascii="Times New Roman" w:hAnsi="Times New Roman"/>
                <w:sz w:val="16"/>
              </w:rPr>
              <w:t>0.000250</w:t>
            </w:r>
          </w:p>
        </w:tc>
        <w:tc>
          <w:tcPr>
            <w:tcW w:type="dxa" w:w="438"/>
          </w:tcPr>
          <w:p>
            <w:r>
              <w:rPr>
                <w:rFonts w:ascii="Times New Roman" w:hAnsi="Times New Roman"/>
                <w:sz w:val="16"/>
              </w:rPr>
              <w:t>0.961727</w:t>
            </w:r>
          </w:p>
        </w:tc>
        <w:tc>
          <w:tcPr>
            <w:tcW w:type="dxa" w:w="438"/>
          </w:tcPr>
          <w:p>
            <w:r>
              <w:rPr>
                <w:rFonts w:ascii="Times New Roman" w:hAnsi="Times New Roman"/>
                <w:sz w:val="16"/>
              </w:rPr>
              <w:t>0.000195</w:t>
            </w:r>
          </w:p>
        </w:tc>
        <w:tc>
          <w:tcPr>
            <w:tcW w:type="dxa" w:w="438"/>
          </w:tcPr>
          <w:p>
            <w:r>
              <w:rPr>
                <w:rFonts w:ascii="Times New Roman" w:hAnsi="Times New Roman"/>
                <w:sz w:val="16"/>
              </w:rPr>
              <w:t>0.823153</w:t>
            </w:r>
          </w:p>
        </w:tc>
        <w:tc>
          <w:tcPr>
            <w:tcW w:type="dxa" w:w="438"/>
          </w:tcPr>
          <w:p>
            <w:r>
              <w:rPr>
                <w:rFonts w:ascii="Times New Roman" w:hAnsi="Times New Roman"/>
                <w:sz w:val="16"/>
              </w:rPr>
              <w:t>0.000400</w:t>
            </w:r>
          </w:p>
        </w:tc>
        <w:tc>
          <w:tcPr>
            <w:tcW w:type="dxa" w:w="438"/>
          </w:tcPr>
          <w:p>
            <w:r>
              <w:rPr>
                <w:rFonts w:ascii="Times New Roman" w:hAnsi="Times New Roman"/>
                <w:sz w:val="16"/>
              </w:rPr>
              <w:t>0.961727</w:t>
            </w:r>
          </w:p>
        </w:tc>
        <w:tc>
          <w:tcPr>
            <w:tcW w:type="dxa" w:w="438"/>
          </w:tcPr>
          <w:p>
            <w:r>
              <w:rPr>
                <w:rFonts w:ascii="Times New Roman" w:hAnsi="Times New Roman"/>
                <w:sz w:val="16"/>
              </w:rPr>
              <w:t>0.000195</w:t>
            </w:r>
          </w:p>
        </w:tc>
        <w:tc>
          <w:tcPr>
            <w:tcW w:type="dxa" w:w="438"/>
          </w:tcPr>
          <w:p>
            <w:r>
              <w:rPr>
                <w:rFonts w:ascii="Times New Roman" w:hAnsi="Times New Roman"/>
                <w:sz w:val="16"/>
              </w:rPr>
              <w:t>0.857713</w:t>
            </w:r>
          </w:p>
        </w:tc>
        <w:tc>
          <w:tcPr>
            <w:tcW w:type="dxa" w:w="438"/>
          </w:tcPr>
          <w:p>
            <w:r>
              <w:rPr>
                <w:rFonts w:ascii="Times New Roman" w:hAnsi="Times New Roman"/>
                <w:sz w:val="16"/>
              </w:rPr>
              <w:t>0.000463</w:t>
            </w:r>
          </w:p>
        </w:tc>
        <w:tc>
          <w:tcPr>
            <w:tcW w:type="dxa" w:w="438"/>
          </w:tcPr>
          <w:p>
            <w:r>
              <w:rPr>
                <w:rFonts w:ascii="Times New Roman" w:hAnsi="Times New Roman"/>
                <w:sz w:val="16"/>
              </w:rPr>
              <w:t>0.089027</w:t>
            </w:r>
          </w:p>
        </w:tc>
        <w:tc>
          <w:tcPr>
            <w:tcW w:type="dxa" w:w="438"/>
          </w:tcPr>
          <w:p>
            <w:r>
              <w:rPr>
                <w:rFonts w:ascii="Times New Roman" w:hAnsi="Times New Roman"/>
                <w:sz w:val="16"/>
              </w:rPr>
              <w:t>0.001404</w:t>
            </w:r>
          </w:p>
        </w:tc>
        <w:tc>
          <w:tcPr>
            <w:tcW w:type="dxa" w:w="438"/>
          </w:tcPr>
          <w:p>
            <w:r>
              <w:rPr>
                <w:rFonts w:ascii="Times New Roman" w:hAnsi="Times New Roman"/>
                <w:sz w:val="16"/>
              </w:rPr>
              <w:t>0.010849</w:t>
            </w:r>
          </w:p>
        </w:tc>
        <w:tc>
          <w:tcPr>
            <w:tcW w:type="dxa" w:w="438"/>
          </w:tcPr>
          <w:p>
            <w:r>
              <w:rPr>
                <w:rFonts w:ascii="Times New Roman" w:hAnsi="Times New Roman"/>
                <w:sz w:val="16"/>
              </w:rPr>
              <w:t>0.000153</w:t>
            </w:r>
          </w:p>
        </w:tc>
        <w:tc>
          <w:tcPr>
            <w:tcW w:type="dxa" w:w="438"/>
          </w:tcPr>
          <w:p>
            <w:r>
              <w:rPr>
                <w:rFonts w:ascii="Times New Roman" w:hAnsi="Times New Roman"/>
                <w:sz w:val="16"/>
              </w:rPr>
              <w:t>0.015791</w:t>
            </w:r>
          </w:p>
        </w:tc>
        <w:tc>
          <w:tcPr>
            <w:tcW w:type="dxa" w:w="438"/>
          </w:tcPr>
          <w:p>
            <w:r>
              <w:rPr>
                <w:rFonts w:ascii="Times New Roman" w:hAnsi="Times New Roman"/>
                <w:sz w:val="16"/>
              </w:rPr>
              <w:t>0.002294</w:t>
            </w:r>
          </w:p>
        </w:tc>
        <w:tc>
          <w:tcPr>
            <w:tcW w:type="dxa" w:w="438"/>
          </w:tcPr>
          <w:p>
            <w:r>
              <w:rPr>
                <w:rFonts w:ascii="Times New Roman" w:hAnsi="Times New Roman"/>
                <w:sz w:val="16"/>
              </w:rPr>
              <w:t>0.307468</w:t>
            </w:r>
          </w:p>
        </w:tc>
        <w:tc>
          <w:tcPr>
            <w:tcW w:type="dxa" w:w="438"/>
          </w:tcPr>
          <w:p>
            <w:r>
              <w:rPr>
                <w:rFonts w:ascii="Times New Roman" w:hAnsi="Times New Roman"/>
                <w:sz w:val="16"/>
              </w:rPr>
              <w:t>0.031157</w:t>
            </w:r>
          </w:p>
        </w:tc>
        <w:tc>
          <w:tcPr>
            <w:tcW w:type="dxa" w:w="438"/>
          </w:tcPr>
          <w:p>
            <w:r>
              <w:rPr>
                <w:rFonts w:ascii="Times New Roman" w:hAnsi="Times New Roman"/>
                <w:sz w:val="16"/>
              </w:rPr>
              <w:t>0.442473</w:t>
            </w:r>
          </w:p>
        </w:tc>
        <w:tc>
          <w:tcPr>
            <w:tcW w:type="dxa" w:w="438"/>
          </w:tcPr>
          <w:p>
            <w:r>
              <w:rPr>
                <w:rFonts w:ascii="Times New Roman" w:hAnsi="Times New Roman"/>
                <w:sz w:val="16"/>
              </w:rPr>
              <w:t>0.003714</w:t>
            </w:r>
          </w:p>
        </w:tc>
        <w:tc>
          <w:tcPr>
            <w:tcW w:type="dxa" w:w="438"/>
          </w:tcPr>
          <w:p>
            <w:r>
              <w:rPr>
                <w:rFonts w:ascii="Times New Roman" w:hAnsi="Times New Roman"/>
                <w:sz w:val="16"/>
              </w:rPr>
              <w:t>0.036844</w:t>
            </w:r>
          </w:p>
        </w:tc>
        <w:tc>
          <w:tcPr>
            <w:tcW w:type="dxa" w:w="438"/>
          </w:tcPr>
          <w:p>
            <w:r>
              <w:rPr>
                <w:rFonts w:ascii="Times New Roman" w:hAnsi="Times New Roman"/>
                <w:sz w:val="16"/>
              </w:rPr>
              <w:t>0.007697</w:t>
            </w:r>
          </w:p>
        </w:tc>
      </w:tr>
    </w:tbl>
    <w:p>
      <w:r>
        <w:rPr>
          <w:b/>
        </w:rPr>
        <w:t>补充表S1 受控CIC-IDS2017模型比较</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6"/>
              </w:rPr>
              <w:t>seed</w:t>
            </w:r>
          </w:p>
        </w:tc>
        <w:tc>
          <w:tcPr>
            <w:tcW w:type="dxa" w:w="2520"/>
          </w:tcPr>
          <w:p>
            <w:r>
              <w:rPr>
                <w:rFonts w:ascii="Times New Roman" w:hAnsi="Times New Roman"/>
                <w:b/>
                <w:sz w:val="16"/>
              </w:rPr>
              <w:t>model</w:t>
            </w:r>
          </w:p>
        </w:tc>
        <w:tc>
          <w:tcPr>
            <w:tcW w:type="dxa" w:w="2520"/>
          </w:tcPr>
          <w:p>
            <w:r>
              <w:rPr>
                <w:rFonts w:ascii="Times New Roman" w:hAnsi="Times New Roman"/>
                <w:b/>
                <w:sz w:val="16"/>
              </w:rPr>
              <w:t>macro_f1</w:t>
            </w:r>
          </w:p>
        </w:tc>
        <w:tc>
          <w:tcPr>
            <w:tcW w:type="dxa" w:w="2520"/>
          </w:tcPr>
          <w:p>
            <w:r>
              <w:rPr>
                <w:rFonts w:ascii="Times New Roman" w:hAnsi="Times New Roman"/>
                <w:b/>
                <w:sz w:val="16"/>
              </w:rPr>
              <w:t>correct</w:t>
            </w:r>
          </w:p>
        </w:tc>
      </w:tr>
      <w:tr>
        <w:tc>
          <w:tcPr>
            <w:tcW w:type="dxa" w:w="2520"/>
          </w:tcPr>
          <w:p>
            <w:r>
              <w:rPr>
                <w:rFonts w:ascii="Times New Roman" w:hAnsi="Times New Roman"/>
                <w:sz w:val="16"/>
              </w:rPr>
              <w:t>42</w:t>
            </w:r>
          </w:p>
        </w:tc>
        <w:tc>
          <w:tcPr>
            <w:tcW w:type="dxa" w:w="2520"/>
          </w:tcPr>
          <w:p>
            <w:r>
              <w:rPr>
                <w:rFonts w:ascii="Times New Roman" w:hAnsi="Times New Roman"/>
                <w:sz w:val="16"/>
              </w:rPr>
              <w:t>rccf</w:t>
            </w:r>
          </w:p>
        </w:tc>
        <w:tc>
          <w:tcPr>
            <w:tcW w:type="dxa" w:w="2520"/>
          </w:tcPr>
          <w:p>
            <w:r>
              <w:rPr>
                <w:rFonts w:ascii="Times New Roman" w:hAnsi="Times New Roman"/>
                <w:sz w:val="16"/>
              </w:rPr>
              <w:t>0.889284</w:t>
            </w:r>
          </w:p>
        </w:tc>
        <w:tc>
          <w:tcPr>
            <w:tcW w:type="dxa" w:w="2520"/>
          </w:tcPr>
          <w:p>
            <w:r>
              <w:rPr>
                <w:rFonts w:ascii="Times New Roman" w:hAnsi="Times New Roman"/>
                <w:sz w:val="16"/>
              </w:rPr>
              <w:t>7808</w:t>
            </w:r>
          </w:p>
        </w:tc>
      </w:tr>
      <w:tr>
        <w:tc>
          <w:tcPr>
            <w:tcW w:type="dxa" w:w="2520"/>
          </w:tcPr>
          <w:p>
            <w:r>
              <w:rPr>
                <w:rFonts w:ascii="Times New Roman" w:hAnsi="Times New Roman"/>
                <w:sz w:val="16"/>
              </w:rPr>
              <w:t>42</w:t>
            </w:r>
          </w:p>
        </w:tc>
        <w:tc>
          <w:tcPr>
            <w:tcW w:type="dxa" w:w="2520"/>
          </w:tcPr>
          <w:p>
            <w:r>
              <w:rPr>
                <w:rFonts w:ascii="Times New Roman" w:hAnsi="Times New Roman"/>
                <w:sz w:val="16"/>
              </w:rPr>
              <w:t>equal_rf_chi2</w:t>
            </w:r>
          </w:p>
        </w:tc>
        <w:tc>
          <w:tcPr>
            <w:tcW w:type="dxa" w:w="2520"/>
          </w:tcPr>
          <w:p>
            <w:r>
              <w:rPr>
                <w:rFonts w:ascii="Times New Roman" w:hAnsi="Times New Roman"/>
                <w:sz w:val="16"/>
              </w:rPr>
              <w:t>0.890773</w:t>
            </w:r>
          </w:p>
        </w:tc>
        <w:tc>
          <w:tcPr>
            <w:tcW w:type="dxa" w:w="2520"/>
          </w:tcPr>
          <w:p>
            <w:r>
              <w:rPr>
                <w:rFonts w:ascii="Times New Roman" w:hAnsi="Times New Roman"/>
                <w:sz w:val="16"/>
              </w:rPr>
              <w:t>7811</w:t>
            </w:r>
          </w:p>
        </w:tc>
      </w:tr>
      <w:tr>
        <w:tc>
          <w:tcPr>
            <w:tcW w:type="dxa" w:w="2520"/>
          </w:tcPr>
          <w:p>
            <w:r>
              <w:rPr>
                <w:rFonts w:ascii="Times New Roman" w:hAnsi="Times New Roman"/>
                <w:sz w:val="16"/>
              </w:rPr>
              <w:t>42</w:t>
            </w:r>
          </w:p>
        </w:tc>
        <w:tc>
          <w:tcPr>
            <w:tcW w:type="dxa" w:w="2520"/>
          </w:tcPr>
          <w:p>
            <w:r>
              <w:rPr>
                <w:rFonts w:ascii="Times New Roman" w:hAnsi="Times New Roman"/>
                <w:sz w:val="16"/>
              </w:rPr>
              <w:t>extra_trees_chi2</w:t>
            </w:r>
          </w:p>
        </w:tc>
        <w:tc>
          <w:tcPr>
            <w:tcW w:type="dxa" w:w="2520"/>
          </w:tcPr>
          <w:p>
            <w:r>
              <w:rPr>
                <w:rFonts w:ascii="Times New Roman" w:hAnsi="Times New Roman"/>
                <w:sz w:val="16"/>
              </w:rPr>
              <w:t>0.858042</w:t>
            </w:r>
          </w:p>
        </w:tc>
        <w:tc>
          <w:tcPr>
            <w:tcW w:type="dxa" w:w="2520"/>
          </w:tcPr>
          <w:p>
            <w:r>
              <w:rPr>
                <w:rFonts w:ascii="Times New Roman" w:hAnsi="Times New Roman"/>
                <w:sz w:val="16"/>
              </w:rPr>
              <w:t>7696</w:t>
            </w:r>
          </w:p>
        </w:tc>
      </w:tr>
      <w:tr>
        <w:tc>
          <w:tcPr>
            <w:tcW w:type="dxa" w:w="2520"/>
          </w:tcPr>
          <w:p>
            <w:r>
              <w:rPr>
                <w:rFonts w:ascii="Times New Roman" w:hAnsi="Times New Roman"/>
                <w:sz w:val="16"/>
              </w:rPr>
              <w:t>2024</w:t>
            </w:r>
          </w:p>
        </w:tc>
        <w:tc>
          <w:tcPr>
            <w:tcW w:type="dxa" w:w="2520"/>
          </w:tcPr>
          <w:p>
            <w:r>
              <w:rPr>
                <w:rFonts w:ascii="Times New Roman" w:hAnsi="Times New Roman"/>
                <w:sz w:val="16"/>
              </w:rPr>
              <w:t>rccf</w:t>
            </w:r>
          </w:p>
        </w:tc>
        <w:tc>
          <w:tcPr>
            <w:tcW w:type="dxa" w:w="2520"/>
          </w:tcPr>
          <w:p>
            <w:r>
              <w:rPr>
                <w:rFonts w:ascii="Times New Roman" w:hAnsi="Times New Roman"/>
                <w:sz w:val="16"/>
              </w:rPr>
              <w:t>0.891333</w:t>
            </w:r>
          </w:p>
        </w:tc>
        <w:tc>
          <w:tcPr>
            <w:tcW w:type="dxa" w:w="2520"/>
          </w:tcPr>
          <w:p>
            <w:r>
              <w:rPr>
                <w:rFonts w:ascii="Times New Roman" w:hAnsi="Times New Roman"/>
                <w:sz w:val="16"/>
              </w:rPr>
              <w:t>7813</w:t>
            </w:r>
          </w:p>
        </w:tc>
      </w:tr>
      <w:tr>
        <w:tc>
          <w:tcPr>
            <w:tcW w:type="dxa" w:w="2520"/>
          </w:tcPr>
          <w:p>
            <w:r>
              <w:rPr>
                <w:rFonts w:ascii="Times New Roman" w:hAnsi="Times New Roman"/>
                <w:sz w:val="16"/>
              </w:rPr>
              <w:t>2024</w:t>
            </w:r>
          </w:p>
        </w:tc>
        <w:tc>
          <w:tcPr>
            <w:tcW w:type="dxa" w:w="2520"/>
          </w:tcPr>
          <w:p>
            <w:r>
              <w:rPr>
                <w:rFonts w:ascii="Times New Roman" w:hAnsi="Times New Roman"/>
                <w:sz w:val="16"/>
              </w:rPr>
              <w:t>equal_rf_chi2</w:t>
            </w:r>
          </w:p>
        </w:tc>
        <w:tc>
          <w:tcPr>
            <w:tcW w:type="dxa" w:w="2520"/>
          </w:tcPr>
          <w:p>
            <w:r>
              <w:rPr>
                <w:rFonts w:ascii="Times New Roman" w:hAnsi="Times New Roman"/>
                <w:sz w:val="16"/>
              </w:rPr>
              <w:t>0.888191</w:t>
            </w:r>
          </w:p>
        </w:tc>
        <w:tc>
          <w:tcPr>
            <w:tcW w:type="dxa" w:w="2520"/>
          </w:tcPr>
          <w:p>
            <w:r>
              <w:rPr>
                <w:rFonts w:ascii="Times New Roman" w:hAnsi="Times New Roman"/>
                <w:sz w:val="16"/>
              </w:rPr>
              <w:t>7806</w:t>
            </w:r>
          </w:p>
        </w:tc>
      </w:tr>
      <w:tr>
        <w:tc>
          <w:tcPr>
            <w:tcW w:type="dxa" w:w="2520"/>
          </w:tcPr>
          <w:p>
            <w:r>
              <w:rPr>
                <w:rFonts w:ascii="Times New Roman" w:hAnsi="Times New Roman"/>
                <w:sz w:val="16"/>
              </w:rPr>
              <w:t>2024</w:t>
            </w:r>
          </w:p>
        </w:tc>
        <w:tc>
          <w:tcPr>
            <w:tcW w:type="dxa" w:w="2520"/>
          </w:tcPr>
          <w:p>
            <w:r>
              <w:rPr>
                <w:rFonts w:ascii="Times New Roman" w:hAnsi="Times New Roman"/>
                <w:sz w:val="16"/>
              </w:rPr>
              <w:t>extra_trees_chi2</w:t>
            </w:r>
          </w:p>
        </w:tc>
        <w:tc>
          <w:tcPr>
            <w:tcW w:type="dxa" w:w="2520"/>
          </w:tcPr>
          <w:p>
            <w:r>
              <w:rPr>
                <w:rFonts w:ascii="Times New Roman" w:hAnsi="Times New Roman"/>
                <w:sz w:val="16"/>
              </w:rPr>
              <w:t>0.857913</w:t>
            </w:r>
          </w:p>
        </w:tc>
        <w:tc>
          <w:tcPr>
            <w:tcW w:type="dxa" w:w="2520"/>
          </w:tcPr>
          <w:p>
            <w:r>
              <w:rPr>
                <w:rFonts w:ascii="Times New Roman" w:hAnsi="Times New Roman"/>
                <w:sz w:val="16"/>
              </w:rPr>
              <w:t>7698</w:t>
            </w:r>
          </w:p>
        </w:tc>
      </w:tr>
      <w:tr>
        <w:tc>
          <w:tcPr>
            <w:tcW w:type="dxa" w:w="2520"/>
          </w:tcPr>
          <w:p>
            <w:r>
              <w:rPr>
                <w:rFonts w:ascii="Times New Roman" w:hAnsi="Times New Roman"/>
                <w:sz w:val="16"/>
              </w:rPr>
              <w:t>3407</w:t>
            </w:r>
          </w:p>
        </w:tc>
        <w:tc>
          <w:tcPr>
            <w:tcW w:type="dxa" w:w="2520"/>
          </w:tcPr>
          <w:p>
            <w:r>
              <w:rPr>
                <w:rFonts w:ascii="Times New Roman" w:hAnsi="Times New Roman"/>
                <w:sz w:val="16"/>
              </w:rPr>
              <w:t>rccf</w:t>
            </w:r>
          </w:p>
        </w:tc>
        <w:tc>
          <w:tcPr>
            <w:tcW w:type="dxa" w:w="2520"/>
          </w:tcPr>
          <w:p>
            <w:r>
              <w:rPr>
                <w:rFonts w:ascii="Times New Roman" w:hAnsi="Times New Roman"/>
                <w:sz w:val="16"/>
              </w:rPr>
              <w:t>0.889249</w:t>
            </w:r>
          </w:p>
        </w:tc>
        <w:tc>
          <w:tcPr>
            <w:tcW w:type="dxa" w:w="2520"/>
          </w:tcPr>
          <w:p>
            <w:r>
              <w:rPr>
                <w:rFonts w:ascii="Times New Roman" w:hAnsi="Times New Roman"/>
                <w:sz w:val="16"/>
              </w:rPr>
              <w:t>7808</w:t>
            </w:r>
          </w:p>
        </w:tc>
      </w:tr>
      <w:tr>
        <w:tc>
          <w:tcPr>
            <w:tcW w:type="dxa" w:w="2520"/>
          </w:tcPr>
          <w:p>
            <w:r>
              <w:rPr>
                <w:rFonts w:ascii="Times New Roman" w:hAnsi="Times New Roman"/>
                <w:sz w:val="16"/>
              </w:rPr>
              <w:t>3407</w:t>
            </w:r>
          </w:p>
        </w:tc>
        <w:tc>
          <w:tcPr>
            <w:tcW w:type="dxa" w:w="2520"/>
          </w:tcPr>
          <w:p>
            <w:r>
              <w:rPr>
                <w:rFonts w:ascii="Times New Roman" w:hAnsi="Times New Roman"/>
                <w:sz w:val="16"/>
              </w:rPr>
              <w:t>equal_rf_chi2</w:t>
            </w:r>
          </w:p>
        </w:tc>
        <w:tc>
          <w:tcPr>
            <w:tcW w:type="dxa" w:w="2520"/>
          </w:tcPr>
          <w:p>
            <w:r>
              <w:rPr>
                <w:rFonts w:ascii="Times New Roman" w:hAnsi="Times New Roman"/>
                <w:sz w:val="16"/>
              </w:rPr>
              <w:t>0.887646</w:t>
            </w:r>
          </w:p>
        </w:tc>
        <w:tc>
          <w:tcPr>
            <w:tcW w:type="dxa" w:w="2520"/>
          </w:tcPr>
          <w:p>
            <w:r>
              <w:rPr>
                <w:rFonts w:ascii="Times New Roman" w:hAnsi="Times New Roman"/>
                <w:sz w:val="16"/>
              </w:rPr>
              <w:t>7804</w:t>
            </w:r>
          </w:p>
        </w:tc>
      </w:tr>
      <w:tr>
        <w:tc>
          <w:tcPr>
            <w:tcW w:type="dxa" w:w="2520"/>
          </w:tcPr>
          <w:p>
            <w:r>
              <w:rPr>
                <w:rFonts w:ascii="Times New Roman" w:hAnsi="Times New Roman"/>
                <w:sz w:val="16"/>
              </w:rPr>
              <w:t>3407</w:t>
            </w:r>
          </w:p>
        </w:tc>
        <w:tc>
          <w:tcPr>
            <w:tcW w:type="dxa" w:w="2520"/>
          </w:tcPr>
          <w:p>
            <w:r>
              <w:rPr>
                <w:rFonts w:ascii="Times New Roman" w:hAnsi="Times New Roman"/>
                <w:sz w:val="16"/>
              </w:rPr>
              <w:t>extra_trees_chi2</w:t>
            </w:r>
          </w:p>
        </w:tc>
        <w:tc>
          <w:tcPr>
            <w:tcW w:type="dxa" w:w="2520"/>
          </w:tcPr>
          <w:p>
            <w:r>
              <w:rPr>
                <w:rFonts w:ascii="Times New Roman" w:hAnsi="Times New Roman"/>
                <w:sz w:val="16"/>
              </w:rPr>
              <w:t>0.857183</w:t>
            </w:r>
          </w:p>
        </w:tc>
        <w:tc>
          <w:tcPr>
            <w:tcW w:type="dxa" w:w="2520"/>
          </w:tcPr>
          <w:p>
            <w:r>
              <w:rPr>
                <w:rFonts w:ascii="Times New Roman" w:hAnsi="Times New Roman"/>
                <w:sz w:val="16"/>
              </w:rPr>
              <w:t>7694</w:t>
            </w:r>
          </w:p>
        </w:tc>
      </w:tr>
    </w:tbl>
    <w:p>
      <w:r>
        <w:rPr>
          <w:b/>
        </w:rPr>
        <w:t>补充表S2 RCCF CIC概率与选择性指标</w:t>
      </w:r>
    </w:p>
    <w:tbl>
      <w:tblPr>
        <w:tblStyle w:val="TableGrid"/>
        <w:tblW w:type="auto" w:w="0"/>
        <w:tblLayout w:type="autofit"/>
        <w:tblLook w:firstColumn="1" w:firstRow="1" w:lastColumn="0" w:lastRow="0" w:noHBand="0" w:noVBand="1" w:val="04A0"/>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r>
              <w:rPr>
                <w:rFonts w:ascii="Times New Roman" w:hAnsi="Times New Roman"/>
                <w:b/>
                <w:sz w:val="16"/>
              </w:rPr>
              <w:t>model</w:t>
            </w:r>
          </w:p>
        </w:tc>
        <w:tc>
          <w:tcPr>
            <w:tcW w:type="dxa" w:w="288"/>
          </w:tcPr>
          <w:p>
            <w:r>
              <w:rPr>
                <w:rFonts w:ascii="Times New Roman" w:hAnsi="Times New Roman"/>
                <w:b/>
                <w:sz w:val="16"/>
              </w:rPr>
              <w:t>accuracy_mean</w:t>
            </w:r>
          </w:p>
        </w:tc>
        <w:tc>
          <w:tcPr>
            <w:tcW w:type="dxa" w:w="288"/>
          </w:tcPr>
          <w:p>
            <w:r>
              <w:rPr>
                <w:rFonts w:ascii="Times New Roman" w:hAnsi="Times New Roman"/>
                <w:b/>
                <w:sz w:val="16"/>
              </w:rPr>
              <w:t>balanced_accuracy_mean</w:t>
            </w:r>
          </w:p>
        </w:tc>
        <w:tc>
          <w:tcPr>
            <w:tcW w:type="dxa" w:w="288"/>
          </w:tcPr>
          <w:p>
            <w:r>
              <w:rPr>
                <w:rFonts w:ascii="Times New Roman" w:hAnsi="Times New Roman"/>
                <w:b/>
                <w:sz w:val="16"/>
              </w:rPr>
              <w:t>macro_precision_mean</w:t>
            </w:r>
          </w:p>
        </w:tc>
        <w:tc>
          <w:tcPr>
            <w:tcW w:type="dxa" w:w="288"/>
          </w:tcPr>
          <w:p>
            <w:r>
              <w:rPr>
                <w:rFonts w:ascii="Times New Roman" w:hAnsi="Times New Roman"/>
                <w:b/>
                <w:sz w:val="16"/>
              </w:rPr>
              <w:t>macro_recall_mean</w:t>
            </w:r>
          </w:p>
        </w:tc>
        <w:tc>
          <w:tcPr>
            <w:tcW w:type="dxa" w:w="288"/>
          </w:tcPr>
          <w:p>
            <w:r>
              <w:rPr>
                <w:rFonts w:ascii="Times New Roman" w:hAnsi="Times New Roman"/>
                <w:b/>
                <w:sz w:val="16"/>
              </w:rPr>
              <w:t>macro_f1_mean</w:t>
            </w:r>
          </w:p>
        </w:tc>
        <w:tc>
          <w:tcPr>
            <w:tcW w:type="dxa" w:w="288"/>
          </w:tcPr>
          <w:p>
            <w:r>
              <w:rPr>
                <w:rFonts w:ascii="Times New Roman" w:hAnsi="Times New Roman"/>
                <w:b/>
                <w:sz w:val="16"/>
              </w:rPr>
              <w:t>log_loss_mean</w:t>
            </w:r>
          </w:p>
        </w:tc>
        <w:tc>
          <w:tcPr>
            <w:tcW w:type="dxa" w:w="288"/>
          </w:tcPr>
          <w:p>
            <w:r>
              <w:rPr>
                <w:rFonts w:ascii="Times New Roman" w:hAnsi="Times New Roman"/>
                <w:b/>
                <w:sz w:val="16"/>
              </w:rPr>
              <w:t>brier_mean</w:t>
            </w:r>
          </w:p>
        </w:tc>
        <w:tc>
          <w:tcPr>
            <w:tcW w:type="dxa" w:w="288"/>
          </w:tcPr>
          <w:p>
            <w:r>
              <w:rPr>
                <w:rFonts w:ascii="Times New Roman" w:hAnsi="Times New Roman"/>
                <w:b/>
                <w:sz w:val="16"/>
              </w:rPr>
              <w:t>ece_mean</w:t>
            </w:r>
          </w:p>
        </w:tc>
        <w:tc>
          <w:tcPr>
            <w:tcW w:type="dxa" w:w="288"/>
          </w:tcPr>
          <w:p>
            <w:r>
              <w:rPr>
                <w:rFonts w:ascii="Times New Roman" w:hAnsi="Times New Roman"/>
                <w:b/>
                <w:sz w:val="16"/>
              </w:rPr>
              <w:t>mce_mean</w:t>
            </w:r>
          </w:p>
        </w:tc>
        <w:tc>
          <w:tcPr>
            <w:tcW w:type="dxa" w:w="288"/>
          </w:tcPr>
          <w:p>
            <w:r>
              <w:rPr>
                <w:rFonts w:ascii="Times New Roman" w:hAnsi="Times New Roman"/>
                <w:b/>
                <w:sz w:val="16"/>
              </w:rPr>
              <w:t>aurc_mean</w:t>
            </w:r>
          </w:p>
        </w:tc>
        <w:tc>
          <w:tcPr>
            <w:tcW w:type="dxa" w:w="288"/>
          </w:tcPr>
          <w:p>
            <w:r>
              <w:rPr>
                <w:rFonts w:ascii="Times New Roman" w:hAnsi="Times New Roman"/>
                <w:b/>
                <w:sz w:val="16"/>
              </w:rPr>
              <w:t>risk_at_90_mean</w:t>
            </w:r>
          </w:p>
        </w:tc>
        <w:tc>
          <w:tcPr>
            <w:tcW w:type="dxa" w:w="288"/>
          </w:tcPr>
          <w:p>
            <w:r>
              <w:rPr>
                <w:rFonts w:ascii="Times New Roman" w:hAnsi="Times New Roman"/>
                <w:b/>
                <w:sz w:val="16"/>
              </w:rPr>
              <w:t>risk_at_95_mean</w:t>
            </w:r>
          </w:p>
        </w:tc>
        <w:tc>
          <w:tcPr>
            <w:tcW w:type="dxa" w:w="288"/>
          </w:tcPr>
          <w:p>
            <w:r>
              <w:rPr>
                <w:rFonts w:ascii="Times New Roman" w:hAnsi="Times New Roman"/>
                <w:b/>
                <w:sz w:val="16"/>
              </w:rPr>
              <w:t>train_seconds_mean</w:t>
            </w:r>
          </w:p>
        </w:tc>
        <w:tc>
          <w:tcPr>
            <w:tcW w:type="dxa" w:w="288"/>
          </w:tcPr>
          <w:p>
            <w:r>
              <w:rPr>
                <w:rFonts w:ascii="Times New Roman" w:hAnsi="Times New Roman"/>
                <w:b/>
                <w:sz w:val="16"/>
              </w:rPr>
              <w:t>predict_seconds_mean</w:t>
            </w:r>
          </w:p>
        </w:tc>
        <w:tc>
          <w:tcPr>
            <w:tcW w:type="dxa" w:w="288"/>
          </w:tcPr>
          <w:p>
            <w:r>
              <w:rPr>
                <w:rFonts w:ascii="Times New Roman" w:hAnsi="Times New Roman"/>
                <w:b/>
                <w:sz w:val="16"/>
              </w:rPr>
              <w:t>test_samples_mean</w:t>
            </w:r>
          </w:p>
        </w:tc>
        <w:tc>
          <w:tcPr>
            <w:tcW w:type="dxa" w:w="288"/>
          </w:tcPr>
          <w:p>
            <w:r>
              <w:rPr>
                <w:rFonts w:ascii="Times New Roman" w:hAnsi="Times New Roman"/>
                <w:b/>
                <w:sz w:val="16"/>
              </w:rPr>
              <w:t>rejected_count_mean</w:t>
            </w:r>
          </w:p>
        </w:tc>
        <w:tc>
          <w:tcPr>
            <w:tcW w:type="dxa" w:w="288"/>
          </w:tcPr>
          <w:p>
            <w:r>
              <w:rPr>
                <w:rFonts w:ascii="Times New Roman" w:hAnsi="Times New Roman"/>
                <w:b/>
                <w:sz w:val="16"/>
              </w:rPr>
              <w:t>coverage_mean</w:t>
            </w:r>
          </w:p>
        </w:tc>
        <w:tc>
          <w:tcPr>
            <w:tcW w:type="dxa" w:w="288"/>
          </w:tcPr>
          <w:p>
            <w:r>
              <w:rPr>
                <w:rFonts w:ascii="Times New Roman" w:hAnsi="Times New Roman"/>
                <w:b/>
                <w:sz w:val="16"/>
              </w:rPr>
              <w:t>accuracy_std</w:t>
            </w:r>
          </w:p>
        </w:tc>
        <w:tc>
          <w:tcPr>
            <w:tcW w:type="dxa" w:w="288"/>
          </w:tcPr>
          <w:p>
            <w:r>
              <w:rPr>
                <w:rFonts w:ascii="Times New Roman" w:hAnsi="Times New Roman"/>
                <w:b/>
                <w:sz w:val="16"/>
              </w:rPr>
              <w:t>balanced_accuracy_std</w:t>
            </w:r>
          </w:p>
        </w:tc>
        <w:tc>
          <w:tcPr>
            <w:tcW w:type="dxa" w:w="288"/>
          </w:tcPr>
          <w:p>
            <w:r>
              <w:rPr>
                <w:rFonts w:ascii="Times New Roman" w:hAnsi="Times New Roman"/>
                <w:b/>
                <w:sz w:val="16"/>
              </w:rPr>
              <w:t>macro_precision_std</w:t>
            </w:r>
          </w:p>
        </w:tc>
        <w:tc>
          <w:tcPr>
            <w:tcW w:type="dxa" w:w="288"/>
          </w:tcPr>
          <w:p>
            <w:r>
              <w:rPr>
                <w:rFonts w:ascii="Times New Roman" w:hAnsi="Times New Roman"/>
                <w:b/>
                <w:sz w:val="16"/>
              </w:rPr>
              <w:t>macro_recall_std</w:t>
            </w:r>
          </w:p>
        </w:tc>
        <w:tc>
          <w:tcPr>
            <w:tcW w:type="dxa" w:w="288"/>
          </w:tcPr>
          <w:p>
            <w:r>
              <w:rPr>
                <w:rFonts w:ascii="Times New Roman" w:hAnsi="Times New Roman"/>
                <w:b/>
                <w:sz w:val="16"/>
              </w:rPr>
              <w:t>macro_f1_std</w:t>
            </w:r>
          </w:p>
        </w:tc>
        <w:tc>
          <w:tcPr>
            <w:tcW w:type="dxa" w:w="288"/>
          </w:tcPr>
          <w:p>
            <w:r>
              <w:rPr>
                <w:rFonts w:ascii="Times New Roman" w:hAnsi="Times New Roman"/>
                <w:b/>
                <w:sz w:val="16"/>
              </w:rPr>
              <w:t>log_loss_std</w:t>
            </w:r>
          </w:p>
        </w:tc>
        <w:tc>
          <w:tcPr>
            <w:tcW w:type="dxa" w:w="288"/>
          </w:tcPr>
          <w:p>
            <w:r>
              <w:rPr>
                <w:rFonts w:ascii="Times New Roman" w:hAnsi="Times New Roman"/>
                <w:b/>
                <w:sz w:val="16"/>
              </w:rPr>
              <w:t>brier_std</w:t>
            </w:r>
          </w:p>
        </w:tc>
        <w:tc>
          <w:tcPr>
            <w:tcW w:type="dxa" w:w="288"/>
          </w:tcPr>
          <w:p>
            <w:r>
              <w:rPr>
                <w:rFonts w:ascii="Times New Roman" w:hAnsi="Times New Roman"/>
                <w:b/>
                <w:sz w:val="16"/>
              </w:rPr>
              <w:t>ece_std</w:t>
            </w:r>
          </w:p>
        </w:tc>
        <w:tc>
          <w:tcPr>
            <w:tcW w:type="dxa" w:w="288"/>
          </w:tcPr>
          <w:p>
            <w:r>
              <w:rPr>
                <w:rFonts w:ascii="Times New Roman" w:hAnsi="Times New Roman"/>
                <w:b/>
                <w:sz w:val="16"/>
              </w:rPr>
              <w:t>mce_std</w:t>
            </w:r>
          </w:p>
        </w:tc>
        <w:tc>
          <w:tcPr>
            <w:tcW w:type="dxa" w:w="288"/>
          </w:tcPr>
          <w:p>
            <w:r>
              <w:rPr>
                <w:rFonts w:ascii="Times New Roman" w:hAnsi="Times New Roman"/>
                <w:b/>
                <w:sz w:val="16"/>
              </w:rPr>
              <w:t>aurc_std</w:t>
            </w:r>
          </w:p>
        </w:tc>
        <w:tc>
          <w:tcPr>
            <w:tcW w:type="dxa" w:w="288"/>
          </w:tcPr>
          <w:p>
            <w:r>
              <w:rPr>
                <w:rFonts w:ascii="Times New Roman" w:hAnsi="Times New Roman"/>
                <w:b/>
                <w:sz w:val="16"/>
              </w:rPr>
              <w:t>risk_at_90_std</w:t>
            </w:r>
          </w:p>
        </w:tc>
        <w:tc>
          <w:tcPr>
            <w:tcW w:type="dxa" w:w="288"/>
          </w:tcPr>
          <w:p>
            <w:r>
              <w:rPr>
                <w:rFonts w:ascii="Times New Roman" w:hAnsi="Times New Roman"/>
                <w:b/>
                <w:sz w:val="16"/>
              </w:rPr>
              <w:t>risk_at_95_std</w:t>
            </w:r>
          </w:p>
        </w:tc>
        <w:tc>
          <w:tcPr>
            <w:tcW w:type="dxa" w:w="288"/>
          </w:tcPr>
          <w:p>
            <w:r>
              <w:rPr>
                <w:rFonts w:ascii="Times New Roman" w:hAnsi="Times New Roman"/>
                <w:b/>
                <w:sz w:val="16"/>
              </w:rPr>
              <w:t>train_seconds_std</w:t>
            </w:r>
          </w:p>
        </w:tc>
        <w:tc>
          <w:tcPr>
            <w:tcW w:type="dxa" w:w="288"/>
          </w:tcPr>
          <w:p>
            <w:r>
              <w:rPr>
                <w:rFonts w:ascii="Times New Roman" w:hAnsi="Times New Roman"/>
                <w:b/>
                <w:sz w:val="16"/>
              </w:rPr>
              <w:t>predict_seconds_std</w:t>
            </w:r>
          </w:p>
        </w:tc>
        <w:tc>
          <w:tcPr>
            <w:tcW w:type="dxa" w:w="288"/>
          </w:tcPr>
          <w:p>
            <w:r>
              <w:rPr>
                <w:rFonts w:ascii="Times New Roman" w:hAnsi="Times New Roman"/>
                <w:b/>
                <w:sz w:val="16"/>
              </w:rPr>
              <w:t>test_samples_std</w:t>
            </w:r>
          </w:p>
        </w:tc>
        <w:tc>
          <w:tcPr>
            <w:tcW w:type="dxa" w:w="288"/>
          </w:tcPr>
          <w:p>
            <w:r>
              <w:rPr>
                <w:rFonts w:ascii="Times New Roman" w:hAnsi="Times New Roman"/>
                <w:b/>
                <w:sz w:val="16"/>
              </w:rPr>
              <w:t>rejected_count_std</w:t>
            </w:r>
          </w:p>
        </w:tc>
        <w:tc>
          <w:tcPr>
            <w:tcW w:type="dxa" w:w="288"/>
          </w:tcPr>
          <w:p>
            <w:r>
              <w:rPr>
                <w:rFonts w:ascii="Times New Roman" w:hAnsi="Times New Roman"/>
                <w:b/>
                <w:sz w:val="16"/>
              </w:rPr>
              <w:t>coverage_std</w:t>
            </w:r>
          </w:p>
        </w:tc>
      </w:tr>
      <w:tr>
        <w:tc>
          <w:tcPr>
            <w:tcW w:type="dxa" w:w="288"/>
          </w:tcPr>
          <w:p>
            <w:r>
              <w:rPr>
                <w:rFonts w:ascii="Times New Roman" w:hAnsi="Times New Roman"/>
                <w:sz w:val="16"/>
              </w:rPr>
              <w:t>rccf</w:t>
            </w:r>
          </w:p>
        </w:tc>
        <w:tc>
          <w:tcPr>
            <w:tcW w:type="dxa" w:w="288"/>
          </w:tcPr>
          <w:p>
            <w:r>
              <w:rPr>
                <w:rFonts w:ascii="Times New Roman" w:hAnsi="Times New Roman"/>
                <w:sz w:val="16"/>
              </w:rPr>
              <w:t>0.961716</w:t>
            </w:r>
          </w:p>
        </w:tc>
        <w:tc>
          <w:tcPr>
            <w:tcW w:type="dxa" w:w="288"/>
          </w:tcPr>
          <w:p>
            <w:r>
              <w:rPr>
                <w:rFonts w:ascii="Times New Roman" w:hAnsi="Times New Roman"/>
                <w:sz w:val="16"/>
              </w:rPr>
              <w:t>0.961716</w:t>
            </w:r>
          </w:p>
        </w:tc>
        <w:tc>
          <w:tcPr>
            <w:tcW w:type="dxa" w:w="288"/>
          </w:tcPr>
          <w:p>
            <w:r>
              <w:rPr>
                <w:rFonts w:ascii="Times New Roman" w:hAnsi="Times New Roman"/>
                <w:sz w:val="16"/>
              </w:rPr>
              <w:t>0.963229</w:t>
            </w:r>
          </w:p>
        </w:tc>
        <w:tc>
          <w:tcPr>
            <w:tcW w:type="dxa" w:w="288"/>
          </w:tcPr>
          <w:p>
            <w:r>
              <w:rPr>
                <w:rFonts w:ascii="Times New Roman" w:hAnsi="Times New Roman"/>
                <w:sz w:val="16"/>
              </w:rPr>
              <w:t>0.961716</w:t>
            </w:r>
          </w:p>
        </w:tc>
        <w:tc>
          <w:tcPr>
            <w:tcW w:type="dxa" w:w="288"/>
          </w:tcPr>
          <w:p>
            <w:r>
              <w:rPr>
                <w:rFonts w:ascii="Times New Roman" w:hAnsi="Times New Roman"/>
                <w:sz w:val="16"/>
              </w:rPr>
              <w:t>0.961807</w:t>
            </w:r>
          </w:p>
        </w:tc>
        <w:tc>
          <w:tcPr>
            <w:tcW w:type="dxa" w:w="288"/>
          </w:tcPr>
          <w:p>
            <w:r>
              <w:rPr>
                <w:rFonts w:ascii="Times New Roman" w:hAnsi="Times New Roman"/>
                <w:sz w:val="16"/>
              </w:rPr>
              <w:t>0.124100</w:t>
            </w:r>
          </w:p>
        </w:tc>
        <w:tc>
          <w:tcPr>
            <w:tcW w:type="dxa" w:w="288"/>
          </w:tcPr>
          <w:p>
            <w:r>
              <w:rPr>
                <w:rFonts w:ascii="Times New Roman" w:hAnsi="Times New Roman"/>
                <w:sz w:val="16"/>
              </w:rPr>
              <w:t>0.012751</w:t>
            </w:r>
          </w:p>
        </w:tc>
        <w:tc>
          <w:tcPr>
            <w:tcW w:type="dxa" w:w="288"/>
          </w:tcPr>
          <w:p>
            <w:r>
              <w:rPr>
                <w:rFonts w:ascii="Times New Roman" w:hAnsi="Times New Roman"/>
                <w:sz w:val="16"/>
              </w:rPr>
              <w:t>0.024483</w:t>
            </w:r>
          </w:p>
        </w:tc>
        <w:tc>
          <w:tcPr>
            <w:tcW w:type="dxa" w:w="288"/>
          </w:tcPr>
          <w:p>
            <w:r>
              <w:rPr>
                <w:rFonts w:ascii="Times New Roman" w:hAnsi="Times New Roman"/>
                <w:sz w:val="16"/>
              </w:rPr>
              <w:t>0.384404</w:t>
            </w:r>
          </w:p>
        </w:tc>
        <w:tc>
          <w:tcPr>
            <w:tcW w:type="dxa" w:w="288"/>
          </w:tcPr>
          <w:p>
            <w:r>
              <w:rPr>
                <w:rFonts w:ascii="Times New Roman" w:hAnsi="Times New Roman"/>
                <w:sz w:val="16"/>
              </w:rPr>
              <w:t>0.004226</w:t>
            </w:r>
          </w:p>
        </w:tc>
        <w:tc>
          <w:tcPr>
            <w:tcW w:type="dxa" w:w="288"/>
          </w:tcPr>
          <w:p>
            <w:r>
              <w:rPr>
                <w:rFonts w:ascii="Times New Roman" w:hAnsi="Times New Roman"/>
                <w:sz w:val="16"/>
              </w:rPr>
              <w:t>0.015385</w:t>
            </w:r>
          </w:p>
        </w:tc>
        <w:tc>
          <w:tcPr>
            <w:tcW w:type="dxa" w:w="288"/>
          </w:tcPr>
          <w:p>
            <w:r>
              <w:rPr>
                <w:rFonts w:ascii="Times New Roman" w:hAnsi="Times New Roman"/>
                <w:sz w:val="16"/>
              </w:rPr>
              <w:t>0.021528</w:t>
            </w:r>
          </w:p>
        </w:tc>
        <w:tc>
          <w:tcPr>
            <w:tcW w:type="dxa" w:w="288"/>
          </w:tcPr>
          <w:p>
            <w:r>
              <w:rPr>
                <w:rFonts w:ascii="Times New Roman" w:hAnsi="Times New Roman"/>
                <w:sz w:val="16"/>
              </w:rPr>
              <w:t>9.130067</w:t>
            </w:r>
          </w:p>
        </w:tc>
        <w:tc>
          <w:tcPr>
            <w:tcW w:type="dxa" w:w="288"/>
          </w:tcPr>
          <w:p>
            <w:r>
              <w:rPr>
                <w:rFonts w:ascii="Times New Roman" w:hAnsi="Times New Roman"/>
                <w:sz w:val="16"/>
              </w:rPr>
              <w:t>0.118857</w:t>
            </w:r>
          </w:p>
        </w:tc>
        <w:tc>
          <w:tcPr>
            <w:tcW w:type="dxa" w:w="288"/>
          </w:tcPr>
          <w:p>
            <w:r>
              <w:rPr>
                <w:rFonts w:ascii="Times New Roman" w:hAnsi="Times New Roman"/>
                <w:sz w:val="16"/>
              </w:rPr>
              <w:t>505.000000</w:t>
            </w:r>
          </w:p>
        </w:tc>
        <w:tc>
          <w:tcPr>
            <w:tcW w:type="dxa" w:w="288"/>
          </w:tcPr>
          <w:p>
            <w:r>
              <w:rPr>
                <w:rFonts w:ascii="Times New Roman" w:hAnsi="Times New Roman"/>
                <w:sz w:val="16"/>
              </w:rPr>
              <w:t>40.000000</w:t>
            </w:r>
          </w:p>
        </w:tc>
        <w:tc>
          <w:tcPr>
            <w:tcW w:type="dxa" w:w="288"/>
          </w:tcPr>
          <w:p>
            <w:r>
              <w:rPr>
                <w:rFonts w:ascii="Times New Roman" w:hAnsi="Times New Roman"/>
                <w:sz w:val="16"/>
              </w:rPr>
              <w:t>0.920792</w:t>
            </w:r>
          </w:p>
        </w:tc>
        <w:tc>
          <w:tcPr>
            <w:tcW w:type="dxa" w:w="288"/>
          </w:tcPr>
          <w:p>
            <w:r>
              <w:rPr>
                <w:rFonts w:ascii="Times New Roman" w:hAnsi="Times New Roman"/>
                <w:sz w:val="16"/>
              </w:rPr>
              <w:t>0.001143</w:t>
            </w:r>
          </w:p>
        </w:tc>
        <w:tc>
          <w:tcPr>
            <w:tcW w:type="dxa" w:w="288"/>
          </w:tcPr>
          <w:p>
            <w:r>
              <w:rPr>
                <w:rFonts w:ascii="Times New Roman" w:hAnsi="Times New Roman"/>
                <w:sz w:val="16"/>
              </w:rPr>
              <w:t>0.001143</w:t>
            </w:r>
          </w:p>
        </w:tc>
        <w:tc>
          <w:tcPr>
            <w:tcW w:type="dxa" w:w="288"/>
          </w:tcPr>
          <w:p>
            <w:r>
              <w:rPr>
                <w:rFonts w:ascii="Times New Roman" w:hAnsi="Times New Roman"/>
                <w:sz w:val="16"/>
              </w:rPr>
              <w:t>0.001314</w:t>
            </w:r>
          </w:p>
        </w:tc>
        <w:tc>
          <w:tcPr>
            <w:tcW w:type="dxa" w:w="288"/>
          </w:tcPr>
          <w:p>
            <w:r>
              <w:rPr>
                <w:rFonts w:ascii="Times New Roman" w:hAnsi="Times New Roman"/>
                <w:sz w:val="16"/>
              </w:rPr>
              <w:t>0.001143</w:t>
            </w:r>
          </w:p>
        </w:tc>
        <w:tc>
          <w:tcPr>
            <w:tcW w:type="dxa" w:w="288"/>
          </w:tcPr>
          <w:p>
            <w:r>
              <w:rPr>
                <w:rFonts w:ascii="Times New Roman" w:hAnsi="Times New Roman"/>
                <w:sz w:val="16"/>
              </w:rPr>
              <w:t>0.001144</w:t>
            </w:r>
          </w:p>
        </w:tc>
        <w:tc>
          <w:tcPr>
            <w:tcW w:type="dxa" w:w="288"/>
          </w:tcPr>
          <w:p>
            <w:r>
              <w:rPr>
                <w:rFonts w:ascii="Times New Roman" w:hAnsi="Times New Roman"/>
                <w:sz w:val="16"/>
              </w:rPr>
              <w:t>0.001202</w:t>
            </w:r>
          </w:p>
        </w:tc>
        <w:tc>
          <w:tcPr>
            <w:tcW w:type="dxa" w:w="288"/>
          </w:tcPr>
          <w:p>
            <w:r>
              <w:rPr>
                <w:rFonts w:ascii="Times New Roman" w:hAnsi="Times New Roman"/>
                <w:sz w:val="16"/>
              </w:rPr>
              <w:t>0.000072</w:t>
            </w:r>
          </w:p>
        </w:tc>
        <w:tc>
          <w:tcPr>
            <w:tcW w:type="dxa" w:w="288"/>
          </w:tcPr>
          <w:p>
            <w:r>
              <w:rPr>
                <w:rFonts w:ascii="Times New Roman" w:hAnsi="Times New Roman"/>
                <w:sz w:val="16"/>
              </w:rPr>
              <w:t>0.001831</w:t>
            </w:r>
          </w:p>
        </w:tc>
        <w:tc>
          <w:tcPr>
            <w:tcW w:type="dxa" w:w="288"/>
          </w:tcPr>
          <w:p>
            <w:r>
              <w:rPr>
                <w:rFonts w:ascii="Times New Roman" w:hAnsi="Times New Roman"/>
                <w:sz w:val="16"/>
              </w:rPr>
              <w:t>0.009060</w:t>
            </w:r>
          </w:p>
        </w:tc>
        <w:tc>
          <w:tcPr>
            <w:tcW w:type="dxa" w:w="288"/>
          </w:tcPr>
          <w:p>
            <w:r>
              <w:rPr>
                <w:rFonts w:ascii="Times New Roman" w:hAnsi="Times New Roman"/>
                <w:sz w:val="16"/>
              </w:rPr>
              <w:t>0.000050</w:t>
            </w:r>
          </w:p>
        </w:tc>
        <w:tc>
          <w:tcPr>
            <w:tcW w:type="dxa" w:w="288"/>
          </w:tcPr>
          <w:p>
            <w:r>
              <w:rPr>
                <w:rFonts w:ascii="Times New Roman" w:hAnsi="Times New Roman"/>
                <w:sz w:val="16"/>
              </w:rPr>
              <w:t>0.000000</w:t>
            </w:r>
          </w:p>
        </w:tc>
        <w:tc>
          <w:tcPr>
            <w:tcW w:type="dxa" w:w="288"/>
          </w:tcPr>
          <w:p>
            <w:r>
              <w:rPr>
                <w:rFonts w:ascii="Times New Roman" w:hAnsi="Times New Roman"/>
                <w:sz w:val="16"/>
              </w:rPr>
              <w:t>0.001203</w:t>
            </w:r>
          </w:p>
        </w:tc>
        <w:tc>
          <w:tcPr>
            <w:tcW w:type="dxa" w:w="288"/>
          </w:tcPr>
          <w:p>
            <w:r>
              <w:rPr>
                <w:rFonts w:ascii="Times New Roman" w:hAnsi="Times New Roman"/>
                <w:sz w:val="16"/>
              </w:rPr>
              <w:t>0.069028</w:t>
            </w:r>
          </w:p>
        </w:tc>
        <w:tc>
          <w:tcPr>
            <w:tcW w:type="dxa" w:w="288"/>
          </w:tcPr>
          <w:p>
            <w:r>
              <w:rPr>
                <w:rFonts w:ascii="Times New Roman" w:hAnsi="Times New Roman"/>
                <w:sz w:val="16"/>
              </w:rPr>
              <w:t>0.001171</w:t>
            </w:r>
          </w:p>
        </w:tc>
        <w:tc>
          <w:tcPr>
            <w:tcW w:type="dxa" w:w="288"/>
          </w:tcPr>
          <w:p>
            <w:r>
              <w:rPr>
                <w:rFonts w:ascii="Times New Roman" w:hAnsi="Times New Roman"/>
                <w:sz w:val="16"/>
              </w:rPr>
              <w:t>0.000000</w:t>
            </w:r>
          </w:p>
        </w:tc>
        <w:tc>
          <w:tcPr>
            <w:tcW w:type="dxa" w:w="288"/>
          </w:tcPr>
          <w:p>
            <w:r>
              <w:rPr>
                <w:rFonts w:ascii="Times New Roman" w:hAnsi="Times New Roman"/>
                <w:sz w:val="16"/>
              </w:rPr>
              <w:t>2.000000</w:t>
            </w:r>
          </w:p>
        </w:tc>
        <w:tc>
          <w:tcPr>
            <w:tcW w:type="dxa" w:w="288"/>
          </w:tcPr>
          <w:p>
            <w:r>
              <w:rPr>
                <w:rFonts w:ascii="Times New Roman" w:hAnsi="Times New Roman"/>
                <w:sz w:val="16"/>
              </w:rPr>
              <w:t>0.003960</w:t>
            </w:r>
          </w:p>
        </w:tc>
      </w:tr>
    </w:tbl>
    <w:p>
      <w:r>
        <w:rPr>
          <w:b/>
        </w:rPr>
        <w:t>补充表S3 NSL-KDD原生标签独立基准</w:t>
      </w:r>
    </w:p>
    <w:tbl>
      <w:tblPr>
        <w:tblStyle w:val="TableGrid"/>
        <w:tblW w:type="auto" w:w="0"/>
        <w:tblLayout w:type="autofit"/>
        <w:tblLook w:firstColumn="1" w:firstRow="1" w:lastColumn="0" w:lastRow="0" w:noHBand="0" w:noVBand="1" w:val="04A0"/>
      </w:tblPr>
      <w:tblGrid>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tblGrid>
      <w:tr>
        <w:tc>
          <w:tcPr>
            <w:tcW w:type="dxa" w:w="280"/>
          </w:tcPr>
          <w:p>
            <w:r>
              <w:rPr>
                <w:rFonts w:ascii="Times New Roman" w:hAnsi="Times New Roman"/>
                <w:b/>
                <w:sz w:val="16"/>
              </w:rPr>
              <w:t>dataset</w:t>
            </w:r>
          </w:p>
        </w:tc>
        <w:tc>
          <w:tcPr>
            <w:tcW w:type="dxa" w:w="280"/>
          </w:tcPr>
          <w:p>
            <w:r>
              <w:rPr>
                <w:rFonts w:ascii="Times New Roman" w:hAnsi="Times New Roman"/>
                <w:b/>
                <w:sz w:val="16"/>
              </w:rPr>
              <w:t>model</w:t>
            </w:r>
          </w:p>
        </w:tc>
        <w:tc>
          <w:tcPr>
            <w:tcW w:type="dxa" w:w="280"/>
          </w:tcPr>
          <w:p>
            <w:r>
              <w:rPr>
                <w:rFonts w:ascii="Times New Roman" w:hAnsi="Times New Roman"/>
                <w:b/>
                <w:sz w:val="16"/>
              </w:rPr>
              <w:t>accuracy_mean</w:t>
            </w:r>
          </w:p>
        </w:tc>
        <w:tc>
          <w:tcPr>
            <w:tcW w:type="dxa" w:w="280"/>
          </w:tcPr>
          <w:p>
            <w:r>
              <w:rPr>
                <w:rFonts w:ascii="Times New Roman" w:hAnsi="Times New Roman"/>
                <w:b/>
                <w:sz w:val="16"/>
              </w:rPr>
              <w:t>accuracy_std</w:t>
            </w:r>
          </w:p>
        </w:tc>
        <w:tc>
          <w:tcPr>
            <w:tcW w:type="dxa" w:w="280"/>
          </w:tcPr>
          <w:p>
            <w:r>
              <w:rPr>
                <w:rFonts w:ascii="Times New Roman" w:hAnsi="Times New Roman"/>
                <w:b/>
                <w:sz w:val="16"/>
              </w:rPr>
              <w:t>balanced_accuracy_mean</w:t>
            </w:r>
          </w:p>
        </w:tc>
        <w:tc>
          <w:tcPr>
            <w:tcW w:type="dxa" w:w="280"/>
          </w:tcPr>
          <w:p>
            <w:r>
              <w:rPr>
                <w:rFonts w:ascii="Times New Roman" w:hAnsi="Times New Roman"/>
                <w:b/>
                <w:sz w:val="16"/>
              </w:rPr>
              <w:t>balanced_accuracy_std</w:t>
            </w:r>
          </w:p>
        </w:tc>
        <w:tc>
          <w:tcPr>
            <w:tcW w:type="dxa" w:w="280"/>
          </w:tcPr>
          <w:p>
            <w:r>
              <w:rPr>
                <w:rFonts w:ascii="Times New Roman" w:hAnsi="Times New Roman"/>
                <w:b/>
                <w:sz w:val="16"/>
              </w:rPr>
              <w:t>macro_precision_mean</w:t>
            </w:r>
          </w:p>
        </w:tc>
        <w:tc>
          <w:tcPr>
            <w:tcW w:type="dxa" w:w="280"/>
          </w:tcPr>
          <w:p>
            <w:r>
              <w:rPr>
                <w:rFonts w:ascii="Times New Roman" w:hAnsi="Times New Roman"/>
                <w:b/>
                <w:sz w:val="16"/>
              </w:rPr>
              <w:t>macro_precision_std</w:t>
            </w:r>
          </w:p>
        </w:tc>
        <w:tc>
          <w:tcPr>
            <w:tcW w:type="dxa" w:w="280"/>
          </w:tcPr>
          <w:p>
            <w:r>
              <w:rPr>
                <w:rFonts w:ascii="Times New Roman" w:hAnsi="Times New Roman"/>
                <w:b/>
                <w:sz w:val="16"/>
              </w:rPr>
              <w:t>macro_recall_mean</w:t>
            </w:r>
          </w:p>
        </w:tc>
        <w:tc>
          <w:tcPr>
            <w:tcW w:type="dxa" w:w="280"/>
          </w:tcPr>
          <w:p>
            <w:r>
              <w:rPr>
                <w:rFonts w:ascii="Times New Roman" w:hAnsi="Times New Roman"/>
                <w:b/>
                <w:sz w:val="16"/>
              </w:rPr>
              <w:t>macro_recall_std</w:t>
            </w:r>
          </w:p>
        </w:tc>
        <w:tc>
          <w:tcPr>
            <w:tcW w:type="dxa" w:w="280"/>
          </w:tcPr>
          <w:p>
            <w:r>
              <w:rPr>
                <w:rFonts w:ascii="Times New Roman" w:hAnsi="Times New Roman"/>
                <w:b/>
                <w:sz w:val="16"/>
              </w:rPr>
              <w:t>macro_f1_mean</w:t>
            </w:r>
          </w:p>
        </w:tc>
        <w:tc>
          <w:tcPr>
            <w:tcW w:type="dxa" w:w="280"/>
          </w:tcPr>
          <w:p>
            <w:r>
              <w:rPr>
                <w:rFonts w:ascii="Times New Roman" w:hAnsi="Times New Roman"/>
                <w:b/>
                <w:sz w:val="16"/>
              </w:rPr>
              <w:t>macro_f1_std</w:t>
            </w:r>
          </w:p>
        </w:tc>
        <w:tc>
          <w:tcPr>
            <w:tcW w:type="dxa" w:w="280"/>
          </w:tcPr>
          <w:p>
            <w:r>
              <w:rPr>
                <w:rFonts w:ascii="Times New Roman" w:hAnsi="Times New Roman"/>
                <w:b/>
                <w:sz w:val="16"/>
              </w:rPr>
              <w:t>log_loss_mean</w:t>
            </w:r>
          </w:p>
        </w:tc>
        <w:tc>
          <w:tcPr>
            <w:tcW w:type="dxa" w:w="280"/>
          </w:tcPr>
          <w:p>
            <w:r>
              <w:rPr>
                <w:rFonts w:ascii="Times New Roman" w:hAnsi="Times New Roman"/>
                <w:b/>
                <w:sz w:val="16"/>
              </w:rPr>
              <w:t>log_loss_std</w:t>
            </w:r>
          </w:p>
        </w:tc>
        <w:tc>
          <w:tcPr>
            <w:tcW w:type="dxa" w:w="280"/>
          </w:tcPr>
          <w:p>
            <w:r>
              <w:rPr>
                <w:rFonts w:ascii="Times New Roman" w:hAnsi="Times New Roman"/>
                <w:b/>
                <w:sz w:val="16"/>
              </w:rPr>
              <w:t>brier_mean</w:t>
            </w:r>
          </w:p>
        </w:tc>
        <w:tc>
          <w:tcPr>
            <w:tcW w:type="dxa" w:w="280"/>
          </w:tcPr>
          <w:p>
            <w:r>
              <w:rPr>
                <w:rFonts w:ascii="Times New Roman" w:hAnsi="Times New Roman"/>
                <w:b/>
                <w:sz w:val="16"/>
              </w:rPr>
              <w:t>brier_std</w:t>
            </w:r>
          </w:p>
        </w:tc>
        <w:tc>
          <w:tcPr>
            <w:tcW w:type="dxa" w:w="280"/>
          </w:tcPr>
          <w:p>
            <w:r>
              <w:rPr>
                <w:rFonts w:ascii="Times New Roman" w:hAnsi="Times New Roman"/>
                <w:b/>
                <w:sz w:val="16"/>
              </w:rPr>
              <w:t>ece_mean</w:t>
            </w:r>
          </w:p>
        </w:tc>
        <w:tc>
          <w:tcPr>
            <w:tcW w:type="dxa" w:w="280"/>
          </w:tcPr>
          <w:p>
            <w:r>
              <w:rPr>
                <w:rFonts w:ascii="Times New Roman" w:hAnsi="Times New Roman"/>
                <w:b/>
                <w:sz w:val="16"/>
              </w:rPr>
              <w:t>ece_std</w:t>
            </w:r>
          </w:p>
        </w:tc>
        <w:tc>
          <w:tcPr>
            <w:tcW w:type="dxa" w:w="280"/>
          </w:tcPr>
          <w:p>
            <w:r>
              <w:rPr>
                <w:rFonts w:ascii="Times New Roman" w:hAnsi="Times New Roman"/>
                <w:b/>
                <w:sz w:val="16"/>
              </w:rPr>
              <w:t>mce_mean</w:t>
            </w:r>
          </w:p>
        </w:tc>
        <w:tc>
          <w:tcPr>
            <w:tcW w:type="dxa" w:w="280"/>
          </w:tcPr>
          <w:p>
            <w:r>
              <w:rPr>
                <w:rFonts w:ascii="Times New Roman" w:hAnsi="Times New Roman"/>
                <w:b/>
                <w:sz w:val="16"/>
              </w:rPr>
              <w:t>mce_std</w:t>
            </w:r>
          </w:p>
        </w:tc>
        <w:tc>
          <w:tcPr>
            <w:tcW w:type="dxa" w:w="280"/>
          </w:tcPr>
          <w:p>
            <w:r>
              <w:rPr>
                <w:rFonts w:ascii="Times New Roman" w:hAnsi="Times New Roman"/>
                <w:b/>
                <w:sz w:val="16"/>
              </w:rPr>
              <w:t>aurc_mean</w:t>
            </w:r>
          </w:p>
        </w:tc>
        <w:tc>
          <w:tcPr>
            <w:tcW w:type="dxa" w:w="280"/>
          </w:tcPr>
          <w:p>
            <w:r>
              <w:rPr>
                <w:rFonts w:ascii="Times New Roman" w:hAnsi="Times New Roman"/>
                <w:b/>
                <w:sz w:val="16"/>
              </w:rPr>
              <w:t>aurc_std</w:t>
            </w:r>
          </w:p>
        </w:tc>
        <w:tc>
          <w:tcPr>
            <w:tcW w:type="dxa" w:w="280"/>
          </w:tcPr>
          <w:p>
            <w:r>
              <w:rPr>
                <w:rFonts w:ascii="Times New Roman" w:hAnsi="Times New Roman"/>
                <w:b/>
                <w:sz w:val="16"/>
              </w:rPr>
              <w:t>risk_at_90_mean</w:t>
            </w:r>
          </w:p>
        </w:tc>
        <w:tc>
          <w:tcPr>
            <w:tcW w:type="dxa" w:w="280"/>
          </w:tcPr>
          <w:p>
            <w:r>
              <w:rPr>
                <w:rFonts w:ascii="Times New Roman" w:hAnsi="Times New Roman"/>
                <w:b/>
                <w:sz w:val="16"/>
              </w:rPr>
              <w:t>risk_at_90_std</w:t>
            </w:r>
          </w:p>
        </w:tc>
        <w:tc>
          <w:tcPr>
            <w:tcW w:type="dxa" w:w="280"/>
          </w:tcPr>
          <w:p>
            <w:r>
              <w:rPr>
                <w:rFonts w:ascii="Times New Roman" w:hAnsi="Times New Roman"/>
                <w:b/>
                <w:sz w:val="16"/>
              </w:rPr>
              <w:t>risk_at_95_mean</w:t>
            </w:r>
          </w:p>
        </w:tc>
        <w:tc>
          <w:tcPr>
            <w:tcW w:type="dxa" w:w="280"/>
          </w:tcPr>
          <w:p>
            <w:r>
              <w:rPr>
                <w:rFonts w:ascii="Times New Roman" w:hAnsi="Times New Roman"/>
                <w:b/>
                <w:sz w:val="16"/>
              </w:rPr>
              <w:t>risk_at_95_std</w:t>
            </w:r>
          </w:p>
        </w:tc>
        <w:tc>
          <w:tcPr>
            <w:tcW w:type="dxa" w:w="280"/>
          </w:tcPr>
          <w:p>
            <w:r>
              <w:rPr>
                <w:rFonts w:ascii="Times New Roman" w:hAnsi="Times New Roman"/>
                <w:b/>
                <w:sz w:val="16"/>
              </w:rPr>
              <w:t>train_seconds_mean</w:t>
            </w:r>
          </w:p>
        </w:tc>
        <w:tc>
          <w:tcPr>
            <w:tcW w:type="dxa" w:w="280"/>
          </w:tcPr>
          <w:p>
            <w:r>
              <w:rPr>
                <w:rFonts w:ascii="Times New Roman" w:hAnsi="Times New Roman"/>
                <w:b/>
                <w:sz w:val="16"/>
              </w:rPr>
              <w:t>train_seconds_std</w:t>
            </w:r>
          </w:p>
        </w:tc>
        <w:tc>
          <w:tcPr>
            <w:tcW w:type="dxa" w:w="280"/>
          </w:tcPr>
          <w:p>
            <w:r>
              <w:rPr>
                <w:rFonts w:ascii="Times New Roman" w:hAnsi="Times New Roman"/>
                <w:b/>
                <w:sz w:val="16"/>
              </w:rPr>
              <w:t>predict_seconds_mean</w:t>
            </w:r>
          </w:p>
        </w:tc>
        <w:tc>
          <w:tcPr>
            <w:tcW w:type="dxa" w:w="280"/>
          </w:tcPr>
          <w:p>
            <w:r>
              <w:rPr>
                <w:rFonts w:ascii="Times New Roman" w:hAnsi="Times New Roman"/>
                <w:b/>
                <w:sz w:val="16"/>
              </w:rPr>
              <w:t>predict_seconds_std</w:t>
            </w:r>
          </w:p>
        </w:tc>
        <w:tc>
          <w:tcPr>
            <w:tcW w:type="dxa" w:w="280"/>
          </w:tcPr>
          <w:p>
            <w:r>
              <w:rPr>
                <w:rFonts w:ascii="Times New Roman" w:hAnsi="Times New Roman"/>
                <w:b/>
                <w:sz w:val="16"/>
              </w:rPr>
              <w:t>test_samples_mean</w:t>
            </w:r>
          </w:p>
        </w:tc>
        <w:tc>
          <w:tcPr>
            <w:tcW w:type="dxa" w:w="280"/>
          </w:tcPr>
          <w:p>
            <w:r>
              <w:rPr>
                <w:rFonts w:ascii="Times New Roman" w:hAnsi="Times New Roman"/>
                <w:b/>
                <w:sz w:val="16"/>
              </w:rPr>
              <w:t>test_samples_std</w:t>
            </w:r>
          </w:p>
        </w:tc>
        <w:tc>
          <w:tcPr>
            <w:tcW w:type="dxa" w:w="280"/>
          </w:tcPr>
          <w:p>
            <w:r>
              <w:rPr>
                <w:rFonts w:ascii="Times New Roman" w:hAnsi="Times New Roman"/>
                <w:b/>
                <w:sz w:val="16"/>
              </w:rPr>
              <w:t>coverage_mean</w:t>
            </w:r>
          </w:p>
        </w:tc>
        <w:tc>
          <w:tcPr>
            <w:tcW w:type="dxa" w:w="280"/>
          </w:tcPr>
          <w:p>
            <w:r>
              <w:rPr>
                <w:rFonts w:ascii="Times New Roman" w:hAnsi="Times New Roman"/>
                <w:b/>
                <w:sz w:val="16"/>
              </w:rPr>
              <w:t>coverage_std</w:t>
            </w:r>
          </w:p>
        </w:tc>
        <w:tc>
          <w:tcPr>
            <w:tcW w:type="dxa" w:w="280"/>
          </w:tcPr>
          <w:p>
            <w:r>
              <w:rPr>
                <w:rFonts w:ascii="Times New Roman" w:hAnsi="Times New Roman"/>
                <w:b/>
                <w:sz w:val="16"/>
              </w:rPr>
              <w:t>rejected_count_mean</w:t>
            </w:r>
          </w:p>
        </w:tc>
        <w:tc>
          <w:tcPr>
            <w:tcW w:type="dxa" w:w="280"/>
          </w:tcPr>
          <w:p>
            <w:r>
              <w:rPr>
                <w:rFonts w:ascii="Times New Roman" w:hAnsi="Times New Roman"/>
                <w:b/>
                <w:sz w:val="16"/>
              </w:rPr>
              <w:t>rejected_count_std</w:t>
            </w:r>
          </w:p>
        </w:tc>
      </w:tr>
      <w:tr>
        <w:tc>
          <w:tcPr>
            <w:tcW w:type="dxa" w:w="280"/>
          </w:tcPr>
          <w:p>
            <w:r>
              <w:rPr>
                <w:rFonts w:ascii="Times New Roman" w:hAnsi="Times New Roman"/>
                <w:sz w:val="16"/>
              </w:rPr>
              <w:t>nsl</w:t>
            </w:r>
          </w:p>
        </w:tc>
        <w:tc>
          <w:tcPr>
            <w:tcW w:type="dxa" w:w="280"/>
          </w:tcPr>
          <w:p>
            <w:r>
              <w:rPr>
                <w:rFonts w:ascii="Times New Roman" w:hAnsi="Times New Roman"/>
                <w:sz w:val="16"/>
              </w:rPr>
              <w:t>rccf</w:t>
            </w:r>
          </w:p>
        </w:tc>
        <w:tc>
          <w:tcPr>
            <w:tcW w:type="dxa" w:w="280"/>
          </w:tcPr>
          <w:p>
            <w:r>
              <w:rPr>
                <w:rFonts w:ascii="Times New Roman" w:hAnsi="Times New Roman"/>
                <w:sz w:val="16"/>
              </w:rPr>
              <w:t>0.747960</w:t>
            </w:r>
          </w:p>
        </w:tc>
        <w:tc>
          <w:tcPr>
            <w:tcW w:type="dxa" w:w="280"/>
          </w:tcPr>
          <w:p>
            <w:r>
              <w:rPr>
                <w:rFonts w:ascii="Times New Roman" w:hAnsi="Times New Roman"/>
                <w:sz w:val="16"/>
              </w:rPr>
              <w:t>0.000626</w:t>
            </w:r>
          </w:p>
        </w:tc>
        <w:tc>
          <w:tcPr>
            <w:tcW w:type="dxa" w:w="280"/>
          </w:tcPr>
          <w:p>
            <w:r>
              <w:rPr>
                <w:rFonts w:ascii="Times New Roman" w:hAnsi="Times New Roman"/>
                <w:sz w:val="16"/>
              </w:rPr>
              <w:t>0.492837</w:t>
            </w:r>
          </w:p>
        </w:tc>
        <w:tc>
          <w:tcPr>
            <w:tcW w:type="dxa" w:w="280"/>
          </w:tcPr>
          <w:p>
            <w:r>
              <w:rPr>
                <w:rFonts w:ascii="Times New Roman" w:hAnsi="Times New Roman"/>
                <w:sz w:val="16"/>
              </w:rPr>
              <w:t>0.001227</w:t>
            </w:r>
          </w:p>
        </w:tc>
        <w:tc>
          <w:tcPr>
            <w:tcW w:type="dxa" w:w="280"/>
          </w:tcPr>
          <w:p>
            <w:r>
              <w:rPr>
                <w:rFonts w:ascii="Times New Roman" w:hAnsi="Times New Roman"/>
                <w:sz w:val="16"/>
              </w:rPr>
              <w:t>0.770637</w:t>
            </w:r>
          </w:p>
        </w:tc>
        <w:tc>
          <w:tcPr>
            <w:tcW w:type="dxa" w:w="280"/>
          </w:tcPr>
          <w:p>
            <w:r>
              <w:rPr>
                <w:rFonts w:ascii="Times New Roman" w:hAnsi="Times New Roman"/>
                <w:sz w:val="16"/>
              </w:rPr>
              <w:t>0.008030</w:t>
            </w:r>
          </w:p>
        </w:tc>
        <w:tc>
          <w:tcPr>
            <w:tcW w:type="dxa" w:w="280"/>
          </w:tcPr>
          <w:p>
            <w:r>
              <w:rPr>
                <w:rFonts w:ascii="Times New Roman" w:hAnsi="Times New Roman"/>
                <w:sz w:val="16"/>
              </w:rPr>
              <w:t>0.492837</w:t>
            </w:r>
          </w:p>
        </w:tc>
        <w:tc>
          <w:tcPr>
            <w:tcW w:type="dxa" w:w="280"/>
          </w:tcPr>
          <w:p>
            <w:r>
              <w:rPr>
                <w:rFonts w:ascii="Times New Roman" w:hAnsi="Times New Roman"/>
                <w:sz w:val="16"/>
              </w:rPr>
              <w:t>0.001227</w:t>
            </w:r>
          </w:p>
        </w:tc>
        <w:tc>
          <w:tcPr>
            <w:tcW w:type="dxa" w:w="280"/>
          </w:tcPr>
          <w:p>
            <w:r>
              <w:rPr>
                <w:rFonts w:ascii="Times New Roman" w:hAnsi="Times New Roman"/>
                <w:sz w:val="16"/>
              </w:rPr>
              <w:t>0.514697</w:t>
            </w:r>
          </w:p>
        </w:tc>
        <w:tc>
          <w:tcPr>
            <w:tcW w:type="dxa" w:w="280"/>
          </w:tcPr>
          <w:p>
            <w:r>
              <w:rPr>
                <w:rFonts w:ascii="Times New Roman" w:hAnsi="Times New Roman"/>
                <w:sz w:val="16"/>
              </w:rPr>
              <w:t>0.001719</w:t>
            </w:r>
          </w:p>
        </w:tc>
        <w:tc>
          <w:tcPr>
            <w:tcW w:type="dxa" w:w="280"/>
          </w:tcPr>
          <w:p>
            <w:r>
              <w:rPr>
                <w:rFonts w:ascii="Times New Roman" w:hAnsi="Times New Roman"/>
                <w:sz w:val="16"/>
              </w:rPr>
              <w:t>1.680201</w:t>
            </w:r>
          </w:p>
        </w:tc>
        <w:tc>
          <w:tcPr>
            <w:tcW w:type="dxa" w:w="280"/>
          </w:tcPr>
          <w:p>
            <w:r>
              <w:rPr>
                <w:rFonts w:ascii="Times New Roman" w:hAnsi="Times New Roman"/>
                <w:sz w:val="16"/>
              </w:rPr>
              <w:t>0.187898</w:t>
            </w:r>
          </w:p>
        </w:tc>
        <w:tc>
          <w:tcPr>
            <w:tcW w:type="dxa" w:w="280"/>
          </w:tcPr>
          <w:p>
            <w:r>
              <w:rPr>
                <w:rFonts w:ascii="Times New Roman" w:hAnsi="Times New Roman"/>
                <w:sz w:val="16"/>
              </w:rPr>
              <w:t>0.086599</w:t>
            </w:r>
          </w:p>
        </w:tc>
        <w:tc>
          <w:tcPr>
            <w:tcW w:type="dxa" w:w="280"/>
          </w:tcPr>
          <w:p>
            <w:r>
              <w:rPr>
                <w:rFonts w:ascii="Times New Roman" w:hAnsi="Times New Roman"/>
                <w:sz w:val="16"/>
              </w:rPr>
              <w:t>0.000044</w:t>
            </w:r>
          </w:p>
        </w:tc>
        <w:tc>
          <w:tcPr>
            <w:tcW w:type="dxa" w:w="280"/>
          </w:tcPr>
          <w:p>
            <w:r>
              <w:rPr>
                <w:rFonts w:ascii="Times New Roman" w:hAnsi="Times New Roman"/>
                <w:sz w:val="16"/>
              </w:rPr>
              <w:t>0.209651</w:t>
            </w:r>
          </w:p>
        </w:tc>
        <w:tc>
          <w:tcPr>
            <w:tcW w:type="dxa" w:w="280"/>
          </w:tcPr>
          <w:p>
            <w:r>
              <w:rPr>
                <w:rFonts w:ascii="Times New Roman" w:hAnsi="Times New Roman"/>
                <w:sz w:val="16"/>
              </w:rPr>
              <w:t>0.000735</w:t>
            </w:r>
          </w:p>
        </w:tc>
        <w:tc>
          <w:tcPr>
            <w:tcW w:type="dxa" w:w="280"/>
          </w:tcPr>
          <w:p>
            <w:r>
              <w:rPr>
                <w:rFonts w:ascii="Times New Roman" w:hAnsi="Times New Roman"/>
                <w:sz w:val="16"/>
              </w:rPr>
              <w:t>0.481856</w:t>
            </w:r>
          </w:p>
        </w:tc>
        <w:tc>
          <w:tcPr>
            <w:tcW w:type="dxa" w:w="280"/>
          </w:tcPr>
          <w:p>
            <w:r>
              <w:rPr>
                <w:rFonts w:ascii="Times New Roman" w:hAnsi="Times New Roman"/>
                <w:sz w:val="16"/>
              </w:rPr>
              <w:t>0.050437</w:t>
            </w:r>
          </w:p>
        </w:tc>
        <w:tc>
          <w:tcPr>
            <w:tcW w:type="dxa" w:w="280"/>
          </w:tcPr>
          <w:p>
            <w:r>
              <w:rPr>
                <w:rFonts w:ascii="Times New Roman" w:hAnsi="Times New Roman"/>
                <w:sz w:val="16"/>
              </w:rPr>
              <w:t>0.059410</w:t>
            </w:r>
          </w:p>
        </w:tc>
        <w:tc>
          <w:tcPr>
            <w:tcW w:type="dxa" w:w="280"/>
          </w:tcPr>
          <w:p>
            <w:r>
              <w:rPr>
                <w:rFonts w:ascii="Times New Roman" w:hAnsi="Times New Roman"/>
                <w:sz w:val="16"/>
              </w:rPr>
              <w:t>0.000572</w:t>
            </w:r>
          </w:p>
        </w:tc>
        <w:tc>
          <w:tcPr>
            <w:tcW w:type="dxa" w:w="280"/>
          </w:tcPr>
          <w:p>
            <w:r>
              <w:rPr>
                <w:rFonts w:ascii="Times New Roman" w:hAnsi="Times New Roman"/>
                <w:sz w:val="16"/>
              </w:rPr>
              <w:t>0.211796</w:t>
            </w:r>
          </w:p>
        </w:tc>
        <w:tc>
          <w:tcPr>
            <w:tcW w:type="dxa" w:w="280"/>
          </w:tcPr>
          <w:p>
            <w:r>
              <w:rPr>
                <w:rFonts w:ascii="Times New Roman" w:hAnsi="Times New Roman"/>
                <w:sz w:val="16"/>
              </w:rPr>
              <w:t>0.006355</w:t>
            </w:r>
          </w:p>
        </w:tc>
        <w:tc>
          <w:tcPr>
            <w:tcW w:type="dxa" w:w="280"/>
          </w:tcPr>
          <w:p>
            <w:r>
              <w:rPr>
                <w:rFonts w:ascii="Times New Roman" w:hAnsi="Times New Roman"/>
                <w:sz w:val="16"/>
              </w:rPr>
              <w:t>0.232588</w:t>
            </w:r>
          </w:p>
        </w:tc>
        <w:tc>
          <w:tcPr>
            <w:tcW w:type="dxa" w:w="280"/>
          </w:tcPr>
          <w:p>
            <w:r>
              <w:rPr>
                <w:rFonts w:ascii="Times New Roman" w:hAnsi="Times New Roman"/>
                <w:sz w:val="16"/>
              </w:rPr>
              <w:t>0.001404</w:t>
            </w:r>
          </w:p>
        </w:tc>
        <w:tc>
          <w:tcPr>
            <w:tcW w:type="dxa" w:w="280"/>
          </w:tcPr>
          <w:p>
            <w:r>
              <w:rPr>
                <w:rFonts w:ascii="Times New Roman" w:hAnsi="Times New Roman"/>
                <w:sz w:val="16"/>
              </w:rPr>
              <w:t>250.805082</w:t>
            </w:r>
          </w:p>
        </w:tc>
        <w:tc>
          <w:tcPr>
            <w:tcW w:type="dxa" w:w="280"/>
          </w:tcPr>
          <w:p>
            <w:r>
              <w:rPr>
                <w:rFonts w:ascii="Times New Roman" w:hAnsi="Times New Roman"/>
                <w:sz w:val="16"/>
              </w:rPr>
              <w:t>8.184420</w:t>
            </w:r>
          </w:p>
        </w:tc>
        <w:tc>
          <w:tcPr>
            <w:tcW w:type="dxa" w:w="280"/>
          </w:tcPr>
          <w:p>
            <w:r>
              <w:rPr>
                <w:rFonts w:ascii="Times New Roman" w:hAnsi="Times New Roman"/>
                <w:sz w:val="16"/>
              </w:rPr>
              <w:t>0.488535</w:t>
            </w:r>
          </w:p>
        </w:tc>
        <w:tc>
          <w:tcPr>
            <w:tcW w:type="dxa" w:w="280"/>
          </w:tcPr>
          <w:p>
            <w:r>
              <w:rPr>
                <w:rFonts w:ascii="Times New Roman" w:hAnsi="Times New Roman"/>
                <w:sz w:val="16"/>
              </w:rPr>
              <w:t>0.015781</w:t>
            </w:r>
          </w:p>
        </w:tc>
        <w:tc>
          <w:tcPr>
            <w:tcW w:type="dxa" w:w="280"/>
          </w:tcPr>
          <w:p>
            <w:r>
              <w:rPr>
                <w:rFonts w:ascii="Times New Roman" w:hAnsi="Times New Roman"/>
                <w:sz w:val="16"/>
              </w:rPr>
              <w:t>22544.000000</w:t>
            </w:r>
          </w:p>
        </w:tc>
        <w:tc>
          <w:tcPr>
            <w:tcW w:type="dxa" w:w="280"/>
          </w:tcPr>
          <w:p>
            <w:r>
              <w:rPr>
                <w:rFonts w:ascii="Times New Roman" w:hAnsi="Times New Roman"/>
                <w:sz w:val="16"/>
              </w:rPr>
              <w:t>0.000000</w:t>
            </w:r>
          </w:p>
        </w:tc>
        <w:tc>
          <w:tcPr>
            <w:tcW w:type="dxa" w:w="280"/>
          </w:tcPr>
          <w:p>
            <w:r>
              <w:rPr>
                <w:rFonts w:ascii="Times New Roman" w:hAnsi="Times New Roman"/>
                <w:sz w:val="16"/>
              </w:rPr>
              <w:t>0.619751</w:t>
            </w:r>
          </w:p>
        </w:tc>
        <w:tc>
          <w:tcPr>
            <w:tcW w:type="dxa" w:w="280"/>
          </w:tcPr>
          <w:p>
            <w:r>
              <w:rPr>
                <w:rFonts w:ascii="Times New Roman" w:hAnsi="Times New Roman"/>
                <w:sz w:val="16"/>
              </w:rPr>
              <w:t>0.001895</w:t>
            </w:r>
          </w:p>
        </w:tc>
        <w:tc>
          <w:tcPr>
            <w:tcW w:type="dxa" w:w="280"/>
          </w:tcPr>
          <w:p>
            <w:r>
              <w:rPr>
                <w:rFonts w:ascii="Times New Roman" w:hAnsi="Times New Roman"/>
                <w:sz w:val="16"/>
              </w:rPr>
              <w:t>8572.333333</w:t>
            </w:r>
          </w:p>
        </w:tc>
        <w:tc>
          <w:tcPr>
            <w:tcW w:type="dxa" w:w="280"/>
          </w:tcPr>
          <w:p>
            <w:r>
              <w:rPr>
                <w:rFonts w:ascii="Times New Roman" w:hAnsi="Times New Roman"/>
                <w:sz w:val="16"/>
              </w:rPr>
              <w:t>42.712215</w:t>
            </w:r>
          </w:p>
        </w:tc>
      </w:tr>
    </w:tbl>
    <w:p>
      <w:r>
        <w:rPr>
          <w:b/>
        </w:rPr>
        <w:t>补充表S4 UNSW-NB15原生标签独立基准</w:t>
      </w:r>
    </w:p>
    <w:tbl>
      <w:tblPr>
        <w:tblStyle w:val="TableGrid"/>
        <w:tblW w:type="auto" w:w="0"/>
        <w:tblLayout w:type="autofit"/>
        <w:tblLook w:firstColumn="1" w:firstRow="1" w:lastColumn="0" w:lastRow="0" w:noHBand="0" w:noVBand="1" w:val="04A0"/>
      </w:tblPr>
      <w:tblGrid>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tblGrid>
      <w:tr>
        <w:tc>
          <w:tcPr>
            <w:tcW w:type="dxa" w:w="280"/>
          </w:tcPr>
          <w:p>
            <w:r>
              <w:rPr>
                <w:rFonts w:ascii="Times New Roman" w:hAnsi="Times New Roman"/>
                <w:b/>
                <w:sz w:val="16"/>
              </w:rPr>
              <w:t>dataset</w:t>
            </w:r>
          </w:p>
        </w:tc>
        <w:tc>
          <w:tcPr>
            <w:tcW w:type="dxa" w:w="280"/>
          </w:tcPr>
          <w:p>
            <w:r>
              <w:rPr>
                <w:rFonts w:ascii="Times New Roman" w:hAnsi="Times New Roman"/>
                <w:b/>
                <w:sz w:val="16"/>
              </w:rPr>
              <w:t>model</w:t>
            </w:r>
          </w:p>
        </w:tc>
        <w:tc>
          <w:tcPr>
            <w:tcW w:type="dxa" w:w="280"/>
          </w:tcPr>
          <w:p>
            <w:r>
              <w:rPr>
                <w:rFonts w:ascii="Times New Roman" w:hAnsi="Times New Roman"/>
                <w:b/>
                <w:sz w:val="16"/>
              </w:rPr>
              <w:t>accuracy_mean</w:t>
            </w:r>
          </w:p>
        </w:tc>
        <w:tc>
          <w:tcPr>
            <w:tcW w:type="dxa" w:w="280"/>
          </w:tcPr>
          <w:p>
            <w:r>
              <w:rPr>
                <w:rFonts w:ascii="Times New Roman" w:hAnsi="Times New Roman"/>
                <w:b/>
                <w:sz w:val="16"/>
              </w:rPr>
              <w:t>accuracy_std</w:t>
            </w:r>
          </w:p>
        </w:tc>
        <w:tc>
          <w:tcPr>
            <w:tcW w:type="dxa" w:w="280"/>
          </w:tcPr>
          <w:p>
            <w:r>
              <w:rPr>
                <w:rFonts w:ascii="Times New Roman" w:hAnsi="Times New Roman"/>
                <w:b/>
                <w:sz w:val="16"/>
              </w:rPr>
              <w:t>balanced_accuracy_mean</w:t>
            </w:r>
          </w:p>
        </w:tc>
        <w:tc>
          <w:tcPr>
            <w:tcW w:type="dxa" w:w="280"/>
          </w:tcPr>
          <w:p>
            <w:r>
              <w:rPr>
                <w:rFonts w:ascii="Times New Roman" w:hAnsi="Times New Roman"/>
                <w:b/>
                <w:sz w:val="16"/>
              </w:rPr>
              <w:t>balanced_accuracy_std</w:t>
            </w:r>
          </w:p>
        </w:tc>
        <w:tc>
          <w:tcPr>
            <w:tcW w:type="dxa" w:w="280"/>
          </w:tcPr>
          <w:p>
            <w:r>
              <w:rPr>
                <w:rFonts w:ascii="Times New Roman" w:hAnsi="Times New Roman"/>
                <w:b/>
                <w:sz w:val="16"/>
              </w:rPr>
              <w:t>macro_precision_mean</w:t>
            </w:r>
          </w:p>
        </w:tc>
        <w:tc>
          <w:tcPr>
            <w:tcW w:type="dxa" w:w="280"/>
          </w:tcPr>
          <w:p>
            <w:r>
              <w:rPr>
                <w:rFonts w:ascii="Times New Roman" w:hAnsi="Times New Roman"/>
                <w:b/>
                <w:sz w:val="16"/>
              </w:rPr>
              <w:t>macro_precision_std</w:t>
            </w:r>
          </w:p>
        </w:tc>
        <w:tc>
          <w:tcPr>
            <w:tcW w:type="dxa" w:w="280"/>
          </w:tcPr>
          <w:p>
            <w:r>
              <w:rPr>
                <w:rFonts w:ascii="Times New Roman" w:hAnsi="Times New Roman"/>
                <w:b/>
                <w:sz w:val="16"/>
              </w:rPr>
              <w:t>macro_recall_mean</w:t>
            </w:r>
          </w:p>
        </w:tc>
        <w:tc>
          <w:tcPr>
            <w:tcW w:type="dxa" w:w="280"/>
          </w:tcPr>
          <w:p>
            <w:r>
              <w:rPr>
                <w:rFonts w:ascii="Times New Roman" w:hAnsi="Times New Roman"/>
                <w:b/>
                <w:sz w:val="16"/>
              </w:rPr>
              <w:t>macro_recall_std</w:t>
            </w:r>
          </w:p>
        </w:tc>
        <w:tc>
          <w:tcPr>
            <w:tcW w:type="dxa" w:w="280"/>
          </w:tcPr>
          <w:p>
            <w:r>
              <w:rPr>
                <w:rFonts w:ascii="Times New Roman" w:hAnsi="Times New Roman"/>
                <w:b/>
                <w:sz w:val="16"/>
              </w:rPr>
              <w:t>macro_f1_mean</w:t>
            </w:r>
          </w:p>
        </w:tc>
        <w:tc>
          <w:tcPr>
            <w:tcW w:type="dxa" w:w="280"/>
          </w:tcPr>
          <w:p>
            <w:r>
              <w:rPr>
                <w:rFonts w:ascii="Times New Roman" w:hAnsi="Times New Roman"/>
                <w:b/>
                <w:sz w:val="16"/>
              </w:rPr>
              <w:t>macro_f1_std</w:t>
            </w:r>
          </w:p>
        </w:tc>
        <w:tc>
          <w:tcPr>
            <w:tcW w:type="dxa" w:w="280"/>
          </w:tcPr>
          <w:p>
            <w:r>
              <w:rPr>
                <w:rFonts w:ascii="Times New Roman" w:hAnsi="Times New Roman"/>
                <w:b/>
                <w:sz w:val="16"/>
              </w:rPr>
              <w:t>log_loss_mean</w:t>
            </w:r>
          </w:p>
        </w:tc>
        <w:tc>
          <w:tcPr>
            <w:tcW w:type="dxa" w:w="280"/>
          </w:tcPr>
          <w:p>
            <w:r>
              <w:rPr>
                <w:rFonts w:ascii="Times New Roman" w:hAnsi="Times New Roman"/>
                <w:b/>
                <w:sz w:val="16"/>
              </w:rPr>
              <w:t>log_loss_std</w:t>
            </w:r>
          </w:p>
        </w:tc>
        <w:tc>
          <w:tcPr>
            <w:tcW w:type="dxa" w:w="280"/>
          </w:tcPr>
          <w:p>
            <w:r>
              <w:rPr>
                <w:rFonts w:ascii="Times New Roman" w:hAnsi="Times New Roman"/>
                <w:b/>
                <w:sz w:val="16"/>
              </w:rPr>
              <w:t>brier_mean</w:t>
            </w:r>
          </w:p>
        </w:tc>
        <w:tc>
          <w:tcPr>
            <w:tcW w:type="dxa" w:w="280"/>
          </w:tcPr>
          <w:p>
            <w:r>
              <w:rPr>
                <w:rFonts w:ascii="Times New Roman" w:hAnsi="Times New Roman"/>
                <w:b/>
                <w:sz w:val="16"/>
              </w:rPr>
              <w:t>brier_std</w:t>
            </w:r>
          </w:p>
        </w:tc>
        <w:tc>
          <w:tcPr>
            <w:tcW w:type="dxa" w:w="280"/>
          </w:tcPr>
          <w:p>
            <w:r>
              <w:rPr>
                <w:rFonts w:ascii="Times New Roman" w:hAnsi="Times New Roman"/>
                <w:b/>
                <w:sz w:val="16"/>
              </w:rPr>
              <w:t>ece_mean</w:t>
            </w:r>
          </w:p>
        </w:tc>
        <w:tc>
          <w:tcPr>
            <w:tcW w:type="dxa" w:w="280"/>
          </w:tcPr>
          <w:p>
            <w:r>
              <w:rPr>
                <w:rFonts w:ascii="Times New Roman" w:hAnsi="Times New Roman"/>
                <w:b/>
                <w:sz w:val="16"/>
              </w:rPr>
              <w:t>ece_std</w:t>
            </w:r>
          </w:p>
        </w:tc>
        <w:tc>
          <w:tcPr>
            <w:tcW w:type="dxa" w:w="280"/>
          </w:tcPr>
          <w:p>
            <w:r>
              <w:rPr>
                <w:rFonts w:ascii="Times New Roman" w:hAnsi="Times New Roman"/>
                <w:b/>
                <w:sz w:val="16"/>
              </w:rPr>
              <w:t>mce_mean</w:t>
            </w:r>
          </w:p>
        </w:tc>
        <w:tc>
          <w:tcPr>
            <w:tcW w:type="dxa" w:w="280"/>
          </w:tcPr>
          <w:p>
            <w:r>
              <w:rPr>
                <w:rFonts w:ascii="Times New Roman" w:hAnsi="Times New Roman"/>
                <w:b/>
                <w:sz w:val="16"/>
              </w:rPr>
              <w:t>mce_std</w:t>
            </w:r>
          </w:p>
        </w:tc>
        <w:tc>
          <w:tcPr>
            <w:tcW w:type="dxa" w:w="280"/>
          </w:tcPr>
          <w:p>
            <w:r>
              <w:rPr>
                <w:rFonts w:ascii="Times New Roman" w:hAnsi="Times New Roman"/>
                <w:b/>
                <w:sz w:val="16"/>
              </w:rPr>
              <w:t>aurc_mean</w:t>
            </w:r>
          </w:p>
        </w:tc>
        <w:tc>
          <w:tcPr>
            <w:tcW w:type="dxa" w:w="280"/>
          </w:tcPr>
          <w:p>
            <w:r>
              <w:rPr>
                <w:rFonts w:ascii="Times New Roman" w:hAnsi="Times New Roman"/>
                <w:b/>
                <w:sz w:val="16"/>
              </w:rPr>
              <w:t>aurc_std</w:t>
            </w:r>
          </w:p>
        </w:tc>
        <w:tc>
          <w:tcPr>
            <w:tcW w:type="dxa" w:w="280"/>
          </w:tcPr>
          <w:p>
            <w:r>
              <w:rPr>
                <w:rFonts w:ascii="Times New Roman" w:hAnsi="Times New Roman"/>
                <w:b/>
                <w:sz w:val="16"/>
              </w:rPr>
              <w:t>risk_at_90_mean</w:t>
            </w:r>
          </w:p>
        </w:tc>
        <w:tc>
          <w:tcPr>
            <w:tcW w:type="dxa" w:w="280"/>
          </w:tcPr>
          <w:p>
            <w:r>
              <w:rPr>
                <w:rFonts w:ascii="Times New Roman" w:hAnsi="Times New Roman"/>
                <w:b/>
                <w:sz w:val="16"/>
              </w:rPr>
              <w:t>risk_at_90_std</w:t>
            </w:r>
          </w:p>
        </w:tc>
        <w:tc>
          <w:tcPr>
            <w:tcW w:type="dxa" w:w="280"/>
          </w:tcPr>
          <w:p>
            <w:r>
              <w:rPr>
                <w:rFonts w:ascii="Times New Roman" w:hAnsi="Times New Roman"/>
                <w:b/>
                <w:sz w:val="16"/>
              </w:rPr>
              <w:t>risk_at_95_mean</w:t>
            </w:r>
          </w:p>
        </w:tc>
        <w:tc>
          <w:tcPr>
            <w:tcW w:type="dxa" w:w="280"/>
          </w:tcPr>
          <w:p>
            <w:r>
              <w:rPr>
                <w:rFonts w:ascii="Times New Roman" w:hAnsi="Times New Roman"/>
                <w:b/>
                <w:sz w:val="16"/>
              </w:rPr>
              <w:t>risk_at_95_std</w:t>
            </w:r>
          </w:p>
        </w:tc>
        <w:tc>
          <w:tcPr>
            <w:tcW w:type="dxa" w:w="280"/>
          </w:tcPr>
          <w:p>
            <w:r>
              <w:rPr>
                <w:rFonts w:ascii="Times New Roman" w:hAnsi="Times New Roman"/>
                <w:b/>
                <w:sz w:val="16"/>
              </w:rPr>
              <w:t>train_seconds_mean</w:t>
            </w:r>
          </w:p>
        </w:tc>
        <w:tc>
          <w:tcPr>
            <w:tcW w:type="dxa" w:w="280"/>
          </w:tcPr>
          <w:p>
            <w:r>
              <w:rPr>
                <w:rFonts w:ascii="Times New Roman" w:hAnsi="Times New Roman"/>
                <w:b/>
                <w:sz w:val="16"/>
              </w:rPr>
              <w:t>train_seconds_std</w:t>
            </w:r>
          </w:p>
        </w:tc>
        <w:tc>
          <w:tcPr>
            <w:tcW w:type="dxa" w:w="280"/>
          </w:tcPr>
          <w:p>
            <w:r>
              <w:rPr>
                <w:rFonts w:ascii="Times New Roman" w:hAnsi="Times New Roman"/>
                <w:b/>
                <w:sz w:val="16"/>
              </w:rPr>
              <w:t>predict_seconds_mean</w:t>
            </w:r>
          </w:p>
        </w:tc>
        <w:tc>
          <w:tcPr>
            <w:tcW w:type="dxa" w:w="280"/>
          </w:tcPr>
          <w:p>
            <w:r>
              <w:rPr>
                <w:rFonts w:ascii="Times New Roman" w:hAnsi="Times New Roman"/>
                <w:b/>
                <w:sz w:val="16"/>
              </w:rPr>
              <w:t>predict_seconds_std</w:t>
            </w:r>
          </w:p>
        </w:tc>
        <w:tc>
          <w:tcPr>
            <w:tcW w:type="dxa" w:w="280"/>
          </w:tcPr>
          <w:p>
            <w:r>
              <w:rPr>
                <w:rFonts w:ascii="Times New Roman" w:hAnsi="Times New Roman"/>
                <w:b/>
                <w:sz w:val="16"/>
              </w:rPr>
              <w:t>test_samples_mean</w:t>
            </w:r>
          </w:p>
        </w:tc>
        <w:tc>
          <w:tcPr>
            <w:tcW w:type="dxa" w:w="280"/>
          </w:tcPr>
          <w:p>
            <w:r>
              <w:rPr>
                <w:rFonts w:ascii="Times New Roman" w:hAnsi="Times New Roman"/>
                <w:b/>
                <w:sz w:val="16"/>
              </w:rPr>
              <w:t>test_samples_std</w:t>
            </w:r>
          </w:p>
        </w:tc>
        <w:tc>
          <w:tcPr>
            <w:tcW w:type="dxa" w:w="280"/>
          </w:tcPr>
          <w:p>
            <w:r>
              <w:rPr>
                <w:rFonts w:ascii="Times New Roman" w:hAnsi="Times New Roman"/>
                <w:b/>
                <w:sz w:val="16"/>
              </w:rPr>
              <w:t>coverage_mean</w:t>
            </w:r>
          </w:p>
        </w:tc>
        <w:tc>
          <w:tcPr>
            <w:tcW w:type="dxa" w:w="280"/>
          </w:tcPr>
          <w:p>
            <w:r>
              <w:rPr>
                <w:rFonts w:ascii="Times New Roman" w:hAnsi="Times New Roman"/>
                <w:b/>
                <w:sz w:val="16"/>
              </w:rPr>
              <w:t>coverage_std</w:t>
            </w:r>
          </w:p>
        </w:tc>
        <w:tc>
          <w:tcPr>
            <w:tcW w:type="dxa" w:w="280"/>
          </w:tcPr>
          <w:p>
            <w:r>
              <w:rPr>
                <w:rFonts w:ascii="Times New Roman" w:hAnsi="Times New Roman"/>
                <w:b/>
                <w:sz w:val="16"/>
              </w:rPr>
              <w:t>rejected_count_mean</w:t>
            </w:r>
          </w:p>
        </w:tc>
        <w:tc>
          <w:tcPr>
            <w:tcW w:type="dxa" w:w="280"/>
          </w:tcPr>
          <w:p>
            <w:r>
              <w:rPr>
                <w:rFonts w:ascii="Times New Roman" w:hAnsi="Times New Roman"/>
                <w:b/>
                <w:sz w:val="16"/>
              </w:rPr>
              <w:t>rejected_count_std</w:t>
            </w:r>
          </w:p>
        </w:tc>
      </w:tr>
      <w:tr>
        <w:tc>
          <w:tcPr>
            <w:tcW w:type="dxa" w:w="280"/>
          </w:tcPr>
          <w:p>
            <w:r>
              <w:rPr>
                <w:rFonts w:ascii="Times New Roman" w:hAnsi="Times New Roman"/>
                <w:sz w:val="16"/>
              </w:rPr>
              <w:t>unsw</w:t>
            </w:r>
          </w:p>
        </w:tc>
        <w:tc>
          <w:tcPr>
            <w:tcW w:type="dxa" w:w="280"/>
          </w:tcPr>
          <w:p>
            <w:r>
              <w:rPr>
                <w:rFonts w:ascii="Times New Roman" w:hAnsi="Times New Roman"/>
                <w:sz w:val="16"/>
              </w:rPr>
              <w:t>rccf</w:t>
            </w:r>
          </w:p>
        </w:tc>
        <w:tc>
          <w:tcPr>
            <w:tcW w:type="dxa" w:w="280"/>
          </w:tcPr>
          <w:p>
            <w:r>
              <w:rPr>
                <w:rFonts w:ascii="Times New Roman" w:hAnsi="Times New Roman"/>
                <w:sz w:val="16"/>
              </w:rPr>
              <w:t>0.715340</w:t>
            </w:r>
          </w:p>
        </w:tc>
        <w:tc>
          <w:tcPr>
            <w:tcW w:type="dxa" w:w="280"/>
          </w:tcPr>
          <w:p>
            <w:r>
              <w:rPr>
                <w:rFonts w:ascii="Times New Roman" w:hAnsi="Times New Roman"/>
                <w:sz w:val="16"/>
              </w:rPr>
              <w:t>0.000383</w:t>
            </w:r>
          </w:p>
        </w:tc>
        <w:tc>
          <w:tcPr>
            <w:tcW w:type="dxa" w:w="280"/>
          </w:tcPr>
          <w:p>
            <w:r>
              <w:rPr>
                <w:rFonts w:ascii="Times New Roman" w:hAnsi="Times New Roman"/>
                <w:sz w:val="16"/>
              </w:rPr>
              <w:t>0.566753</w:t>
            </w:r>
          </w:p>
        </w:tc>
        <w:tc>
          <w:tcPr>
            <w:tcW w:type="dxa" w:w="280"/>
          </w:tcPr>
          <w:p>
            <w:r>
              <w:rPr>
                <w:rFonts w:ascii="Times New Roman" w:hAnsi="Times New Roman"/>
                <w:sz w:val="16"/>
              </w:rPr>
              <w:t>0.007446</w:t>
            </w:r>
          </w:p>
        </w:tc>
        <w:tc>
          <w:tcPr>
            <w:tcW w:type="dxa" w:w="280"/>
          </w:tcPr>
          <w:p>
            <w:r>
              <w:rPr>
                <w:rFonts w:ascii="Times New Roman" w:hAnsi="Times New Roman"/>
                <w:sz w:val="16"/>
              </w:rPr>
              <w:t>0.504733</w:t>
            </w:r>
          </w:p>
        </w:tc>
        <w:tc>
          <w:tcPr>
            <w:tcW w:type="dxa" w:w="280"/>
          </w:tcPr>
          <w:p>
            <w:r>
              <w:rPr>
                <w:rFonts w:ascii="Times New Roman" w:hAnsi="Times New Roman"/>
                <w:sz w:val="16"/>
              </w:rPr>
              <w:t>0.010904</w:t>
            </w:r>
          </w:p>
        </w:tc>
        <w:tc>
          <w:tcPr>
            <w:tcW w:type="dxa" w:w="280"/>
          </w:tcPr>
          <w:p>
            <w:r>
              <w:rPr>
                <w:rFonts w:ascii="Times New Roman" w:hAnsi="Times New Roman"/>
                <w:sz w:val="16"/>
              </w:rPr>
              <w:t>0.566753</w:t>
            </w:r>
          </w:p>
        </w:tc>
        <w:tc>
          <w:tcPr>
            <w:tcW w:type="dxa" w:w="280"/>
          </w:tcPr>
          <w:p>
            <w:r>
              <w:rPr>
                <w:rFonts w:ascii="Times New Roman" w:hAnsi="Times New Roman"/>
                <w:sz w:val="16"/>
              </w:rPr>
              <w:t>0.007446</w:t>
            </w:r>
          </w:p>
        </w:tc>
        <w:tc>
          <w:tcPr>
            <w:tcW w:type="dxa" w:w="280"/>
          </w:tcPr>
          <w:p>
            <w:r>
              <w:rPr>
                <w:rFonts w:ascii="Times New Roman" w:hAnsi="Times New Roman"/>
                <w:sz w:val="16"/>
              </w:rPr>
              <w:t>0.493310</w:t>
            </w:r>
          </w:p>
        </w:tc>
        <w:tc>
          <w:tcPr>
            <w:tcW w:type="dxa" w:w="280"/>
          </w:tcPr>
          <w:p>
            <w:r>
              <w:rPr>
                <w:rFonts w:ascii="Times New Roman" w:hAnsi="Times New Roman"/>
                <w:sz w:val="16"/>
              </w:rPr>
              <w:t>0.008384</w:t>
            </w:r>
          </w:p>
        </w:tc>
        <w:tc>
          <w:tcPr>
            <w:tcW w:type="dxa" w:w="280"/>
          </w:tcPr>
          <w:p>
            <w:r>
              <w:rPr>
                <w:rFonts w:ascii="Times New Roman" w:hAnsi="Times New Roman"/>
                <w:sz w:val="16"/>
              </w:rPr>
              <w:t>0.649577</w:t>
            </w:r>
          </w:p>
        </w:tc>
        <w:tc>
          <w:tcPr>
            <w:tcW w:type="dxa" w:w="280"/>
          </w:tcPr>
          <w:p>
            <w:r>
              <w:rPr>
                <w:rFonts w:ascii="Times New Roman" w:hAnsi="Times New Roman"/>
                <w:sz w:val="16"/>
              </w:rPr>
              <w:t>0.001461</w:t>
            </w:r>
          </w:p>
        </w:tc>
        <w:tc>
          <w:tcPr>
            <w:tcW w:type="dxa" w:w="280"/>
          </w:tcPr>
          <w:p>
            <w:r>
              <w:rPr>
                <w:rFonts w:ascii="Times New Roman" w:hAnsi="Times New Roman"/>
                <w:sz w:val="16"/>
              </w:rPr>
              <w:t>0.033321</w:t>
            </w:r>
          </w:p>
        </w:tc>
        <w:tc>
          <w:tcPr>
            <w:tcW w:type="dxa" w:w="280"/>
          </w:tcPr>
          <w:p>
            <w:r>
              <w:rPr>
                <w:rFonts w:ascii="Times New Roman" w:hAnsi="Times New Roman"/>
                <w:sz w:val="16"/>
              </w:rPr>
              <w:t>0.000080</w:t>
            </w:r>
          </w:p>
        </w:tc>
        <w:tc>
          <w:tcPr>
            <w:tcW w:type="dxa" w:w="280"/>
          </w:tcPr>
          <w:p>
            <w:r>
              <w:rPr>
                <w:rFonts w:ascii="Times New Roman" w:hAnsi="Times New Roman"/>
                <w:sz w:val="16"/>
              </w:rPr>
              <w:t>0.073441</w:t>
            </w:r>
          </w:p>
        </w:tc>
        <w:tc>
          <w:tcPr>
            <w:tcW w:type="dxa" w:w="280"/>
          </w:tcPr>
          <w:p>
            <w:r>
              <w:rPr>
                <w:rFonts w:ascii="Times New Roman" w:hAnsi="Times New Roman"/>
                <w:sz w:val="16"/>
              </w:rPr>
              <w:t>0.000314</w:t>
            </w:r>
          </w:p>
        </w:tc>
        <w:tc>
          <w:tcPr>
            <w:tcW w:type="dxa" w:w="280"/>
          </w:tcPr>
          <w:p>
            <w:r>
              <w:rPr>
                <w:rFonts w:ascii="Times New Roman" w:hAnsi="Times New Roman"/>
                <w:sz w:val="16"/>
              </w:rPr>
              <w:t>0.240257</w:t>
            </w:r>
          </w:p>
        </w:tc>
        <w:tc>
          <w:tcPr>
            <w:tcW w:type="dxa" w:w="280"/>
          </w:tcPr>
          <w:p>
            <w:r>
              <w:rPr>
                <w:rFonts w:ascii="Times New Roman" w:hAnsi="Times New Roman"/>
                <w:sz w:val="16"/>
              </w:rPr>
              <w:t>0.007145</w:t>
            </w:r>
          </w:p>
        </w:tc>
        <w:tc>
          <w:tcPr>
            <w:tcW w:type="dxa" w:w="280"/>
          </w:tcPr>
          <w:p>
            <w:r>
              <w:rPr>
                <w:rFonts w:ascii="Times New Roman" w:hAnsi="Times New Roman"/>
                <w:sz w:val="16"/>
              </w:rPr>
              <w:t>0.069924</w:t>
            </w:r>
          </w:p>
        </w:tc>
        <w:tc>
          <w:tcPr>
            <w:tcW w:type="dxa" w:w="280"/>
          </w:tcPr>
          <w:p>
            <w:r>
              <w:rPr>
                <w:rFonts w:ascii="Times New Roman" w:hAnsi="Times New Roman"/>
                <w:sz w:val="16"/>
              </w:rPr>
              <w:t>0.000315</w:t>
            </w:r>
          </w:p>
        </w:tc>
        <w:tc>
          <w:tcPr>
            <w:tcW w:type="dxa" w:w="280"/>
          </w:tcPr>
          <w:p>
            <w:r>
              <w:rPr>
                <w:rFonts w:ascii="Times New Roman" w:hAnsi="Times New Roman"/>
                <w:sz w:val="16"/>
              </w:rPr>
              <w:t>0.226827</w:t>
            </w:r>
          </w:p>
        </w:tc>
        <w:tc>
          <w:tcPr>
            <w:tcW w:type="dxa" w:w="280"/>
          </w:tcPr>
          <w:p>
            <w:r>
              <w:rPr>
                <w:rFonts w:ascii="Times New Roman" w:hAnsi="Times New Roman"/>
                <w:sz w:val="16"/>
              </w:rPr>
              <w:t>0.000780</w:t>
            </w:r>
          </w:p>
        </w:tc>
        <w:tc>
          <w:tcPr>
            <w:tcW w:type="dxa" w:w="280"/>
          </w:tcPr>
          <w:p>
            <w:r>
              <w:rPr>
                <w:rFonts w:ascii="Times New Roman" w:hAnsi="Times New Roman"/>
                <w:sz w:val="16"/>
              </w:rPr>
              <w:t>0.257403</w:t>
            </w:r>
          </w:p>
        </w:tc>
        <w:tc>
          <w:tcPr>
            <w:tcW w:type="dxa" w:w="280"/>
          </w:tcPr>
          <w:p>
            <w:r>
              <w:rPr>
                <w:rFonts w:ascii="Times New Roman" w:hAnsi="Times New Roman"/>
                <w:sz w:val="16"/>
              </w:rPr>
              <w:t>0.000411</w:t>
            </w:r>
          </w:p>
        </w:tc>
        <w:tc>
          <w:tcPr>
            <w:tcW w:type="dxa" w:w="280"/>
          </w:tcPr>
          <w:p>
            <w:r>
              <w:rPr>
                <w:rFonts w:ascii="Times New Roman" w:hAnsi="Times New Roman"/>
                <w:sz w:val="16"/>
              </w:rPr>
              <w:t>591.262066</w:t>
            </w:r>
          </w:p>
        </w:tc>
        <w:tc>
          <w:tcPr>
            <w:tcW w:type="dxa" w:w="280"/>
          </w:tcPr>
          <w:p>
            <w:r>
              <w:rPr>
                <w:rFonts w:ascii="Times New Roman" w:hAnsi="Times New Roman"/>
                <w:sz w:val="16"/>
              </w:rPr>
              <w:t>10.951666</w:t>
            </w:r>
          </w:p>
        </w:tc>
        <w:tc>
          <w:tcPr>
            <w:tcW w:type="dxa" w:w="280"/>
          </w:tcPr>
          <w:p>
            <w:r>
              <w:rPr>
                <w:rFonts w:ascii="Times New Roman" w:hAnsi="Times New Roman"/>
                <w:sz w:val="16"/>
              </w:rPr>
              <w:t>2.270927</w:t>
            </w:r>
          </w:p>
        </w:tc>
        <w:tc>
          <w:tcPr>
            <w:tcW w:type="dxa" w:w="280"/>
          </w:tcPr>
          <w:p>
            <w:r>
              <w:rPr>
                <w:rFonts w:ascii="Times New Roman" w:hAnsi="Times New Roman"/>
                <w:sz w:val="16"/>
              </w:rPr>
              <w:t>0.036402</w:t>
            </w:r>
          </w:p>
        </w:tc>
        <w:tc>
          <w:tcPr>
            <w:tcW w:type="dxa" w:w="280"/>
          </w:tcPr>
          <w:p>
            <w:r>
              <w:rPr>
                <w:rFonts w:ascii="Times New Roman" w:hAnsi="Times New Roman"/>
                <w:sz w:val="16"/>
              </w:rPr>
              <w:t>82332.000000</w:t>
            </w:r>
          </w:p>
        </w:tc>
        <w:tc>
          <w:tcPr>
            <w:tcW w:type="dxa" w:w="280"/>
          </w:tcPr>
          <w:p>
            <w:r>
              <w:rPr>
                <w:rFonts w:ascii="Times New Roman" w:hAnsi="Times New Roman"/>
                <w:sz w:val="16"/>
              </w:rPr>
              <w:t>0.000000</w:t>
            </w:r>
          </w:p>
        </w:tc>
        <w:tc>
          <w:tcPr>
            <w:tcW w:type="dxa" w:w="280"/>
          </w:tcPr>
          <w:p>
            <w:r>
              <w:rPr>
                <w:rFonts w:ascii="Times New Roman" w:hAnsi="Times New Roman"/>
                <w:sz w:val="16"/>
              </w:rPr>
              <w:t>0.895670</w:t>
            </w:r>
          </w:p>
        </w:tc>
        <w:tc>
          <w:tcPr>
            <w:tcW w:type="dxa" w:w="280"/>
          </w:tcPr>
          <w:p>
            <w:r>
              <w:rPr>
                <w:rFonts w:ascii="Times New Roman" w:hAnsi="Times New Roman"/>
                <w:sz w:val="16"/>
              </w:rPr>
              <w:t>0.001982</w:t>
            </w:r>
          </w:p>
        </w:tc>
        <w:tc>
          <w:tcPr>
            <w:tcW w:type="dxa" w:w="280"/>
          </w:tcPr>
          <w:p>
            <w:r>
              <w:rPr>
                <w:rFonts w:ascii="Times New Roman" w:hAnsi="Times New Roman"/>
                <w:sz w:val="16"/>
              </w:rPr>
              <w:t>8589.666667</w:t>
            </w:r>
          </w:p>
        </w:tc>
        <w:tc>
          <w:tcPr>
            <w:tcW w:type="dxa" w:w="280"/>
          </w:tcPr>
          <w:p>
            <w:r>
              <w:rPr>
                <w:rFonts w:ascii="Times New Roman" w:hAnsi="Times New Roman"/>
                <w:sz w:val="16"/>
              </w:rPr>
              <w:t>163.194158</w:t>
            </w:r>
          </w:p>
        </w:tc>
      </w:tr>
    </w:tbl>
    <w:p>
      <w:r>
        <w:rPr>
          <w:b/>
        </w:rPr>
        <w:t>补充表S5 Macro-F1成对检验</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6"/>
              </w:rPr>
              <w:t>seed</w:t>
            </w:r>
          </w:p>
        </w:tc>
        <w:tc>
          <w:tcPr>
            <w:tcW w:type="dxa" w:w="2016"/>
          </w:tcPr>
          <w:p>
            <w:r>
              <w:rPr>
                <w:rFonts w:ascii="Times New Roman" w:hAnsi="Times New Roman"/>
                <w:b/>
                <w:sz w:val="16"/>
              </w:rPr>
              <w:t>difference</w:t>
            </w:r>
          </w:p>
        </w:tc>
        <w:tc>
          <w:tcPr>
            <w:tcW w:type="dxa" w:w="2016"/>
          </w:tcPr>
          <w:p>
            <w:r>
              <w:rPr>
                <w:rFonts w:ascii="Times New Roman" w:hAnsi="Times New Roman"/>
                <w:b/>
                <w:sz w:val="16"/>
              </w:rPr>
              <w:t>mean_difference</w:t>
            </w:r>
          </w:p>
        </w:tc>
        <w:tc>
          <w:tcPr>
            <w:tcW w:type="dxa" w:w="2016"/>
          </w:tcPr>
          <w:p>
            <w:r>
              <w:rPr>
                <w:rFonts w:ascii="Times New Roman" w:hAnsi="Times New Roman"/>
                <w:b/>
                <w:sz w:val="16"/>
              </w:rPr>
              <w:t>raw_p_value</w:t>
            </w:r>
          </w:p>
        </w:tc>
        <w:tc>
          <w:tcPr>
            <w:tcW w:type="dxa" w:w="2016"/>
          </w:tcPr>
          <w:p>
            <w:r>
              <w:rPr>
                <w:rFonts w:ascii="Times New Roman" w:hAnsi="Times New Roman"/>
                <w:b/>
                <w:sz w:val="16"/>
              </w:rPr>
              <w:t>adjusted_p_value</w:t>
            </w:r>
          </w:p>
        </w:tc>
      </w:tr>
      <w:tr>
        <w:tc>
          <w:tcPr>
            <w:tcW w:type="dxa" w:w="2016"/>
          </w:tcPr>
          <w:p>
            <w:r>
              <w:rPr>
                <w:rFonts w:ascii="Times New Roman" w:hAnsi="Times New Roman"/>
                <w:sz w:val="16"/>
              </w:rPr>
              <w:t>42.000000</w:t>
            </w:r>
          </w:p>
        </w:tc>
        <w:tc>
          <w:tcPr>
            <w:tcW w:type="dxa" w:w="2016"/>
          </w:tcPr>
          <w:p>
            <w:r>
              <w:rPr>
                <w:rFonts w:ascii="Times New Roman" w:hAnsi="Times New Roman"/>
                <w:sz w:val="16"/>
              </w:rPr>
              <w:t>-0.001490</w:t>
            </w:r>
          </w:p>
        </w:tc>
        <w:tc>
          <w:tcPr>
            <w:tcW w:type="dxa" w:w="2016"/>
          </w:tcPr>
          <w:p>
            <w:r>
              <w:rPr>
                <w:rFonts w:ascii="Times New Roman" w:hAnsi="Times New Roman"/>
                <w:sz w:val="16"/>
              </w:rPr>
              <w:t>0.001085</w:t>
            </w:r>
          </w:p>
        </w:tc>
        <w:tc>
          <w:tcPr>
            <w:tcW w:type="dxa" w:w="2016"/>
          </w:tcPr>
          <w:p>
            <w:r>
              <w:rPr>
                <w:rFonts w:ascii="Times New Roman" w:hAnsi="Times New Roman"/>
                <w:sz w:val="16"/>
              </w:rPr>
              <w:t>0.555556</w:t>
            </w:r>
          </w:p>
        </w:tc>
        <w:tc>
          <w:tcPr>
            <w:tcW w:type="dxa" w:w="2016"/>
          </w:tcPr>
          <w:p>
            <w:r>
              <w:rPr>
                <w:rFonts w:ascii="Times New Roman" w:hAnsi="Times New Roman"/>
                <w:sz w:val="16"/>
              </w:rPr>
              <w:t>0.555556</w:t>
            </w:r>
          </w:p>
        </w:tc>
      </w:tr>
      <w:tr>
        <w:tc>
          <w:tcPr>
            <w:tcW w:type="dxa" w:w="2016"/>
          </w:tcPr>
          <w:p>
            <w:r>
              <w:rPr>
                <w:rFonts w:ascii="Times New Roman" w:hAnsi="Times New Roman"/>
                <w:sz w:val="16"/>
              </w:rPr>
              <w:t>2024.000000</w:t>
            </w:r>
          </w:p>
        </w:tc>
        <w:tc>
          <w:tcPr>
            <w:tcW w:type="dxa" w:w="2016"/>
          </w:tcPr>
          <w:p>
            <w:r>
              <w:rPr>
                <w:rFonts w:ascii="Times New Roman" w:hAnsi="Times New Roman"/>
                <w:sz w:val="16"/>
              </w:rPr>
              <w:t>0.003142</w:t>
            </w:r>
          </w:p>
        </w:tc>
        <w:tc>
          <w:tcPr>
            <w:tcW w:type="dxa" w:w="2016"/>
          </w:tcPr>
          <w:p>
            <w:r>
              <w:rPr>
                <w:rFonts w:ascii="Times New Roman" w:hAnsi="Times New Roman"/>
                <w:sz w:val="16"/>
              </w:rPr>
              <w:t>0.001085</w:t>
            </w:r>
          </w:p>
        </w:tc>
        <w:tc>
          <w:tcPr>
            <w:tcW w:type="dxa" w:w="2016"/>
          </w:tcPr>
          <w:p>
            <w:r>
              <w:rPr>
                <w:rFonts w:ascii="Times New Roman" w:hAnsi="Times New Roman"/>
                <w:sz w:val="16"/>
              </w:rPr>
              <w:t>0.555556</w:t>
            </w:r>
          </w:p>
        </w:tc>
        <w:tc>
          <w:tcPr>
            <w:tcW w:type="dxa" w:w="2016"/>
          </w:tcPr>
          <w:p>
            <w:r>
              <w:rPr>
                <w:rFonts w:ascii="Times New Roman" w:hAnsi="Times New Roman"/>
                <w:sz w:val="16"/>
              </w:rPr>
              <w:t>0.555556</w:t>
            </w:r>
          </w:p>
        </w:tc>
      </w:tr>
      <w:tr>
        <w:tc>
          <w:tcPr>
            <w:tcW w:type="dxa" w:w="2016"/>
          </w:tcPr>
          <w:p>
            <w:r>
              <w:rPr>
                <w:rFonts w:ascii="Times New Roman" w:hAnsi="Times New Roman"/>
                <w:sz w:val="16"/>
              </w:rPr>
              <w:t>3407.000000</w:t>
            </w:r>
          </w:p>
        </w:tc>
        <w:tc>
          <w:tcPr>
            <w:tcW w:type="dxa" w:w="2016"/>
          </w:tcPr>
          <w:p>
            <w:r>
              <w:rPr>
                <w:rFonts w:ascii="Times New Roman" w:hAnsi="Times New Roman"/>
                <w:sz w:val="16"/>
              </w:rPr>
              <w:t>0.001602</w:t>
            </w:r>
          </w:p>
        </w:tc>
        <w:tc>
          <w:tcPr>
            <w:tcW w:type="dxa" w:w="2016"/>
          </w:tcPr>
          <w:p>
            <w:r>
              <w:rPr>
                <w:rFonts w:ascii="Times New Roman" w:hAnsi="Times New Roman"/>
                <w:sz w:val="16"/>
              </w:rPr>
              <w:t>0.001085</w:t>
            </w:r>
          </w:p>
        </w:tc>
        <w:tc>
          <w:tcPr>
            <w:tcW w:type="dxa" w:w="2016"/>
          </w:tcPr>
          <w:p>
            <w:r>
              <w:rPr>
                <w:rFonts w:ascii="Times New Roman" w:hAnsi="Times New Roman"/>
                <w:sz w:val="16"/>
              </w:rPr>
              <w:t>0.555556</w:t>
            </w:r>
          </w:p>
        </w:tc>
        <w:tc>
          <w:tcPr>
            <w:tcW w:type="dxa" w:w="2016"/>
          </w:tcPr>
          <w:p>
            <w:r>
              <w:rPr>
                <w:rFonts w:ascii="Times New Roman" w:hAnsi="Times New Roman"/>
                <w:sz w:val="16"/>
              </w:rPr>
              <w:t>0.555556</w:t>
            </w:r>
          </w:p>
        </w:tc>
      </w:tr>
    </w:tbl>
    <w:p>
      <w:r>
        <w:rPr>
          <w:b/>
        </w:rPr>
        <w:t>补充表S6 共享扰动鲁棒性</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sz w:val="16"/>
              </w:rPr>
              <w:t>seed</w:t>
            </w:r>
          </w:p>
        </w:tc>
        <w:tc>
          <w:tcPr>
            <w:tcW w:type="dxa" w:w="1440"/>
          </w:tcPr>
          <w:p>
            <w:r>
              <w:rPr>
                <w:rFonts w:ascii="Times New Roman" w:hAnsi="Times New Roman"/>
                <w:b/>
                <w:sz w:val="16"/>
              </w:rPr>
              <w:t>model</w:t>
            </w:r>
          </w:p>
        </w:tc>
        <w:tc>
          <w:tcPr>
            <w:tcW w:type="dxa" w:w="1440"/>
          </w:tcPr>
          <w:p>
            <w:r>
              <w:rPr>
                <w:rFonts w:ascii="Times New Roman" w:hAnsi="Times New Roman"/>
                <w:b/>
                <w:sz w:val="16"/>
              </w:rPr>
              <w:t>rep</w:t>
            </w:r>
          </w:p>
        </w:tc>
        <w:tc>
          <w:tcPr>
            <w:tcW w:type="dxa" w:w="1440"/>
          </w:tcPr>
          <w:p>
            <w:r>
              <w:rPr>
                <w:rFonts w:ascii="Times New Roman" w:hAnsi="Times New Roman"/>
                <w:b/>
                <w:sz w:val="16"/>
              </w:rPr>
              <w:t>condition</w:t>
            </w:r>
          </w:p>
        </w:tc>
        <w:tc>
          <w:tcPr>
            <w:tcW w:type="dxa" w:w="1440"/>
          </w:tcPr>
          <w:p>
            <w:r>
              <w:rPr>
                <w:rFonts w:ascii="Times New Roman" w:hAnsi="Times New Roman"/>
                <w:b/>
                <w:sz w:val="16"/>
              </w:rPr>
              <w:t>macro_f1</w:t>
            </w:r>
          </w:p>
        </w:tc>
        <w:tc>
          <w:tcPr>
            <w:tcW w:type="dxa" w:w="1440"/>
          </w:tcPr>
          <w:p>
            <w:r>
              <w:rPr>
                <w:rFonts w:ascii="Times New Roman" w:hAnsi="Times New Roman"/>
                <w:b/>
                <w:sz w:val="16"/>
              </w:rPr>
              <w:t>absolute_drop</w:t>
            </w:r>
          </w:p>
        </w:tc>
        <w:tc>
          <w:tcPr>
            <w:tcW w:type="dxa" w:w="1440"/>
          </w:tcPr>
          <w:p>
            <w:r>
              <w:rPr>
                <w:rFonts w:ascii="Times New Roman" w:hAnsi="Times New Roman"/>
                <w:b/>
                <w:sz w:val="16"/>
              </w:rPr>
              <w:t>relative_drop</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0</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0.502352</w:t>
            </w:r>
          </w:p>
        </w:tc>
        <w:tc>
          <w:tcPr>
            <w:tcW w:type="dxa" w:w="1440"/>
          </w:tcPr>
          <w:p>
            <w:r>
              <w:rPr>
                <w:rFonts w:ascii="Times New Roman" w:hAnsi="Times New Roman"/>
                <w:sz w:val="16"/>
              </w:rPr>
              <w:t>0.386932</w:t>
            </w:r>
          </w:p>
        </w:tc>
        <w:tc>
          <w:tcPr>
            <w:tcW w:type="dxa" w:w="1440"/>
          </w:tcPr>
          <w:p>
            <w:r>
              <w:rPr>
                <w:rFonts w:ascii="Times New Roman" w:hAnsi="Times New Roman"/>
                <w:sz w:val="16"/>
              </w:rPr>
              <w:t>0.435105</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0</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0.881462</w:t>
            </w:r>
          </w:p>
        </w:tc>
        <w:tc>
          <w:tcPr>
            <w:tcW w:type="dxa" w:w="1440"/>
          </w:tcPr>
          <w:p>
            <w:r>
              <w:rPr>
                <w:rFonts w:ascii="Times New Roman" w:hAnsi="Times New Roman"/>
                <w:sz w:val="16"/>
              </w:rPr>
              <w:t>0.007822</w:t>
            </w:r>
          </w:p>
        </w:tc>
        <w:tc>
          <w:tcPr>
            <w:tcW w:type="dxa" w:w="1440"/>
          </w:tcPr>
          <w:p>
            <w:r>
              <w:rPr>
                <w:rFonts w:ascii="Times New Roman" w:hAnsi="Times New Roman"/>
                <w:sz w:val="16"/>
              </w:rPr>
              <w:t>0.008796</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1</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0.498609</w:t>
            </w:r>
          </w:p>
        </w:tc>
        <w:tc>
          <w:tcPr>
            <w:tcW w:type="dxa" w:w="1440"/>
          </w:tcPr>
          <w:p>
            <w:r>
              <w:rPr>
                <w:rFonts w:ascii="Times New Roman" w:hAnsi="Times New Roman"/>
                <w:sz w:val="16"/>
              </w:rPr>
              <w:t>0.390675</w:t>
            </w:r>
          </w:p>
        </w:tc>
        <w:tc>
          <w:tcPr>
            <w:tcW w:type="dxa" w:w="1440"/>
          </w:tcPr>
          <w:p>
            <w:r>
              <w:rPr>
                <w:rFonts w:ascii="Times New Roman" w:hAnsi="Times New Roman"/>
                <w:sz w:val="16"/>
              </w:rPr>
              <w:t>0.439314</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1</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0.878921</w:t>
            </w:r>
          </w:p>
        </w:tc>
        <w:tc>
          <w:tcPr>
            <w:tcW w:type="dxa" w:w="1440"/>
          </w:tcPr>
          <w:p>
            <w:r>
              <w:rPr>
                <w:rFonts w:ascii="Times New Roman" w:hAnsi="Times New Roman"/>
                <w:sz w:val="16"/>
              </w:rPr>
              <w:t>0.010363</w:t>
            </w:r>
          </w:p>
        </w:tc>
        <w:tc>
          <w:tcPr>
            <w:tcW w:type="dxa" w:w="1440"/>
          </w:tcPr>
          <w:p>
            <w:r>
              <w:rPr>
                <w:rFonts w:ascii="Times New Roman" w:hAnsi="Times New Roman"/>
                <w:sz w:val="16"/>
              </w:rPr>
              <w:t>0.011653</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2</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0.504915</w:t>
            </w:r>
          </w:p>
        </w:tc>
        <w:tc>
          <w:tcPr>
            <w:tcW w:type="dxa" w:w="1440"/>
          </w:tcPr>
          <w:p>
            <w:r>
              <w:rPr>
                <w:rFonts w:ascii="Times New Roman" w:hAnsi="Times New Roman"/>
                <w:sz w:val="16"/>
              </w:rPr>
              <w:t>0.384368</w:t>
            </w:r>
          </w:p>
        </w:tc>
        <w:tc>
          <w:tcPr>
            <w:tcW w:type="dxa" w:w="1440"/>
          </w:tcPr>
          <w:p>
            <w:r>
              <w:rPr>
                <w:rFonts w:ascii="Times New Roman" w:hAnsi="Times New Roman"/>
                <w:sz w:val="16"/>
              </w:rPr>
              <w:t>0.432222</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2</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0.875105</w:t>
            </w:r>
          </w:p>
        </w:tc>
        <w:tc>
          <w:tcPr>
            <w:tcW w:type="dxa" w:w="1440"/>
          </w:tcPr>
          <w:p>
            <w:r>
              <w:rPr>
                <w:rFonts w:ascii="Times New Roman" w:hAnsi="Times New Roman"/>
                <w:sz w:val="16"/>
              </w:rPr>
              <w:t>0.014178</w:t>
            </w:r>
          </w:p>
        </w:tc>
        <w:tc>
          <w:tcPr>
            <w:tcW w:type="dxa" w:w="1440"/>
          </w:tcPr>
          <w:p>
            <w:r>
              <w:rPr>
                <w:rFonts w:ascii="Times New Roman" w:hAnsi="Times New Roman"/>
                <w:sz w:val="16"/>
              </w:rPr>
              <w:t>0.015943</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3</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0.499458</w:t>
            </w:r>
          </w:p>
        </w:tc>
        <w:tc>
          <w:tcPr>
            <w:tcW w:type="dxa" w:w="1440"/>
          </w:tcPr>
          <w:p>
            <w:r>
              <w:rPr>
                <w:rFonts w:ascii="Times New Roman" w:hAnsi="Times New Roman"/>
                <w:sz w:val="16"/>
              </w:rPr>
              <w:t>0.389826</w:t>
            </w:r>
          </w:p>
        </w:tc>
        <w:tc>
          <w:tcPr>
            <w:tcW w:type="dxa" w:w="1440"/>
          </w:tcPr>
          <w:p>
            <w:r>
              <w:rPr>
                <w:rFonts w:ascii="Times New Roman" w:hAnsi="Times New Roman"/>
                <w:sz w:val="16"/>
              </w:rPr>
              <w:t>0.438360</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3</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0.880869</w:t>
            </w:r>
          </w:p>
        </w:tc>
        <w:tc>
          <w:tcPr>
            <w:tcW w:type="dxa" w:w="1440"/>
          </w:tcPr>
          <w:p>
            <w:r>
              <w:rPr>
                <w:rFonts w:ascii="Times New Roman" w:hAnsi="Times New Roman"/>
                <w:sz w:val="16"/>
              </w:rPr>
              <w:t>0.008414</w:t>
            </w:r>
          </w:p>
        </w:tc>
        <w:tc>
          <w:tcPr>
            <w:tcW w:type="dxa" w:w="1440"/>
          </w:tcPr>
          <w:p>
            <w:r>
              <w:rPr>
                <w:rFonts w:ascii="Times New Roman" w:hAnsi="Times New Roman"/>
                <w:sz w:val="16"/>
              </w:rPr>
              <w:t>0.009462</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4</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0.498632</w:t>
            </w:r>
          </w:p>
        </w:tc>
        <w:tc>
          <w:tcPr>
            <w:tcW w:type="dxa" w:w="1440"/>
          </w:tcPr>
          <w:p>
            <w:r>
              <w:rPr>
                <w:rFonts w:ascii="Times New Roman" w:hAnsi="Times New Roman"/>
                <w:sz w:val="16"/>
              </w:rPr>
              <w:t>0.390652</w:t>
            </w:r>
          </w:p>
        </w:tc>
        <w:tc>
          <w:tcPr>
            <w:tcW w:type="dxa" w:w="1440"/>
          </w:tcPr>
          <w:p>
            <w:r>
              <w:rPr>
                <w:rFonts w:ascii="Times New Roman" w:hAnsi="Times New Roman"/>
                <w:sz w:val="16"/>
              </w:rPr>
              <w:t>0.439288</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4</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0.877239</w:t>
            </w:r>
          </w:p>
        </w:tc>
        <w:tc>
          <w:tcPr>
            <w:tcW w:type="dxa" w:w="1440"/>
          </w:tcPr>
          <w:p>
            <w:r>
              <w:rPr>
                <w:rFonts w:ascii="Times New Roman" w:hAnsi="Times New Roman"/>
                <w:sz w:val="16"/>
              </w:rPr>
              <w:t>0.012045</w:t>
            </w:r>
          </w:p>
        </w:tc>
        <w:tc>
          <w:tcPr>
            <w:tcW w:type="dxa" w:w="1440"/>
          </w:tcPr>
          <w:p>
            <w:r>
              <w:rPr>
                <w:rFonts w:ascii="Times New Roman" w:hAnsi="Times New Roman"/>
                <w:sz w:val="16"/>
              </w:rPr>
              <w:t>0.013544</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5</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0.502070</w:t>
            </w:r>
          </w:p>
        </w:tc>
        <w:tc>
          <w:tcPr>
            <w:tcW w:type="dxa" w:w="1440"/>
          </w:tcPr>
          <w:p>
            <w:r>
              <w:rPr>
                <w:rFonts w:ascii="Times New Roman" w:hAnsi="Times New Roman"/>
                <w:sz w:val="16"/>
              </w:rPr>
              <w:t>0.387214</w:t>
            </w:r>
          </w:p>
        </w:tc>
        <w:tc>
          <w:tcPr>
            <w:tcW w:type="dxa" w:w="1440"/>
          </w:tcPr>
          <w:p>
            <w:r>
              <w:rPr>
                <w:rFonts w:ascii="Times New Roman" w:hAnsi="Times New Roman"/>
                <w:sz w:val="16"/>
              </w:rPr>
              <w:t>0.435422</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5</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0.869988</w:t>
            </w:r>
          </w:p>
        </w:tc>
        <w:tc>
          <w:tcPr>
            <w:tcW w:type="dxa" w:w="1440"/>
          </w:tcPr>
          <w:p>
            <w:r>
              <w:rPr>
                <w:rFonts w:ascii="Times New Roman" w:hAnsi="Times New Roman"/>
                <w:sz w:val="16"/>
              </w:rPr>
              <w:t>0.019295</w:t>
            </w:r>
          </w:p>
        </w:tc>
        <w:tc>
          <w:tcPr>
            <w:tcW w:type="dxa" w:w="1440"/>
          </w:tcPr>
          <w:p>
            <w:r>
              <w:rPr>
                <w:rFonts w:ascii="Times New Roman" w:hAnsi="Times New Roman"/>
                <w:sz w:val="16"/>
              </w:rPr>
              <w:t>0.021698</w:t>
            </w:r>
          </w:p>
        </w:tc>
      </w:tr>
    </w:tbl>
    <w:p>
      <w:r>
        <w:rPr>
          <w:b/>
        </w:rPr>
        <w:t>补充表S7 P50/P95/P99延迟</w:t>
      </w:r>
    </w:p>
    <w:tbl>
      <w:tblPr>
        <w:tblStyle w:val="TableGrid"/>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Times New Roman" w:hAnsi="Times New Roman"/>
                <w:b/>
                <w:sz w:val="16"/>
              </w:rPr>
              <w:t>seed</w:t>
            </w:r>
          </w:p>
        </w:tc>
        <w:tc>
          <w:tcPr>
            <w:tcW w:type="dxa" w:w="1260"/>
          </w:tcPr>
          <w:p>
            <w:r>
              <w:rPr>
                <w:rFonts w:ascii="Times New Roman" w:hAnsi="Times New Roman"/>
                <w:b/>
                <w:sz w:val="16"/>
              </w:rPr>
              <w:t>model</w:t>
            </w:r>
          </w:p>
        </w:tc>
        <w:tc>
          <w:tcPr>
            <w:tcW w:type="dxa" w:w="1260"/>
          </w:tcPr>
          <w:p>
            <w:r>
              <w:rPr>
                <w:rFonts w:ascii="Times New Roman" w:hAnsi="Times New Roman"/>
                <w:b/>
                <w:sz w:val="16"/>
              </w:rPr>
              <w:t>n_jobs</w:t>
            </w:r>
          </w:p>
        </w:tc>
        <w:tc>
          <w:tcPr>
            <w:tcW w:type="dxa" w:w="1260"/>
          </w:tcPr>
          <w:p>
            <w:r>
              <w:rPr>
                <w:rFonts w:ascii="Times New Roman" w:hAnsi="Times New Roman"/>
                <w:b/>
                <w:sz w:val="16"/>
              </w:rPr>
              <w:t>batch_size</w:t>
            </w:r>
          </w:p>
        </w:tc>
        <w:tc>
          <w:tcPr>
            <w:tcW w:type="dxa" w:w="1260"/>
          </w:tcPr>
          <w:p>
            <w:r>
              <w:rPr>
                <w:rFonts w:ascii="Times New Roman" w:hAnsi="Times New Roman"/>
                <w:b/>
                <w:sz w:val="16"/>
              </w:rPr>
              <w:t>p50_ms</w:t>
            </w:r>
          </w:p>
        </w:tc>
        <w:tc>
          <w:tcPr>
            <w:tcW w:type="dxa" w:w="1260"/>
          </w:tcPr>
          <w:p>
            <w:r>
              <w:rPr>
                <w:rFonts w:ascii="Times New Roman" w:hAnsi="Times New Roman"/>
                <w:b/>
                <w:sz w:val="16"/>
              </w:rPr>
              <w:t>p95_ms</w:t>
            </w:r>
          </w:p>
        </w:tc>
        <w:tc>
          <w:tcPr>
            <w:tcW w:type="dxa" w:w="1260"/>
          </w:tcPr>
          <w:p>
            <w:r>
              <w:rPr>
                <w:rFonts w:ascii="Times New Roman" w:hAnsi="Times New Roman"/>
                <w:b/>
                <w:sz w:val="16"/>
              </w:rPr>
              <w:t>p99_ms</w:t>
            </w:r>
          </w:p>
        </w:tc>
        <w:tc>
          <w:tcPr>
            <w:tcW w:type="dxa" w:w="1260"/>
          </w:tcPr>
          <w:p>
            <w:r>
              <w:rPr>
                <w:rFonts w:ascii="Times New Roman" w:hAnsi="Times New Roman"/>
                <w:b/>
                <w:sz w:val="16"/>
              </w:rPr>
              <w:t>mean_ms</w:t>
            </w:r>
          </w:p>
        </w:tc>
      </w:tr>
      <w:tr>
        <w:tc>
          <w:tcPr>
            <w:tcW w:type="dxa" w:w="1260"/>
          </w:tcPr>
          <w:p>
            <w:r>
              <w:rPr>
                <w:rFonts w:ascii="Times New Roman" w:hAnsi="Times New Roman"/>
                <w:sz w:val="16"/>
              </w:rPr>
              <w:t>42</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14.200600</w:t>
            </w:r>
          </w:p>
        </w:tc>
        <w:tc>
          <w:tcPr>
            <w:tcW w:type="dxa" w:w="1260"/>
          </w:tcPr>
          <w:p>
            <w:r>
              <w:rPr>
                <w:rFonts w:ascii="Times New Roman" w:hAnsi="Times New Roman"/>
                <w:sz w:val="16"/>
              </w:rPr>
              <w:t>15.100090</w:t>
            </w:r>
          </w:p>
        </w:tc>
        <w:tc>
          <w:tcPr>
            <w:tcW w:type="dxa" w:w="1260"/>
          </w:tcPr>
          <w:p>
            <w:r>
              <w:rPr>
                <w:rFonts w:ascii="Times New Roman" w:hAnsi="Times New Roman"/>
                <w:sz w:val="16"/>
              </w:rPr>
              <w:t>15.360409</w:t>
            </w:r>
          </w:p>
        </w:tc>
        <w:tc>
          <w:tcPr>
            <w:tcW w:type="dxa" w:w="1260"/>
          </w:tcPr>
          <w:p>
            <w:r>
              <w:rPr>
                <w:rFonts w:ascii="Times New Roman" w:hAnsi="Times New Roman"/>
                <w:sz w:val="16"/>
              </w:rPr>
              <w:t>14.281795</w:t>
            </w:r>
          </w:p>
        </w:tc>
      </w:tr>
      <w:tr>
        <w:tc>
          <w:tcPr>
            <w:tcW w:type="dxa" w:w="1260"/>
          </w:tcPr>
          <w:p>
            <w:r>
              <w:rPr>
                <w:rFonts w:ascii="Times New Roman" w:hAnsi="Times New Roman"/>
                <w:sz w:val="16"/>
              </w:rPr>
              <w:t>42</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69.505850</w:t>
            </w:r>
          </w:p>
        </w:tc>
        <w:tc>
          <w:tcPr>
            <w:tcW w:type="dxa" w:w="1260"/>
          </w:tcPr>
          <w:p>
            <w:r>
              <w:rPr>
                <w:rFonts w:ascii="Times New Roman" w:hAnsi="Times New Roman"/>
                <w:sz w:val="16"/>
              </w:rPr>
              <w:t>75.401595</w:t>
            </w:r>
          </w:p>
        </w:tc>
        <w:tc>
          <w:tcPr>
            <w:tcW w:type="dxa" w:w="1260"/>
          </w:tcPr>
          <w:p>
            <w:r>
              <w:rPr>
                <w:rFonts w:ascii="Times New Roman" w:hAnsi="Times New Roman"/>
                <w:sz w:val="16"/>
              </w:rPr>
              <w:t>76.355143</w:t>
            </w:r>
          </w:p>
        </w:tc>
        <w:tc>
          <w:tcPr>
            <w:tcW w:type="dxa" w:w="1260"/>
          </w:tcPr>
          <w:p>
            <w:r>
              <w:rPr>
                <w:rFonts w:ascii="Times New Roman" w:hAnsi="Times New Roman"/>
                <w:sz w:val="16"/>
              </w:rPr>
              <w:t>70.546235</w:t>
            </w:r>
          </w:p>
        </w:tc>
      </w:tr>
      <w:tr>
        <w:tc>
          <w:tcPr>
            <w:tcW w:type="dxa" w:w="1260"/>
          </w:tcPr>
          <w:p>
            <w:r>
              <w:rPr>
                <w:rFonts w:ascii="Times New Roman" w:hAnsi="Times New Roman"/>
                <w:sz w:val="16"/>
              </w:rPr>
              <w:t>42</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2.986850</w:t>
            </w:r>
          </w:p>
        </w:tc>
        <w:tc>
          <w:tcPr>
            <w:tcW w:type="dxa" w:w="1260"/>
          </w:tcPr>
          <w:p>
            <w:r>
              <w:rPr>
                <w:rFonts w:ascii="Times New Roman" w:hAnsi="Times New Roman"/>
                <w:sz w:val="16"/>
              </w:rPr>
              <w:t>3.689665</w:t>
            </w:r>
          </w:p>
        </w:tc>
        <w:tc>
          <w:tcPr>
            <w:tcW w:type="dxa" w:w="1260"/>
          </w:tcPr>
          <w:p>
            <w:r>
              <w:rPr>
                <w:rFonts w:ascii="Times New Roman" w:hAnsi="Times New Roman"/>
                <w:sz w:val="16"/>
              </w:rPr>
              <w:t>4.289893</w:t>
            </w:r>
          </w:p>
        </w:tc>
        <w:tc>
          <w:tcPr>
            <w:tcW w:type="dxa" w:w="1260"/>
          </w:tcPr>
          <w:p>
            <w:r>
              <w:rPr>
                <w:rFonts w:ascii="Times New Roman" w:hAnsi="Times New Roman"/>
                <w:sz w:val="16"/>
              </w:rPr>
              <w:t>3.086715</w:t>
            </w:r>
          </w:p>
        </w:tc>
      </w:tr>
      <w:tr>
        <w:tc>
          <w:tcPr>
            <w:tcW w:type="dxa" w:w="1260"/>
          </w:tcPr>
          <w:p>
            <w:r>
              <w:rPr>
                <w:rFonts w:ascii="Times New Roman" w:hAnsi="Times New Roman"/>
                <w:sz w:val="16"/>
              </w:rPr>
              <w:t>42</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16.579800</w:t>
            </w:r>
          </w:p>
        </w:tc>
        <w:tc>
          <w:tcPr>
            <w:tcW w:type="dxa" w:w="1260"/>
          </w:tcPr>
          <w:p>
            <w:r>
              <w:rPr>
                <w:rFonts w:ascii="Times New Roman" w:hAnsi="Times New Roman"/>
                <w:sz w:val="16"/>
              </w:rPr>
              <w:t>18.232370</w:t>
            </w:r>
          </w:p>
        </w:tc>
        <w:tc>
          <w:tcPr>
            <w:tcW w:type="dxa" w:w="1260"/>
          </w:tcPr>
          <w:p>
            <w:r>
              <w:rPr>
                <w:rFonts w:ascii="Times New Roman" w:hAnsi="Times New Roman"/>
                <w:sz w:val="16"/>
              </w:rPr>
              <w:t>18.342636</w:t>
            </w:r>
          </w:p>
        </w:tc>
        <w:tc>
          <w:tcPr>
            <w:tcW w:type="dxa" w:w="1260"/>
          </w:tcPr>
          <w:p>
            <w:r>
              <w:rPr>
                <w:rFonts w:ascii="Times New Roman" w:hAnsi="Times New Roman"/>
                <w:sz w:val="16"/>
              </w:rPr>
              <w:t>16.719022</w:t>
            </w:r>
          </w:p>
        </w:tc>
      </w:tr>
      <w:tr>
        <w:tc>
          <w:tcPr>
            <w:tcW w:type="dxa" w:w="1260"/>
          </w:tcPr>
          <w:p>
            <w:r>
              <w:rPr>
                <w:rFonts w:ascii="Times New Roman" w:hAnsi="Times New Roman"/>
                <w:sz w:val="16"/>
              </w:rPr>
              <w:t>42</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2.973550</w:t>
            </w:r>
          </w:p>
        </w:tc>
        <w:tc>
          <w:tcPr>
            <w:tcW w:type="dxa" w:w="1260"/>
          </w:tcPr>
          <w:p>
            <w:r>
              <w:rPr>
                <w:rFonts w:ascii="Times New Roman" w:hAnsi="Times New Roman"/>
                <w:sz w:val="16"/>
              </w:rPr>
              <w:t>3.322025</w:t>
            </w:r>
          </w:p>
        </w:tc>
        <w:tc>
          <w:tcPr>
            <w:tcW w:type="dxa" w:w="1260"/>
          </w:tcPr>
          <w:p>
            <w:r>
              <w:rPr>
                <w:rFonts w:ascii="Times New Roman" w:hAnsi="Times New Roman"/>
                <w:sz w:val="16"/>
              </w:rPr>
              <w:t>3.515060</w:t>
            </w:r>
          </w:p>
        </w:tc>
        <w:tc>
          <w:tcPr>
            <w:tcW w:type="dxa" w:w="1260"/>
          </w:tcPr>
          <w:p>
            <w:r>
              <w:rPr>
                <w:rFonts w:ascii="Times New Roman" w:hAnsi="Times New Roman"/>
                <w:sz w:val="16"/>
              </w:rPr>
              <w:t>3.013417</w:t>
            </w:r>
          </w:p>
        </w:tc>
      </w:tr>
      <w:tr>
        <w:tc>
          <w:tcPr>
            <w:tcW w:type="dxa" w:w="1260"/>
          </w:tcPr>
          <w:p>
            <w:r>
              <w:rPr>
                <w:rFonts w:ascii="Times New Roman" w:hAnsi="Times New Roman"/>
                <w:sz w:val="16"/>
              </w:rPr>
              <w:t>42</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16.887800</w:t>
            </w:r>
          </w:p>
        </w:tc>
        <w:tc>
          <w:tcPr>
            <w:tcW w:type="dxa" w:w="1260"/>
          </w:tcPr>
          <w:p>
            <w:r>
              <w:rPr>
                <w:rFonts w:ascii="Times New Roman" w:hAnsi="Times New Roman"/>
                <w:sz w:val="16"/>
              </w:rPr>
              <w:t>18.346855</w:t>
            </w:r>
          </w:p>
        </w:tc>
        <w:tc>
          <w:tcPr>
            <w:tcW w:type="dxa" w:w="1260"/>
          </w:tcPr>
          <w:p>
            <w:r>
              <w:rPr>
                <w:rFonts w:ascii="Times New Roman" w:hAnsi="Times New Roman"/>
                <w:sz w:val="16"/>
              </w:rPr>
              <w:t>49.769208</w:t>
            </w:r>
          </w:p>
        </w:tc>
        <w:tc>
          <w:tcPr>
            <w:tcW w:type="dxa" w:w="1260"/>
          </w:tcPr>
          <w:p>
            <w:r>
              <w:rPr>
                <w:rFonts w:ascii="Times New Roman" w:hAnsi="Times New Roman"/>
                <w:sz w:val="16"/>
              </w:rPr>
              <w:t>18.351040</w:t>
            </w:r>
          </w:p>
        </w:tc>
      </w:tr>
      <w:tr>
        <w:tc>
          <w:tcPr>
            <w:tcW w:type="dxa" w:w="1260"/>
          </w:tcPr>
          <w:p>
            <w:r>
              <w:rPr>
                <w:rFonts w:ascii="Times New Roman" w:hAnsi="Times New Roman"/>
                <w:sz w:val="16"/>
              </w:rPr>
              <w:t>2024</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15.189050</w:t>
            </w:r>
          </w:p>
        </w:tc>
        <w:tc>
          <w:tcPr>
            <w:tcW w:type="dxa" w:w="1260"/>
          </w:tcPr>
          <w:p>
            <w:r>
              <w:rPr>
                <w:rFonts w:ascii="Times New Roman" w:hAnsi="Times New Roman"/>
                <w:sz w:val="16"/>
              </w:rPr>
              <w:t>16.555355</w:t>
            </w:r>
          </w:p>
        </w:tc>
        <w:tc>
          <w:tcPr>
            <w:tcW w:type="dxa" w:w="1260"/>
          </w:tcPr>
          <w:p>
            <w:r>
              <w:rPr>
                <w:rFonts w:ascii="Times New Roman" w:hAnsi="Times New Roman"/>
                <w:sz w:val="16"/>
              </w:rPr>
              <w:t>16.789473</w:t>
            </w:r>
          </w:p>
        </w:tc>
        <w:tc>
          <w:tcPr>
            <w:tcW w:type="dxa" w:w="1260"/>
          </w:tcPr>
          <w:p>
            <w:r>
              <w:rPr>
                <w:rFonts w:ascii="Times New Roman" w:hAnsi="Times New Roman"/>
                <w:sz w:val="16"/>
              </w:rPr>
              <w:t>15.385575</w:t>
            </w:r>
          </w:p>
        </w:tc>
      </w:tr>
      <w:tr>
        <w:tc>
          <w:tcPr>
            <w:tcW w:type="dxa" w:w="1260"/>
          </w:tcPr>
          <w:p>
            <w:r>
              <w:rPr>
                <w:rFonts w:ascii="Times New Roman" w:hAnsi="Times New Roman"/>
                <w:sz w:val="16"/>
              </w:rPr>
              <w:t>2024</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70.716500</w:t>
            </w:r>
          </w:p>
        </w:tc>
        <w:tc>
          <w:tcPr>
            <w:tcW w:type="dxa" w:w="1260"/>
          </w:tcPr>
          <w:p>
            <w:r>
              <w:rPr>
                <w:rFonts w:ascii="Times New Roman" w:hAnsi="Times New Roman"/>
                <w:sz w:val="16"/>
              </w:rPr>
              <w:t>74.564535</w:t>
            </w:r>
          </w:p>
        </w:tc>
        <w:tc>
          <w:tcPr>
            <w:tcW w:type="dxa" w:w="1260"/>
          </w:tcPr>
          <w:p>
            <w:r>
              <w:rPr>
                <w:rFonts w:ascii="Times New Roman" w:hAnsi="Times New Roman"/>
                <w:sz w:val="16"/>
              </w:rPr>
              <w:t>75.494392</w:t>
            </w:r>
          </w:p>
        </w:tc>
        <w:tc>
          <w:tcPr>
            <w:tcW w:type="dxa" w:w="1260"/>
          </w:tcPr>
          <w:p>
            <w:r>
              <w:rPr>
                <w:rFonts w:ascii="Times New Roman" w:hAnsi="Times New Roman"/>
                <w:sz w:val="16"/>
              </w:rPr>
              <w:t>70.877430</w:t>
            </w:r>
          </w:p>
        </w:tc>
      </w:tr>
      <w:tr>
        <w:tc>
          <w:tcPr>
            <w:tcW w:type="dxa" w:w="1260"/>
          </w:tcPr>
          <w:p>
            <w:r>
              <w:rPr>
                <w:rFonts w:ascii="Times New Roman" w:hAnsi="Times New Roman"/>
                <w:sz w:val="16"/>
              </w:rPr>
              <w:t>2024</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2.956600</w:t>
            </w:r>
          </w:p>
        </w:tc>
        <w:tc>
          <w:tcPr>
            <w:tcW w:type="dxa" w:w="1260"/>
          </w:tcPr>
          <w:p>
            <w:r>
              <w:rPr>
                <w:rFonts w:ascii="Times New Roman" w:hAnsi="Times New Roman"/>
                <w:sz w:val="16"/>
              </w:rPr>
              <w:t>3.548830</w:t>
            </w:r>
          </w:p>
        </w:tc>
        <w:tc>
          <w:tcPr>
            <w:tcW w:type="dxa" w:w="1260"/>
          </w:tcPr>
          <w:p>
            <w:r>
              <w:rPr>
                <w:rFonts w:ascii="Times New Roman" w:hAnsi="Times New Roman"/>
                <w:sz w:val="16"/>
              </w:rPr>
              <w:t>4.228505</w:t>
            </w:r>
          </w:p>
        </w:tc>
        <w:tc>
          <w:tcPr>
            <w:tcW w:type="dxa" w:w="1260"/>
          </w:tcPr>
          <w:p>
            <w:r>
              <w:rPr>
                <w:rFonts w:ascii="Times New Roman" w:hAnsi="Times New Roman"/>
                <w:sz w:val="16"/>
              </w:rPr>
              <w:t>3.050483</w:t>
            </w:r>
          </w:p>
        </w:tc>
      </w:tr>
      <w:tr>
        <w:tc>
          <w:tcPr>
            <w:tcW w:type="dxa" w:w="1260"/>
          </w:tcPr>
          <w:p>
            <w:r>
              <w:rPr>
                <w:rFonts w:ascii="Times New Roman" w:hAnsi="Times New Roman"/>
                <w:sz w:val="16"/>
              </w:rPr>
              <w:t>2024</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16.883650</w:t>
            </w:r>
          </w:p>
        </w:tc>
        <w:tc>
          <w:tcPr>
            <w:tcW w:type="dxa" w:w="1260"/>
          </w:tcPr>
          <w:p>
            <w:r>
              <w:rPr>
                <w:rFonts w:ascii="Times New Roman" w:hAnsi="Times New Roman"/>
                <w:sz w:val="16"/>
              </w:rPr>
              <w:t>18.389710</w:t>
            </w:r>
          </w:p>
        </w:tc>
        <w:tc>
          <w:tcPr>
            <w:tcW w:type="dxa" w:w="1260"/>
          </w:tcPr>
          <w:p>
            <w:r>
              <w:rPr>
                <w:rFonts w:ascii="Times New Roman" w:hAnsi="Times New Roman"/>
                <w:sz w:val="16"/>
              </w:rPr>
              <w:t>18.507772</w:t>
            </w:r>
          </w:p>
        </w:tc>
        <w:tc>
          <w:tcPr>
            <w:tcW w:type="dxa" w:w="1260"/>
          </w:tcPr>
          <w:p>
            <w:r>
              <w:rPr>
                <w:rFonts w:ascii="Times New Roman" w:hAnsi="Times New Roman"/>
                <w:sz w:val="16"/>
              </w:rPr>
              <w:t>16.934385</w:t>
            </w:r>
          </w:p>
        </w:tc>
      </w:tr>
      <w:tr>
        <w:tc>
          <w:tcPr>
            <w:tcW w:type="dxa" w:w="1260"/>
          </w:tcPr>
          <w:p>
            <w:r>
              <w:rPr>
                <w:rFonts w:ascii="Times New Roman" w:hAnsi="Times New Roman"/>
                <w:sz w:val="16"/>
              </w:rPr>
              <w:t>2024</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2.961750</w:t>
            </w:r>
          </w:p>
        </w:tc>
        <w:tc>
          <w:tcPr>
            <w:tcW w:type="dxa" w:w="1260"/>
          </w:tcPr>
          <w:p>
            <w:r>
              <w:rPr>
                <w:rFonts w:ascii="Times New Roman" w:hAnsi="Times New Roman"/>
                <w:sz w:val="16"/>
              </w:rPr>
              <w:t>3.458310</w:t>
            </w:r>
          </w:p>
        </w:tc>
        <w:tc>
          <w:tcPr>
            <w:tcW w:type="dxa" w:w="1260"/>
          </w:tcPr>
          <w:p>
            <w:r>
              <w:rPr>
                <w:rFonts w:ascii="Times New Roman" w:hAnsi="Times New Roman"/>
                <w:sz w:val="16"/>
              </w:rPr>
              <w:t>3.489865</w:t>
            </w:r>
          </w:p>
        </w:tc>
        <w:tc>
          <w:tcPr>
            <w:tcW w:type="dxa" w:w="1260"/>
          </w:tcPr>
          <w:p>
            <w:r>
              <w:rPr>
                <w:rFonts w:ascii="Times New Roman" w:hAnsi="Times New Roman"/>
                <w:sz w:val="16"/>
              </w:rPr>
              <w:t>3.027612</w:t>
            </w:r>
          </w:p>
        </w:tc>
      </w:tr>
      <w:tr>
        <w:tc>
          <w:tcPr>
            <w:tcW w:type="dxa" w:w="1260"/>
          </w:tcPr>
          <w:p>
            <w:r>
              <w:rPr>
                <w:rFonts w:ascii="Times New Roman" w:hAnsi="Times New Roman"/>
                <w:sz w:val="16"/>
              </w:rPr>
              <w:t>2024</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16.898050</w:t>
            </w:r>
          </w:p>
        </w:tc>
        <w:tc>
          <w:tcPr>
            <w:tcW w:type="dxa" w:w="1260"/>
          </w:tcPr>
          <w:p>
            <w:r>
              <w:rPr>
                <w:rFonts w:ascii="Times New Roman" w:hAnsi="Times New Roman"/>
                <w:sz w:val="16"/>
              </w:rPr>
              <w:t>18.789250</w:t>
            </w:r>
          </w:p>
        </w:tc>
        <w:tc>
          <w:tcPr>
            <w:tcW w:type="dxa" w:w="1260"/>
          </w:tcPr>
          <w:p>
            <w:r>
              <w:rPr>
                <w:rFonts w:ascii="Times New Roman" w:hAnsi="Times New Roman"/>
                <w:sz w:val="16"/>
              </w:rPr>
              <w:t>49.080735</w:t>
            </w:r>
          </w:p>
        </w:tc>
        <w:tc>
          <w:tcPr>
            <w:tcW w:type="dxa" w:w="1260"/>
          </w:tcPr>
          <w:p>
            <w:r>
              <w:rPr>
                <w:rFonts w:ascii="Times New Roman" w:hAnsi="Times New Roman"/>
                <w:sz w:val="16"/>
              </w:rPr>
              <w:t>18.244298</w:t>
            </w:r>
          </w:p>
        </w:tc>
      </w:tr>
    </w:tbl>
    <w:p>
      <w:r>
        <w:rPr>
          <w:b/>
        </w:rPr>
        <w:t>补充表S8 成对Bootstrap区间</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6"/>
              </w:rPr>
              <w:t>seed</w:t>
            </w:r>
          </w:p>
        </w:tc>
        <w:tc>
          <w:tcPr>
            <w:tcW w:type="dxa" w:w="2016"/>
          </w:tcPr>
          <w:p>
            <w:r>
              <w:rPr>
                <w:rFonts w:ascii="Times New Roman" w:hAnsi="Times New Roman"/>
                <w:b/>
                <w:sz w:val="16"/>
              </w:rPr>
              <w:t>comparison</w:t>
            </w:r>
          </w:p>
        </w:tc>
        <w:tc>
          <w:tcPr>
            <w:tcW w:type="dxa" w:w="2016"/>
          </w:tcPr>
          <w:p>
            <w:r>
              <w:rPr>
                <w:rFonts w:ascii="Times New Roman" w:hAnsi="Times New Roman"/>
                <w:b/>
                <w:sz w:val="16"/>
              </w:rPr>
              <w:t>estimate</w:t>
            </w:r>
          </w:p>
        </w:tc>
        <w:tc>
          <w:tcPr>
            <w:tcW w:type="dxa" w:w="2016"/>
          </w:tcPr>
          <w:p>
            <w:r>
              <w:rPr>
                <w:rFonts w:ascii="Times New Roman" w:hAnsi="Times New Roman"/>
                <w:b/>
                <w:sz w:val="16"/>
              </w:rPr>
              <w:t>lower</w:t>
            </w:r>
          </w:p>
        </w:tc>
        <w:tc>
          <w:tcPr>
            <w:tcW w:type="dxa" w:w="2016"/>
          </w:tcPr>
          <w:p>
            <w:r>
              <w:rPr>
                <w:rFonts w:ascii="Times New Roman" w:hAnsi="Times New Roman"/>
                <w:b/>
                <w:sz w:val="16"/>
              </w:rPr>
              <w:t>upper</w:t>
            </w:r>
          </w:p>
        </w:tc>
      </w:tr>
      <w:tr>
        <w:tc>
          <w:tcPr>
            <w:tcW w:type="dxa" w:w="2016"/>
          </w:tcPr>
          <w:p>
            <w:r>
              <w:rPr>
                <w:rFonts w:ascii="Times New Roman" w:hAnsi="Times New Roman"/>
                <w:sz w:val="16"/>
              </w:rPr>
              <w:t>42</w:t>
            </w:r>
          </w:p>
        </w:tc>
        <w:tc>
          <w:tcPr>
            <w:tcW w:type="dxa" w:w="2016"/>
          </w:tcPr>
          <w:p>
            <w:r>
              <w:rPr>
                <w:rFonts w:ascii="Times New Roman" w:hAnsi="Times New Roman"/>
                <w:sz w:val="16"/>
              </w:rPr>
              <w:t>rccf_minus_equal_rf_chi2</w:t>
            </w:r>
          </w:p>
        </w:tc>
        <w:tc>
          <w:tcPr>
            <w:tcW w:type="dxa" w:w="2016"/>
          </w:tcPr>
          <w:p>
            <w:r>
              <w:rPr>
                <w:rFonts w:ascii="Times New Roman" w:hAnsi="Times New Roman"/>
                <w:sz w:val="16"/>
              </w:rPr>
              <w:t>-0.001490</w:t>
            </w:r>
          </w:p>
        </w:tc>
        <w:tc>
          <w:tcPr>
            <w:tcW w:type="dxa" w:w="2016"/>
          </w:tcPr>
          <w:p>
            <w:r>
              <w:rPr>
                <w:rFonts w:ascii="Times New Roman" w:hAnsi="Times New Roman"/>
                <w:sz w:val="16"/>
              </w:rPr>
              <w:t>-0.004279</w:t>
            </w:r>
          </w:p>
        </w:tc>
        <w:tc>
          <w:tcPr>
            <w:tcW w:type="dxa" w:w="2016"/>
          </w:tcPr>
          <w:p>
            <w:r>
              <w:rPr>
                <w:rFonts w:ascii="Times New Roman" w:hAnsi="Times New Roman"/>
                <w:sz w:val="16"/>
              </w:rPr>
              <w:t>0.000827</w:t>
            </w:r>
          </w:p>
        </w:tc>
      </w:tr>
      <w:tr>
        <w:tc>
          <w:tcPr>
            <w:tcW w:type="dxa" w:w="2016"/>
          </w:tcPr>
          <w:p>
            <w:r>
              <w:rPr>
                <w:rFonts w:ascii="Times New Roman" w:hAnsi="Times New Roman"/>
                <w:sz w:val="16"/>
              </w:rPr>
              <w:t>2024</w:t>
            </w:r>
          </w:p>
        </w:tc>
        <w:tc>
          <w:tcPr>
            <w:tcW w:type="dxa" w:w="2016"/>
          </w:tcPr>
          <w:p>
            <w:r>
              <w:rPr>
                <w:rFonts w:ascii="Times New Roman" w:hAnsi="Times New Roman"/>
                <w:sz w:val="16"/>
              </w:rPr>
              <w:t>rccf_minus_equal_rf_chi2</w:t>
            </w:r>
          </w:p>
        </w:tc>
        <w:tc>
          <w:tcPr>
            <w:tcW w:type="dxa" w:w="2016"/>
          </w:tcPr>
          <w:p>
            <w:r>
              <w:rPr>
                <w:rFonts w:ascii="Times New Roman" w:hAnsi="Times New Roman"/>
                <w:sz w:val="16"/>
              </w:rPr>
              <w:t>0.003142</w:t>
            </w:r>
          </w:p>
        </w:tc>
        <w:tc>
          <w:tcPr>
            <w:tcW w:type="dxa" w:w="2016"/>
          </w:tcPr>
          <w:p>
            <w:r>
              <w:rPr>
                <w:rFonts w:ascii="Times New Roman" w:hAnsi="Times New Roman"/>
                <w:sz w:val="16"/>
              </w:rPr>
              <w:t>-0.001167</w:t>
            </w:r>
          </w:p>
        </w:tc>
        <w:tc>
          <w:tcPr>
            <w:tcW w:type="dxa" w:w="2016"/>
          </w:tcPr>
          <w:p>
            <w:r>
              <w:rPr>
                <w:rFonts w:ascii="Times New Roman" w:hAnsi="Times New Roman"/>
                <w:sz w:val="16"/>
              </w:rPr>
              <w:t>0.007635</w:t>
            </w:r>
          </w:p>
        </w:tc>
      </w:tr>
      <w:tr>
        <w:tc>
          <w:tcPr>
            <w:tcW w:type="dxa" w:w="2016"/>
          </w:tcPr>
          <w:p>
            <w:r>
              <w:rPr>
                <w:rFonts w:ascii="Times New Roman" w:hAnsi="Times New Roman"/>
                <w:sz w:val="16"/>
              </w:rPr>
              <w:t>3407</w:t>
            </w:r>
          </w:p>
        </w:tc>
        <w:tc>
          <w:tcPr>
            <w:tcW w:type="dxa" w:w="2016"/>
          </w:tcPr>
          <w:p>
            <w:r>
              <w:rPr>
                <w:rFonts w:ascii="Times New Roman" w:hAnsi="Times New Roman"/>
                <w:sz w:val="16"/>
              </w:rPr>
              <w:t>rccf_minus_equal_rf_chi2</w:t>
            </w:r>
          </w:p>
        </w:tc>
        <w:tc>
          <w:tcPr>
            <w:tcW w:type="dxa" w:w="2016"/>
          </w:tcPr>
          <w:p>
            <w:r>
              <w:rPr>
                <w:rFonts w:ascii="Times New Roman" w:hAnsi="Times New Roman"/>
                <w:sz w:val="16"/>
              </w:rPr>
              <w:t>0.001602</w:t>
            </w:r>
          </w:p>
        </w:tc>
        <w:tc>
          <w:tcPr>
            <w:tcW w:type="dxa" w:w="2016"/>
          </w:tcPr>
          <w:p>
            <w:r>
              <w:rPr>
                <w:rFonts w:ascii="Times New Roman" w:hAnsi="Times New Roman"/>
                <w:sz w:val="16"/>
              </w:rPr>
              <w:t>-0.000523</w:t>
            </w:r>
          </w:p>
        </w:tc>
        <w:tc>
          <w:tcPr>
            <w:tcW w:type="dxa" w:w="2016"/>
          </w:tcPr>
          <w:p>
            <w:r>
              <w:rPr>
                <w:rFonts w:ascii="Times New Roman" w:hAnsi="Times New Roman"/>
                <w:sz w:val="16"/>
              </w:rPr>
              <w:t>0.003905</w:t>
            </w:r>
          </w:p>
        </w:tc>
      </w:tr>
    </w:tbl>
    <w:p>
      <w:r>
        <w:rPr>
          <w:b/>
        </w:rPr>
        <w:t>补充表S9 原始文件标签覆盖</w:t>
      </w:r>
    </w:p>
    <w:tbl>
      <w:tblPr>
        <w:tblStyle w:val="TableGrid"/>
        <w:tblW w:type="auto" w:w="0"/>
        <w:tblLayout w:type="autofit"/>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tcPr>
          <w:p>
            <w:r>
              <w:rPr>
                <w:rFonts w:ascii="Times New Roman" w:hAnsi="Times New Roman"/>
                <w:b/>
                <w:sz w:val="16"/>
              </w:rPr>
              <w:t>source_file</w:t>
            </w:r>
          </w:p>
        </w:tc>
        <w:tc>
          <w:tcPr>
            <w:tcW w:type="dxa" w:w="916"/>
          </w:tcPr>
          <w:p>
            <w:r>
              <w:rPr>
                <w:rFonts w:ascii="Times New Roman" w:hAnsi="Times New Roman"/>
                <w:b/>
                <w:sz w:val="16"/>
              </w:rPr>
              <w:t>raw_rows</w:t>
            </w:r>
          </w:p>
        </w:tc>
        <w:tc>
          <w:tcPr>
            <w:tcW w:type="dxa" w:w="916"/>
          </w:tcPr>
          <w:p>
            <w:r>
              <w:rPr>
                <w:rFonts w:ascii="Times New Roman" w:hAnsi="Times New Roman"/>
                <w:b/>
                <w:sz w:val="16"/>
              </w:rPr>
              <w:t>Normal</w:t>
            </w:r>
          </w:p>
        </w:tc>
        <w:tc>
          <w:tcPr>
            <w:tcW w:type="dxa" w:w="916"/>
          </w:tcPr>
          <w:p>
            <w:r>
              <w:rPr>
                <w:rFonts w:ascii="Times New Roman" w:hAnsi="Times New Roman"/>
                <w:b/>
                <w:sz w:val="16"/>
              </w:rPr>
              <w:t>DoS/DDoS</w:t>
            </w:r>
          </w:p>
        </w:tc>
        <w:tc>
          <w:tcPr>
            <w:tcW w:type="dxa" w:w="916"/>
          </w:tcPr>
          <w:p>
            <w:r>
              <w:rPr>
                <w:rFonts w:ascii="Times New Roman" w:hAnsi="Times New Roman"/>
                <w:b/>
                <w:sz w:val="16"/>
              </w:rPr>
              <w:t>Brute Force</w:t>
            </w:r>
          </w:p>
        </w:tc>
        <w:tc>
          <w:tcPr>
            <w:tcW w:type="dxa" w:w="916"/>
          </w:tcPr>
          <w:p>
            <w:r>
              <w:rPr>
                <w:rFonts w:ascii="Times New Roman" w:hAnsi="Times New Roman"/>
                <w:b/>
                <w:sz w:val="16"/>
              </w:rPr>
              <w:t>Web Attack</w:t>
            </w:r>
          </w:p>
        </w:tc>
        <w:tc>
          <w:tcPr>
            <w:tcW w:type="dxa" w:w="916"/>
          </w:tcPr>
          <w:p>
            <w:r>
              <w:rPr>
                <w:rFonts w:ascii="Times New Roman" w:hAnsi="Times New Roman"/>
                <w:b/>
                <w:sz w:val="16"/>
              </w:rPr>
              <w:t>Bot</w:t>
            </w:r>
          </w:p>
        </w:tc>
        <w:tc>
          <w:tcPr>
            <w:tcW w:type="dxa" w:w="916"/>
          </w:tcPr>
          <w:p>
            <w:r>
              <w:rPr>
                <w:rFonts w:ascii="Times New Roman" w:hAnsi="Times New Roman"/>
                <w:b/>
                <w:sz w:val="16"/>
              </w:rPr>
              <w:t>PortScan</w:t>
            </w:r>
          </w:p>
        </w:tc>
        <w:tc>
          <w:tcPr>
            <w:tcW w:type="dxa" w:w="916"/>
          </w:tcPr>
          <w:p>
            <w:r>
              <w:rPr>
                <w:rFonts w:ascii="Times New Roman" w:hAnsi="Times New Roman"/>
                <w:b/>
                <w:sz w:val="16"/>
              </w:rPr>
              <w:t>Infiltration</w:t>
            </w:r>
          </w:p>
        </w:tc>
        <w:tc>
          <w:tcPr>
            <w:tcW w:type="dxa" w:w="916"/>
          </w:tcPr>
          <w:p>
            <w:r>
              <w:rPr>
                <w:rFonts w:ascii="Times New Roman" w:hAnsi="Times New Roman"/>
                <w:b/>
                <w:sz w:val="16"/>
              </w:rPr>
              <w:t>Heartbleed</w:t>
            </w:r>
          </w:p>
        </w:tc>
        <w:tc>
          <w:tcPr>
            <w:tcW w:type="dxa" w:w="916"/>
          </w:tcPr>
          <w:p>
            <w:r>
              <w:rPr>
                <w:rFonts w:ascii="Times New Roman" w:hAnsi="Times New Roman"/>
                <w:b/>
                <w:sz w:val="16"/>
              </w:rPr>
              <w:t>Other</w:t>
            </w:r>
          </w:p>
        </w:tc>
      </w:tr>
      <w:tr>
        <w:tc>
          <w:tcPr>
            <w:tcW w:type="dxa" w:w="916"/>
          </w:tcPr>
          <w:p>
            <w:r>
              <w:rPr>
                <w:rFonts w:ascii="Times New Roman" w:hAnsi="Times New Roman"/>
                <w:sz w:val="16"/>
              </w:rPr>
              <w:t>Friday-WorkingHours-Afternoon-DDos.pcap_ISCX.csv</w:t>
            </w:r>
          </w:p>
        </w:tc>
        <w:tc>
          <w:tcPr>
            <w:tcW w:type="dxa" w:w="916"/>
          </w:tcPr>
          <w:p>
            <w:r>
              <w:rPr>
                <w:rFonts w:ascii="Times New Roman" w:hAnsi="Times New Roman"/>
                <w:sz w:val="16"/>
              </w:rPr>
              <w:t>225745</w:t>
            </w:r>
          </w:p>
        </w:tc>
        <w:tc>
          <w:tcPr>
            <w:tcW w:type="dxa" w:w="916"/>
          </w:tcPr>
          <w:p>
            <w:r>
              <w:rPr>
                <w:rFonts w:ascii="Times New Roman" w:hAnsi="Times New Roman"/>
                <w:sz w:val="16"/>
              </w:rPr>
              <w:t>97718</w:t>
            </w:r>
          </w:p>
        </w:tc>
        <w:tc>
          <w:tcPr>
            <w:tcW w:type="dxa" w:w="916"/>
          </w:tcPr>
          <w:p>
            <w:r>
              <w:rPr>
                <w:rFonts w:ascii="Times New Roman" w:hAnsi="Times New Roman"/>
                <w:sz w:val="16"/>
              </w:rPr>
              <w:t>128027</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Friday-WorkingHours-Afternoon-PortScan.pcap_ISCX.csv</w:t>
            </w:r>
          </w:p>
        </w:tc>
        <w:tc>
          <w:tcPr>
            <w:tcW w:type="dxa" w:w="916"/>
          </w:tcPr>
          <w:p>
            <w:r>
              <w:rPr>
                <w:rFonts w:ascii="Times New Roman" w:hAnsi="Times New Roman"/>
                <w:sz w:val="16"/>
              </w:rPr>
              <w:t>286467</w:t>
            </w:r>
          </w:p>
        </w:tc>
        <w:tc>
          <w:tcPr>
            <w:tcW w:type="dxa" w:w="916"/>
          </w:tcPr>
          <w:p>
            <w:r>
              <w:rPr>
                <w:rFonts w:ascii="Times New Roman" w:hAnsi="Times New Roman"/>
                <w:sz w:val="16"/>
              </w:rPr>
              <w:t>127537</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158930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Friday-WorkingHours-Morning.pcap_ISCX.csv</w:t>
            </w:r>
          </w:p>
        </w:tc>
        <w:tc>
          <w:tcPr>
            <w:tcW w:type="dxa" w:w="916"/>
          </w:tcPr>
          <w:p>
            <w:r>
              <w:rPr>
                <w:rFonts w:ascii="Times New Roman" w:hAnsi="Times New Roman"/>
                <w:sz w:val="16"/>
              </w:rPr>
              <w:t>191033</w:t>
            </w:r>
          </w:p>
        </w:tc>
        <w:tc>
          <w:tcPr>
            <w:tcW w:type="dxa" w:w="916"/>
          </w:tcPr>
          <w:p>
            <w:r>
              <w:rPr>
                <w:rFonts w:ascii="Times New Roman" w:hAnsi="Times New Roman"/>
                <w:sz w:val="16"/>
              </w:rPr>
              <w:t>189067</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1966</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Monday-WorkingHours.pcap_ISCX.csv</w:t>
            </w:r>
          </w:p>
        </w:tc>
        <w:tc>
          <w:tcPr>
            <w:tcW w:type="dxa" w:w="916"/>
          </w:tcPr>
          <w:p>
            <w:r>
              <w:rPr>
                <w:rFonts w:ascii="Times New Roman" w:hAnsi="Times New Roman"/>
                <w:sz w:val="16"/>
              </w:rPr>
              <w:t>529918</w:t>
            </w:r>
          </w:p>
        </w:tc>
        <w:tc>
          <w:tcPr>
            <w:tcW w:type="dxa" w:w="916"/>
          </w:tcPr>
          <w:p>
            <w:r>
              <w:rPr>
                <w:rFonts w:ascii="Times New Roman" w:hAnsi="Times New Roman"/>
                <w:sz w:val="16"/>
              </w:rPr>
              <w:t>529918</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Thursday-WorkingHours-Afternoon-Infilteration.pcap_ISCX.csv</w:t>
            </w:r>
          </w:p>
        </w:tc>
        <w:tc>
          <w:tcPr>
            <w:tcW w:type="dxa" w:w="916"/>
          </w:tcPr>
          <w:p>
            <w:r>
              <w:rPr>
                <w:rFonts w:ascii="Times New Roman" w:hAnsi="Times New Roman"/>
                <w:sz w:val="16"/>
              </w:rPr>
              <w:t>288602</w:t>
            </w:r>
          </w:p>
        </w:tc>
        <w:tc>
          <w:tcPr>
            <w:tcW w:type="dxa" w:w="916"/>
          </w:tcPr>
          <w:p>
            <w:r>
              <w:rPr>
                <w:rFonts w:ascii="Times New Roman" w:hAnsi="Times New Roman"/>
                <w:sz w:val="16"/>
              </w:rPr>
              <w:t>288566</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36</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Thursday-WorkingHours-Morning-WebAttacks.pcap_ISCX.csv</w:t>
            </w:r>
          </w:p>
        </w:tc>
        <w:tc>
          <w:tcPr>
            <w:tcW w:type="dxa" w:w="916"/>
          </w:tcPr>
          <w:p>
            <w:r>
              <w:rPr>
                <w:rFonts w:ascii="Times New Roman" w:hAnsi="Times New Roman"/>
                <w:sz w:val="16"/>
              </w:rPr>
              <w:t>170366</w:t>
            </w:r>
          </w:p>
        </w:tc>
        <w:tc>
          <w:tcPr>
            <w:tcW w:type="dxa" w:w="916"/>
          </w:tcPr>
          <w:p>
            <w:r>
              <w:rPr>
                <w:rFonts w:ascii="Times New Roman" w:hAnsi="Times New Roman"/>
                <w:sz w:val="16"/>
              </w:rPr>
              <w:t>168186</w:t>
            </w:r>
          </w:p>
        </w:tc>
        <w:tc>
          <w:tcPr>
            <w:tcW w:type="dxa" w:w="916"/>
          </w:tcPr>
          <w:p>
            <w:r>
              <w:rPr>
                <w:rFonts w:ascii="Times New Roman" w:hAnsi="Times New Roman"/>
                <w:sz w:val="16"/>
              </w:rPr>
              <w:t>0</w:t>
            </w:r>
          </w:p>
        </w:tc>
        <w:tc>
          <w:tcPr>
            <w:tcW w:type="dxa" w:w="916"/>
          </w:tcPr>
          <w:p>
            <w:r>
              <w:rPr>
                <w:rFonts w:ascii="Times New Roman" w:hAnsi="Times New Roman"/>
                <w:sz w:val="16"/>
              </w:rPr>
              <w:t>1507</w:t>
            </w:r>
          </w:p>
        </w:tc>
        <w:tc>
          <w:tcPr>
            <w:tcW w:type="dxa" w:w="916"/>
          </w:tcPr>
          <w:p>
            <w:r>
              <w:rPr>
                <w:rFonts w:ascii="Times New Roman" w:hAnsi="Times New Roman"/>
                <w:sz w:val="16"/>
              </w:rPr>
              <w:t>673</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Tuesday-WorkingHours.pcap_ISCX.csv</w:t>
            </w:r>
          </w:p>
        </w:tc>
        <w:tc>
          <w:tcPr>
            <w:tcW w:type="dxa" w:w="916"/>
          </w:tcPr>
          <w:p>
            <w:r>
              <w:rPr>
                <w:rFonts w:ascii="Times New Roman" w:hAnsi="Times New Roman"/>
                <w:sz w:val="16"/>
              </w:rPr>
              <w:t>445909</w:t>
            </w:r>
          </w:p>
        </w:tc>
        <w:tc>
          <w:tcPr>
            <w:tcW w:type="dxa" w:w="916"/>
          </w:tcPr>
          <w:p>
            <w:r>
              <w:rPr>
                <w:rFonts w:ascii="Times New Roman" w:hAnsi="Times New Roman"/>
                <w:sz w:val="16"/>
              </w:rPr>
              <w:t>432074</w:t>
            </w:r>
          </w:p>
        </w:tc>
        <w:tc>
          <w:tcPr>
            <w:tcW w:type="dxa" w:w="916"/>
          </w:tcPr>
          <w:p>
            <w:r>
              <w:rPr>
                <w:rFonts w:ascii="Times New Roman" w:hAnsi="Times New Roman"/>
                <w:sz w:val="16"/>
              </w:rPr>
              <w:t>0</w:t>
            </w:r>
          </w:p>
        </w:tc>
        <w:tc>
          <w:tcPr>
            <w:tcW w:type="dxa" w:w="916"/>
          </w:tcPr>
          <w:p>
            <w:r>
              <w:rPr>
                <w:rFonts w:ascii="Times New Roman" w:hAnsi="Times New Roman"/>
                <w:sz w:val="16"/>
              </w:rPr>
              <w:t>13835</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Wednesday-workingHours.pcap_ISCX.csv</w:t>
            </w:r>
          </w:p>
        </w:tc>
        <w:tc>
          <w:tcPr>
            <w:tcW w:type="dxa" w:w="916"/>
          </w:tcPr>
          <w:p>
            <w:r>
              <w:rPr>
                <w:rFonts w:ascii="Times New Roman" w:hAnsi="Times New Roman"/>
                <w:sz w:val="16"/>
              </w:rPr>
              <w:t>692703</w:t>
            </w:r>
          </w:p>
        </w:tc>
        <w:tc>
          <w:tcPr>
            <w:tcW w:type="dxa" w:w="916"/>
          </w:tcPr>
          <w:p>
            <w:r>
              <w:rPr>
                <w:rFonts w:ascii="Times New Roman" w:hAnsi="Times New Roman"/>
                <w:sz w:val="16"/>
              </w:rPr>
              <w:t>440031</w:t>
            </w:r>
          </w:p>
        </w:tc>
        <w:tc>
          <w:tcPr>
            <w:tcW w:type="dxa" w:w="916"/>
          </w:tcPr>
          <w:p>
            <w:r>
              <w:rPr>
                <w:rFonts w:ascii="Times New Roman" w:hAnsi="Times New Roman"/>
                <w:sz w:val="16"/>
              </w:rPr>
              <w:t>252661</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11</w:t>
            </w:r>
          </w:p>
        </w:tc>
        <w:tc>
          <w:tcPr>
            <w:tcW w:type="dxa" w:w="916"/>
          </w:tcPr>
          <w:p>
            <w:r>
              <w:rPr>
                <w:rFonts w:ascii="Times New Roman" w:hAnsi="Times New Roman"/>
                <w:sz w:val="16"/>
              </w:rPr>
              <w:t>0</w:t>
            </w:r>
          </w:p>
        </w:tc>
      </w:tr>
    </w:tbl>
    <w:p>
      <w:r>
        <w:rPr>
          <w:b/>
        </w:rPr>
        <w:t>补充表S12 严格文件外压力测试</w:t>
      </w:r>
    </w:p>
    <w:tbl>
      <w:tblPr>
        <w:tblStyle w:val="TableGrid"/>
        <w:tblW w:type="auto" w:w="0"/>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Times New Roman" w:hAnsi="Times New Roman"/>
                <w:b/>
                <w:sz w:val="16"/>
              </w:rPr>
              <w:t>test_file</w:t>
            </w:r>
          </w:p>
        </w:tc>
        <w:tc>
          <w:tcPr>
            <w:tcW w:type="dxa" w:w="1120"/>
          </w:tcPr>
          <w:p>
            <w:r>
              <w:rPr>
                <w:rFonts w:ascii="Times New Roman" w:hAnsi="Times New Roman"/>
                <w:b/>
                <w:sz w:val="16"/>
              </w:rPr>
              <w:t>train_rows</w:t>
            </w:r>
          </w:p>
        </w:tc>
        <w:tc>
          <w:tcPr>
            <w:tcW w:type="dxa" w:w="1120"/>
          </w:tcPr>
          <w:p>
            <w:r>
              <w:rPr>
                <w:rFonts w:ascii="Times New Roman" w:hAnsi="Times New Roman"/>
                <w:b/>
                <w:sz w:val="16"/>
              </w:rPr>
              <w:t>test_rows</w:t>
            </w:r>
          </w:p>
        </w:tc>
        <w:tc>
          <w:tcPr>
            <w:tcW w:type="dxa" w:w="1120"/>
          </w:tcPr>
          <w:p>
            <w:r>
              <w:rPr>
                <w:rFonts w:ascii="Times New Roman" w:hAnsi="Times New Roman"/>
                <w:b/>
                <w:sz w:val="16"/>
              </w:rPr>
              <w:t>known_labels</w:t>
            </w:r>
          </w:p>
        </w:tc>
        <w:tc>
          <w:tcPr>
            <w:tcW w:type="dxa" w:w="1120"/>
          </w:tcPr>
          <w:p>
            <w:r>
              <w:rPr>
                <w:rFonts w:ascii="Times New Roman" w:hAnsi="Times New Roman"/>
                <w:b/>
                <w:sz w:val="16"/>
              </w:rPr>
              <w:t>unseen_test_labels</w:t>
            </w:r>
          </w:p>
        </w:tc>
        <w:tc>
          <w:tcPr>
            <w:tcW w:type="dxa" w:w="1120"/>
          </w:tcPr>
          <w:p>
            <w:r>
              <w:rPr>
                <w:rFonts w:ascii="Times New Roman" w:hAnsi="Times New Roman"/>
                <w:b/>
                <w:sz w:val="16"/>
              </w:rPr>
              <w:t>known_row_fraction</w:t>
            </w:r>
          </w:p>
        </w:tc>
        <w:tc>
          <w:tcPr>
            <w:tcW w:type="dxa" w:w="1120"/>
          </w:tcPr>
          <w:p>
            <w:r>
              <w:rPr>
                <w:rFonts w:ascii="Times New Roman" w:hAnsi="Times New Roman"/>
                <w:b/>
                <w:sz w:val="16"/>
              </w:rPr>
              <w:t>accuracy_known</w:t>
            </w:r>
          </w:p>
        </w:tc>
        <w:tc>
          <w:tcPr>
            <w:tcW w:type="dxa" w:w="1120"/>
          </w:tcPr>
          <w:p>
            <w:r>
              <w:rPr>
                <w:rFonts w:ascii="Times New Roman" w:hAnsi="Times New Roman"/>
                <w:b/>
                <w:sz w:val="16"/>
              </w:rPr>
              <w:t>balanced_accuracy_known</w:t>
            </w:r>
          </w:p>
        </w:tc>
        <w:tc>
          <w:tcPr>
            <w:tcW w:type="dxa" w:w="1120"/>
          </w:tcPr>
          <w:p>
            <w:r>
              <w:rPr>
                <w:rFonts w:ascii="Times New Roman" w:hAnsi="Times New Roman"/>
                <w:b/>
                <w:sz w:val="16"/>
              </w:rPr>
              <w:t>macro_f1_known</w:t>
            </w:r>
          </w:p>
        </w:tc>
      </w:tr>
      <w:tr>
        <w:tc>
          <w:tcPr>
            <w:tcW w:type="dxa" w:w="1120"/>
          </w:tcPr>
          <w:p>
            <w:r>
              <w:rPr>
                <w:rFonts w:ascii="Times New Roman" w:hAnsi="Times New Roman"/>
                <w:sz w:val="16"/>
              </w:rPr>
              <w:t>Friday-WorkingHours-Afternoon-DDos.pcap_ISCX.csv</w:t>
            </w:r>
          </w:p>
        </w:tc>
        <w:tc>
          <w:tcPr>
            <w:tcW w:type="dxa" w:w="1120"/>
          </w:tcPr>
          <w:p>
            <w:r>
              <w:rPr>
                <w:rFonts w:ascii="Times New Roman" w:hAnsi="Times New Roman"/>
                <w:sz w:val="16"/>
              </w:rPr>
              <w:t>49136</w:t>
            </w:r>
          </w:p>
        </w:tc>
        <w:tc>
          <w:tcPr>
            <w:tcW w:type="dxa" w:w="1120"/>
          </w:tcPr>
          <w:p>
            <w:r>
              <w:rPr>
                <w:rFonts w:ascii="Times New Roman" w:hAnsi="Times New Roman"/>
                <w:sz w:val="16"/>
              </w:rPr>
              <w:t>10000</w:t>
            </w:r>
          </w:p>
        </w:tc>
        <w:tc>
          <w:tcPr>
            <w:tcW w:type="dxa" w:w="1120"/>
          </w:tcPr>
          <w:p>
            <w:r>
              <w:rPr>
                <w:rFonts w:ascii="Times New Roman" w:hAnsi="Times New Roman"/>
                <w:sz w:val="16"/>
              </w:rPr>
              <w:t>DoS/DDoS;Normal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0.580300</w:t>
            </w:r>
          </w:p>
        </w:tc>
        <w:tc>
          <w:tcPr>
            <w:tcW w:type="dxa" w:w="1120"/>
          </w:tcPr>
          <w:p>
            <w:r>
              <w:rPr>
                <w:rFonts w:ascii="Times New Roman" w:hAnsi="Times New Roman"/>
                <w:sz w:val="16"/>
              </w:rPr>
              <w:t>0.580300</w:t>
            </w:r>
          </w:p>
        </w:tc>
        <w:tc>
          <w:tcPr>
            <w:tcW w:type="dxa" w:w="1120"/>
          </w:tcPr>
          <w:p>
            <w:r>
              <w:rPr>
                <w:rFonts w:ascii="Times New Roman" w:hAnsi="Times New Roman"/>
                <w:sz w:val="16"/>
              </w:rPr>
              <w:t>0.494871</w:t>
            </w:r>
          </w:p>
        </w:tc>
      </w:tr>
      <w:tr>
        <w:tc>
          <w:tcPr>
            <w:tcW w:type="dxa" w:w="1120"/>
          </w:tcPr>
          <w:p>
            <w:r>
              <w:rPr>
                <w:rFonts w:ascii="Times New Roman" w:hAnsi="Times New Roman"/>
                <w:sz w:val="16"/>
              </w:rPr>
              <w:t>Friday-WorkingHours-Afternoon-PortScan.pcap_ISCX.csv</w:t>
            </w:r>
          </w:p>
        </w:tc>
        <w:tc>
          <w:tcPr>
            <w:tcW w:type="dxa" w:w="1120"/>
          </w:tcPr>
          <w:p>
            <w:r>
              <w:rPr>
                <w:rFonts w:ascii="Times New Roman" w:hAnsi="Times New Roman"/>
                <w:sz w:val="16"/>
              </w:rPr>
              <w:t>54136</w:t>
            </w:r>
          </w:p>
        </w:tc>
        <w:tc>
          <w:tcPr>
            <w:tcW w:type="dxa" w:w="1120"/>
          </w:tcPr>
          <w:p>
            <w:r>
              <w:rPr>
                <w:rFonts w:ascii="Times New Roman" w:hAnsi="Times New Roman"/>
                <w:sz w:val="16"/>
              </w:rPr>
              <w:t>5000</w:t>
            </w:r>
          </w:p>
        </w:tc>
        <w:tc>
          <w:tcPr>
            <w:tcW w:type="dxa" w:w="1120"/>
          </w:tcPr>
          <w:p>
            <w:r>
              <w:rPr>
                <w:rFonts w:ascii="Times New Roman" w:hAnsi="Times New Roman"/>
                <w:sz w:val="16"/>
              </w:rPr>
              <w:t>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0.989000</w:t>
            </w:r>
          </w:p>
        </w:tc>
        <w:tc>
          <w:tcPr>
            <w:tcW w:type="dxa" w:w="1120"/>
          </w:tcPr>
          <w:p>
            <w:r>
              <w:rPr>
                <w:rFonts w:ascii="Times New Roman" w:hAnsi="Times New Roman"/>
                <w:sz w:val="16"/>
              </w:rPr>
              <w:t>0.989000</w:t>
            </w:r>
          </w:p>
        </w:tc>
        <w:tc>
          <w:tcPr>
            <w:tcW w:type="dxa" w:w="1120"/>
          </w:tcPr>
          <w:p>
            <w:r>
              <w:rPr>
                <w:rFonts w:ascii="Times New Roman" w:hAnsi="Times New Roman"/>
                <w:sz w:val="16"/>
              </w:rPr>
              <w:t>0.994470</w:t>
            </w:r>
          </w:p>
        </w:tc>
      </w:tr>
      <w:tr>
        <w:tc>
          <w:tcPr>
            <w:tcW w:type="dxa" w:w="1120"/>
          </w:tcPr>
          <w:p>
            <w:r>
              <w:rPr>
                <w:rFonts w:ascii="Times New Roman" w:hAnsi="Times New Roman"/>
                <w:sz w:val="16"/>
              </w:rPr>
              <w:t>Friday-WorkingHours-Morning.pcap_ISCX.csv</w:t>
            </w:r>
          </w:p>
        </w:tc>
        <w:tc>
          <w:tcPr>
            <w:tcW w:type="dxa" w:w="1120"/>
          </w:tcPr>
          <w:p>
            <w:r>
              <w:rPr>
                <w:rFonts w:ascii="Times New Roman" w:hAnsi="Times New Roman"/>
                <w:sz w:val="16"/>
              </w:rPr>
              <w:t>52180</w:t>
            </w:r>
          </w:p>
        </w:tc>
        <w:tc>
          <w:tcPr>
            <w:tcW w:type="dxa" w:w="1120"/>
          </w:tcPr>
          <w:p>
            <w:r>
              <w:rPr>
                <w:rFonts w:ascii="Times New Roman" w:hAnsi="Times New Roman"/>
                <w:sz w:val="16"/>
              </w:rPr>
              <w:t>6956</w:t>
            </w:r>
          </w:p>
        </w:tc>
        <w:tc>
          <w:tcPr>
            <w:tcW w:type="dxa" w:w="1120"/>
          </w:tcPr>
          <w:p>
            <w:r>
              <w:rPr>
                <w:rFonts w:ascii="Times New Roman" w:hAnsi="Times New Roman"/>
                <w:sz w:val="16"/>
              </w:rPr>
              <w:t>Normal</w:t>
            </w:r>
          </w:p>
        </w:tc>
        <w:tc>
          <w:tcPr>
            <w:tcW w:type="dxa" w:w="1120"/>
          </w:tcPr>
          <w:p>
            <w:r>
              <w:rPr>
                <w:rFonts w:ascii="Times New Roman" w:hAnsi="Times New Roman"/>
                <w:sz w:val="16"/>
              </w:rPr>
              <w:t>Bot</w:t>
            </w:r>
          </w:p>
        </w:tc>
        <w:tc>
          <w:tcPr>
            <w:tcW w:type="dxa" w:w="1120"/>
          </w:tcPr>
          <w:p>
            <w:r>
              <w:rPr>
                <w:rFonts w:ascii="Times New Roman" w:hAnsi="Times New Roman"/>
                <w:sz w:val="16"/>
              </w:rPr>
              <w:t>0.718804</w:t>
            </w:r>
          </w:p>
        </w:tc>
        <w:tc>
          <w:tcPr>
            <w:tcW w:type="dxa" w:w="1120"/>
          </w:tcPr>
          <w:p>
            <w:r>
              <w:rPr>
                <w:rFonts w:ascii="Times New Roman" w:hAnsi="Times New Roman"/>
                <w:sz w:val="16"/>
              </w:rPr>
              <w:t>0.999400</w:t>
            </w:r>
          </w:p>
        </w:tc>
        <w:tc>
          <w:tcPr>
            <w:tcW w:type="dxa" w:w="1120"/>
          </w:tcPr>
          <w:p>
            <w:r>
              <w:rPr>
                <w:rFonts w:ascii="Times New Roman" w:hAnsi="Times New Roman"/>
                <w:sz w:val="16"/>
              </w:rPr>
              <w:t>0.999400</w:t>
            </w:r>
          </w:p>
        </w:tc>
        <w:tc>
          <w:tcPr>
            <w:tcW w:type="dxa" w:w="1120"/>
          </w:tcPr>
          <w:p>
            <w:r>
              <w:rPr>
                <w:rFonts w:ascii="Times New Roman" w:hAnsi="Times New Roman"/>
                <w:sz w:val="16"/>
              </w:rPr>
              <w:t>0.999700</w:t>
            </w:r>
          </w:p>
        </w:tc>
      </w:tr>
      <w:tr>
        <w:tc>
          <w:tcPr>
            <w:tcW w:type="dxa" w:w="1120"/>
          </w:tcPr>
          <w:p>
            <w:r>
              <w:rPr>
                <w:rFonts w:ascii="Times New Roman" w:hAnsi="Times New Roman"/>
                <w:sz w:val="16"/>
              </w:rPr>
              <w:t>Monday-WorkingHours.pcap_ISCX.csv</w:t>
            </w:r>
          </w:p>
        </w:tc>
        <w:tc>
          <w:tcPr>
            <w:tcW w:type="dxa" w:w="1120"/>
          </w:tcPr>
          <w:p>
            <w:r>
              <w:rPr>
                <w:rFonts w:ascii="Times New Roman" w:hAnsi="Times New Roman"/>
                <w:sz w:val="16"/>
              </w:rPr>
              <w:t>54136</w:t>
            </w:r>
          </w:p>
        </w:tc>
        <w:tc>
          <w:tcPr>
            <w:tcW w:type="dxa" w:w="1120"/>
          </w:tcPr>
          <w:p>
            <w:r>
              <w:rPr>
                <w:rFonts w:ascii="Times New Roman" w:hAnsi="Times New Roman"/>
                <w:sz w:val="16"/>
              </w:rPr>
              <w:t>5000</w:t>
            </w:r>
          </w:p>
        </w:tc>
        <w:tc>
          <w:tcPr>
            <w:tcW w:type="dxa" w:w="1120"/>
          </w:tcPr>
          <w:p>
            <w:r>
              <w:rPr>
                <w:rFonts w:ascii="Times New Roman" w:hAnsi="Times New Roman"/>
                <w:sz w:val="16"/>
              </w:rPr>
              <w:t>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0.995000</w:t>
            </w:r>
          </w:p>
        </w:tc>
        <w:tc>
          <w:tcPr>
            <w:tcW w:type="dxa" w:w="1120"/>
          </w:tcPr>
          <w:p>
            <w:r>
              <w:rPr>
                <w:rFonts w:ascii="Times New Roman" w:hAnsi="Times New Roman"/>
                <w:sz w:val="16"/>
              </w:rPr>
              <w:t>0.995000</w:t>
            </w:r>
          </w:p>
        </w:tc>
        <w:tc>
          <w:tcPr>
            <w:tcW w:type="dxa" w:w="1120"/>
          </w:tcPr>
          <w:p>
            <w:r>
              <w:rPr>
                <w:rFonts w:ascii="Times New Roman" w:hAnsi="Times New Roman"/>
                <w:sz w:val="16"/>
              </w:rPr>
              <w:t>0.997494</w:t>
            </w:r>
          </w:p>
        </w:tc>
      </w:tr>
      <w:tr>
        <w:tc>
          <w:tcPr>
            <w:tcW w:type="dxa" w:w="1120"/>
          </w:tcPr>
          <w:p>
            <w:r>
              <w:rPr>
                <w:rFonts w:ascii="Times New Roman" w:hAnsi="Times New Roman"/>
                <w:sz w:val="16"/>
              </w:rPr>
              <w:t>Thursday-WorkingHours-Afternoon-Infilteration.pcap_ISCX.csv</w:t>
            </w:r>
          </w:p>
        </w:tc>
        <w:tc>
          <w:tcPr>
            <w:tcW w:type="dxa" w:w="1120"/>
          </w:tcPr>
          <w:p>
            <w:r>
              <w:rPr>
                <w:rFonts w:ascii="Times New Roman" w:hAnsi="Times New Roman"/>
                <w:sz w:val="16"/>
              </w:rPr>
              <w:t>54136</w:t>
            </w:r>
          </w:p>
        </w:tc>
        <w:tc>
          <w:tcPr>
            <w:tcW w:type="dxa" w:w="1120"/>
          </w:tcPr>
          <w:p>
            <w:r>
              <w:rPr>
                <w:rFonts w:ascii="Times New Roman" w:hAnsi="Times New Roman"/>
                <w:sz w:val="16"/>
              </w:rPr>
              <w:t>5000</w:t>
            </w:r>
          </w:p>
        </w:tc>
        <w:tc>
          <w:tcPr>
            <w:tcW w:type="dxa" w:w="1120"/>
          </w:tcPr>
          <w:p>
            <w:r>
              <w:rPr>
                <w:rFonts w:ascii="Times New Roman" w:hAnsi="Times New Roman"/>
                <w:sz w:val="16"/>
              </w:rPr>
              <w:t>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0.995000</w:t>
            </w:r>
          </w:p>
        </w:tc>
        <w:tc>
          <w:tcPr>
            <w:tcW w:type="dxa" w:w="1120"/>
          </w:tcPr>
          <w:p>
            <w:r>
              <w:rPr>
                <w:rFonts w:ascii="Times New Roman" w:hAnsi="Times New Roman"/>
                <w:sz w:val="16"/>
              </w:rPr>
              <w:t>0.995000</w:t>
            </w:r>
          </w:p>
        </w:tc>
        <w:tc>
          <w:tcPr>
            <w:tcW w:type="dxa" w:w="1120"/>
          </w:tcPr>
          <w:p>
            <w:r>
              <w:rPr>
                <w:rFonts w:ascii="Times New Roman" w:hAnsi="Times New Roman"/>
                <w:sz w:val="16"/>
              </w:rPr>
              <w:t>0.997494</w:t>
            </w:r>
          </w:p>
        </w:tc>
      </w:tr>
      <w:tr>
        <w:tc>
          <w:tcPr>
            <w:tcW w:type="dxa" w:w="1120"/>
          </w:tcPr>
          <w:p>
            <w:r>
              <w:rPr>
                <w:rFonts w:ascii="Times New Roman" w:hAnsi="Times New Roman"/>
                <w:sz w:val="16"/>
              </w:rPr>
              <w:t>Thursday-WorkingHours-Morning-WebAttacks.pcap_ISCX.csv</w:t>
            </w:r>
          </w:p>
        </w:tc>
        <w:tc>
          <w:tcPr>
            <w:tcW w:type="dxa" w:w="1120"/>
          </w:tcPr>
          <w:p>
            <w:r>
              <w:rPr>
                <w:rFonts w:ascii="Times New Roman" w:hAnsi="Times New Roman"/>
                <w:sz w:val="16"/>
              </w:rPr>
              <w:t>51956</w:t>
            </w:r>
          </w:p>
        </w:tc>
        <w:tc>
          <w:tcPr>
            <w:tcW w:type="dxa" w:w="1120"/>
          </w:tcPr>
          <w:p>
            <w:r>
              <w:rPr>
                <w:rFonts w:ascii="Times New Roman" w:hAnsi="Times New Roman"/>
                <w:sz w:val="16"/>
              </w:rPr>
              <w:t>7180</w:t>
            </w:r>
          </w:p>
        </w:tc>
        <w:tc>
          <w:tcPr>
            <w:tcW w:type="dxa" w:w="1120"/>
          </w:tcPr>
          <w:p>
            <w:r>
              <w:rPr>
                <w:rFonts w:ascii="Times New Roman" w:hAnsi="Times New Roman"/>
                <w:sz w:val="16"/>
              </w:rPr>
              <w:t>Brute Force;Normal</w:t>
            </w:r>
          </w:p>
        </w:tc>
        <w:tc>
          <w:tcPr>
            <w:tcW w:type="dxa" w:w="1120"/>
          </w:tcPr>
          <w:p>
            <w:r>
              <w:rPr>
                <w:rFonts w:ascii="Times New Roman" w:hAnsi="Times New Roman"/>
                <w:sz w:val="16"/>
              </w:rPr>
              <w:t>Web Attack</w:t>
            </w:r>
          </w:p>
        </w:tc>
        <w:tc>
          <w:tcPr>
            <w:tcW w:type="dxa" w:w="1120"/>
          </w:tcPr>
          <w:p>
            <w:r>
              <w:rPr>
                <w:rFonts w:ascii="Times New Roman" w:hAnsi="Times New Roman"/>
                <w:sz w:val="16"/>
              </w:rPr>
              <w:t>0.906267</w:t>
            </w:r>
          </w:p>
        </w:tc>
        <w:tc>
          <w:tcPr>
            <w:tcW w:type="dxa" w:w="1120"/>
          </w:tcPr>
          <w:p>
            <w:r>
              <w:rPr>
                <w:rFonts w:ascii="Times New Roman" w:hAnsi="Times New Roman"/>
                <w:sz w:val="16"/>
              </w:rPr>
              <w:t>0.758568</w:t>
            </w:r>
          </w:p>
        </w:tc>
        <w:tc>
          <w:tcPr>
            <w:tcW w:type="dxa" w:w="1120"/>
          </w:tcPr>
          <w:p>
            <w:r>
              <w:rPr>
                <w:rFonts w:ascii="Times New Roman" w:hAnsi="Times New Roman"/>
                <w:sz w:val="16"/>
              </w:rPr>
              <w:t>0.493600</w:t>
            </w:r>
          </w:p>
        </w:tc>
        <w:tc>
          <w:tcPr>
            <w:tcW w:type="dxa" w:w="1120"/>
          </w:tcPr>
          <w:p>
            <w:r>
              <w:rPr>
                <w:rFonts w:ascii="Times New Roman" w:hAnsi="Times New Roman"/>
                <w:sz w:val="16"/>
              </w:rPr>
              <w:t>0.431393</w:t>
            </w:r>
          </w:p>
        </w:tc>
      </w:tr>
      <w:tr>
        <w:tc>
          <w:tcPr>
            <w:tcW w:type="dxa" w:w="1120"/>
          </w:tcPr>
          <w:p>
            <w:r>
              <w:rPr>
                <w:rFonts w:ascii="Times New Roman" w:hAnsi="Times New Roman"/>
                <w:sz w:val="16"/>
              </w:rPr>
              <w:t>Tuesday-WorkingHours.pcap_ISCX.csv</w:t>
            </w:r>
          </w:p>
        </w:tc>
        <w:tc>
          <w:tcPr>
            <w:tcW w:type="dxa" w:w="1120"/>
          </w:tcPr>
          <w:p>
            <w:r>
              <w:rPr>
                <w:rFonts w:ascii="Times New Roman" w:hAnsi="Times New Roman"/>
                <w:sz w:val="16"/>
              </w:rPr>
              <w:t>49136</w:t>
            </w:r>
          </w:p>
        </w:tc>
        <w:tc>
          <w:tcPr>
            <w:tcW w:type="dxa" w:w="1120"/>
          </w:tcPr>
          <w:p>
            <w:r>
              <w:rPr>
                <w:rFonts w:ascii="Times New Roman" w:hAnsi="Times New Roman"/>
                <w:sz w:val="16"/>
              </w:rPr>
              <w:t>10000</w:t>
            </w:r>
          </w:p>
        </w:tc>
        <w:tc>
          <w:tcPr>
            <w:tcW w:type="dxa" w:w="1120"/>
          </w:tcPr>
          <w:p>
            <w:r>
              <w:rPr>
                <w:rFonts w:ascii="Times New Roman" w:hAnsi="Times New Roman"/>
                <w:sz w:val="16"/>
              </w:rPr>
              <w:t>Brute Force;Normal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0.594700</w:t>
            </w:r>
          </w:p>
        </w:tc>
        <w:tc>
          <w:tcPr>
            <w:tcW w:type="dxa" w:w="1120"/>
          </w:tcPr>
          <w:p>
            <w:r>
              <w:rPr>
                <w:rFonts w:ascii="Times New Roman" w:hAnsi="Times New Roman"/>
                <w:sz w:val="16"/>
              </w:rPr>
              <w:t>0.594700</w:t>
            </w:r>
          </w:p>
        </w:tc>
        <w:tc>
          <w:tcPr>
            <w:tcW w:type="dxa" w:w="1120"/>
          </w:tcPr>
          <w:p>
            <w:r>
              <w:rPr>
                <w:rFonts w:ascii="Times New Roman" w:hAnsi="Times New Roman"/>
                <w:sz w:val="16"/>
              </w:rPr>
              <w:t>0.522886</w:t>
            </w:r>
          </w:p>
        </w:tc>
      </w:tr>
      <w:tr>
        <w:tc>
          <w:tcPr>
            <w:tcW w:type="dxa" w:w="1120"/>
          </w:tcPr>
          <w:p>
            <w:r>
              <w:rPr>
                <w:rFonts w:ascii="Times New Roman" w:hAnsi="Times New Roman"/>
                <w:sz w:val="16"/>
              </w:rPr>
              <w:t>Wednesday-workingHours.pcap_ISCX.csv</w:t>
            </w:r>
          </w:p>
        </w:tc>
        <w:tc>
          <w:tcPr>
            <w:tcW w:type="dxa" w:w="1120"/>
          </w:tcPr>
          <w:p>
            <w:r>
              <w:rPr>
                <w:rFonts w:ascii="Times New Roman" w:hAnsi="Times New Roman"/>
                <w:sz w:val="16"/>
              </w:rPr>
              <w:t>49136</w:t>
            </w:r>
          </w:p>
        </w:tc>
        <w:tc>
          <w:tcPr>
            <w:tcW w:type="dxa" w:w="1120"/>
          </w:tcPr>
          <w:p>
            <w:r>
              <w:rPr>
                <w:rFonts w:ascii="Times New Roman" w:hAnsi="Times New Roman"/>
                <w:sz w:val="16"/>
              </w:rPr>
              <w:t>10000</w:t>
            </w:r>
          </w:p>
        </w:tc>
        <w:tc>
          <w:tcPr>
            <w:tcW w:type="dxa" w:w="1120"/>
          </w:tcPr>
          <w:p>
            <w:r>
              <w:rPr>
                <w:rFonts w:ascii="Times New Roman" w:hAnsi="Times New Roman"/>
                <w:sz w:val="16"/>
              </w:rPr>
              <w:t>DoS/DDoS;Normal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0.497700</w:t>
            </w:r>
          </w:p>
        </w:tc>
        <w:tc>
          <w:tcPr>
            <w:tcW w:type="dxa" w:w="1120"/>
          </w:tcPr>
          <w:p>
            <w:r>
              <w:rPr>
                <w:rFonts w:ascii="Times New Roman" w:hAnsi="Times New Roman"/>
                <w:sz w:val="16"/>
              </w:rPr>
              <w:t>0.497700</w:t>
            </w:r>
          </w:p>
        </w:tc>
        <w:tc>
          <w:tcPr>
            <w:tcW w:type="dxa" w:w="1120"/>
          </w:tcPr>
          <w:p>
            <w:r>
              <w:rPr>
                <w:rFonts w:ascii="Times New Roman" w:hAnsi="Times New Roman"/>
                <w:sz w:val="16"/>
              </w:rPr>
              <w:t>0.332509</w:t>
            </w:r>
          </w:p>
        </w:tc>
      </w:tr>
    </w:tbl>
    <w:p>
      <w:r>
        <w:rPr>
          <w:b/>
        </w:rPr>
        <w:t>补充表S10 UNSW-NB15划分敏感性协议</w:t>
      </w:r>
    </w:p>
    <w:tbl>
      <w:tblPr>
        <w:tblStyle w:val="TableGrid"/>
        <w:tblW w:type="auto" w:w="0"/>
        <w:tblLayout w:type="autofit"/>
        <w:tblLook w:firstColumn="1" w:firstRow="1" w:lastColumn="0" w:lastRow="0" w:noHBand="0" w:noVBand="1" w:val="04A0"/>
      </w:tblPr>
      <w:tblGrid>
        <w:gridCol w:w="593"/>
        <w:gridCol w:w="593"/>
        <w:gridCol w:w="593"/>
        <w:gridCol w:w="593"/>
        <w:gridCol w:w="593"/>
        <w:gridCol w:w="593"/>
        <w:gridCol w:w="593"/>
        <w:gridCol w:w="593"/>
        <w:gridCol w:w="593"/>
        <w:gridCol w:w="593"/>
        <w:gridCol w:w="593"/>
        <w:gridCol w:w="593"/>
        <w:gridCol w:w="593"/>
        <w:gridCol w:w="593"/>
        <w:gridCol w:w="593"/>
        <w:gridCol w:w="593"/>
        <w:gridCol w:w="593"/>
      </w:tblGrid>
      <w:tr>
        <w:tc>
          <w:tcPr>
            <w:tcW w:type="dxa" w:w="593"/>
          </w:tcPr>
          <w:p>
            <w:r>
              <w:rPr>
                <w:rFonts w:ascii="Times New Roman" w:hAnsi="Times New Roman"/>
                <w:b/>
                <w:sz w:val="16"/>
              </w:rPr>
              <w:t>accuracy</w:t>
            </w:r>
          </w:p>
        </w:tc>
        <w:tc>
          <w:tcPr>
            <w:tcW w:type="dxa" w:w="593"/>
          </w:tcPr>
          <w:p>
            <w:r>
              <w:rPr>
                <w:rFonts w:ascii="Times New Roman" w:hAnsi="Times New Roman"/>
                <w:b/>
                <w:sz w:val="16"/>
              </w:rPr>
              <w:t>balanced_accuracy</w:t>
            </w:r>
          </w:p>
        </w:tc>
        <w:tc>
          <w:tcPr>
            <w:tcW w:type="dxa" w:w="593"/>
          </w:tcPr>
          <w:p>
            <w:r>
              <w:rPr>
                <w:rFonts w:ascii="Times New Roman" w:hAnsi="Times New Roman"/>
                <w:b/>
                <w:sz w:val="16"/>
              </w:rPr>
              <w:t>macro_f1</w:t>
            </w:r>
          </w:p>
        </w:tc>
        <w:tc>
          <w:tcPr>
            <w:tcW w:type="dxa" w:w="593"/>
          </w:tcPr>
          <w:p>
            <w:r>
              <w:rPr>
                <w:rFonts w:ascii="Times New Roman" w:hAnsi="Times New Roman"/>
                <w:b/>
                <w:sz w:val="16"/>
              </w:rPr>
              <w:t>log_loss</w:t>
            </w:r>
          </w:p>
        </w:tc>
        <w:tc>
          <w:tcPr>
            <w:tcW w:type="dxa" w:w="593"/>
          </w:tcPr>
          <w:p>
            <w:r>
              <w:rPr>
                <w:rFonts w:ascii="Times New Roman" w:hAnsi="Times New Roman"/>
                <w:b/>
                <w:sz w:val="16"/>
              </w:rPr>
              <w:t>brier_macro</w:t>
            </w:r>
          </w:p>
        </w:tc>
        <w:tc>
          <w:tcPr>
            <w:tcW w:type="dxa" w:w="593"/>
          </w:tcPr>
          <w:p>
            <w:r>
              <w:rPr>
                <w:rFonts w:ascii="Times New Roman" w:hAnsi="Times New Roman"/>
                <w:b/>
                <w:sz w:val="16"/>
              </w:rPr>
              <w:t>ece</w:t>
            </w:r>
          </w:p>
        </w:tc>
        <w:tc>
          <w:tcPr>
            <w:tcW w:type="dxa" w:w="593"/>
          </w:tcPr>
          <w:p>
            <w:r>
              <w:rPr>
                <w:rFonts w:ascii="Times New Roman" w:hAnsi="Times New Roman"/>
                <w:b/>
                <w:sz w:val="16"/>
              </w:rPr>
              <w:t>protocol</w:t>
            </w:r>
          </w:p>
        </w:tc>
        <w:tc>
          <w:tcPr>
            <w:tcW w:type="dxa" w:w="593"/>
          </w:tcPr>
          <w:p>
            <w:r>
              <w:rPr>
                <w:rFonts w:ascii="Times New Roman" w:hAnsi="Times New Roman"/>
                <w:b/>
                <w:sz w:val="16"/>
              </w:rPr>
              <w:t>seed</w:t>
            </w:r>
          </w:p>
        </w:tc>
        <w:tc>
          <w:tcPr>
            <w:tcW w:type="dxa" w:w="593"/>
          </w:tcPr>
          <w:p>
            <w:r>
              <w:rPr>
                <w:rFonts w:ascii="Times New Roman" w:hAnsi="Times New Roman"/>
                <w:b/>
                <w:sz w:val="16"/>
              </w:rPr>
              <w:t>train_rows</w:t>
            </w:r>
          </w:p>
        </w:tc>
        <w:tc>
          <w:tcPr>
            <w:tcW w:type="dxa" w:w="593"/>
          </w:tcPr>
          <w:p>
            <w:r>
              <w:rPr>
                <w:rFonts w:ascii="Times New Roman" w:hAnsi="Times New Roman"/>
                <w:b/>
                <w:sz w:val="16"/>
              </w:rPr>
              <w:t>test_rows</w:t>
            </w:r>
          </w:p>
        </w:tc>
        <w:tc>
          <w:tcPr>
            <w:tcW w:type="dxa" w:w="593"/>
          </w:tcPr>
          <w:p>
            <w:r>
              <w:rPr>
                <w:rFonts w:ascii="Times New Roman" w:hAnsi="Times New Roman"/>
                <w:b/>
                <w:sz w:val="16"/>
              </w:rPr>
              <w:t>removed_train_rows</w:t>
            </w:r>
          </w:p>
        </w:tc>
        <w:tc>
          <w:tcPr>
            <w:tcW w:type="dxa" w:w="593"/>
          </w:tcPr>
          <w:p>
            <w:r>
              <w:rPr>
                <w:rFonts w:ascii="Times New Roman" w:hAnsi="Times New Roman"/>
                <w:b/>
                <w:sz w:val="16"/>
              </w:rPr>
              <w:t>removed_test_rows</w:t>
            </w:r>
          </w:p>
        </w:tc>
        <w:tc>
          <w:tcPr>
            <w:tcW w:type="dxa" w:w="593"/>
          </w:tcPr>
          <w:p>
            <w:r>
              <w:rPr>
                <w:rFonts w:ascii="Times New Roman" w:hAnsi="Times New Roman"/>
                <w:b/>
                <w:sz w:val="16"/>
              </w:rPr>
              <w:t>feature_count</w:t>
            </w:r>
          </w:p>
        </w:tc>
        <w:tc>
          <w:tcPr>
            <w:tcW w:type="dxa" w:w="593"/>
          </w:tcPr>
          <w:p>
            <w:r>
              <w:rPr>
                <w:rFonts w:ascii="Times New Roman" w:hAnsi="Times New Roman"/>
                <w:b/>
                <w:sz w:val="16"/>
              </w:rPr>
              <w:t>n_estimators</w:t>
            </w:r>
          </w:p>
        </w:tc>
        <w:tc>
          <w:tcPr>
            <w:tcW w:type="dxa" w:w="593"/>
          </w:tcPr>
          <w:p>
            <w:r>
              <w:rPr>
                <w:rFonts w:ascii="Times New Roman" w:hAnsi="Times New Roman"/>
                <w:b/>
                <w:sz w:val="16"/>
              </w:rPr>
              <w:t>min_samples_leaf</w:t>
            </w:r>
          </w:p>
        </w:tc>
        <w:tc>
          <w:tcPr>
            <w:tcW w:type="dxa" w:w="593"/>
          </w:tcPr>
          <w:p>
            <w:r>
              <w:rPr>
                <w:rFonts w:ascii="Times New Roman" w:hAnsi="Times New Roman"/>
                <w:b/>
                <w:sz w:val="16"/>
              </w:rPr>
              <w:t>train_seconds</w:t>
            </w:r>
          </w:p>
        </w:tc>
        <w:tc>
          <w:tcPr>
            <w:tcW w:type="dxa" w:w="593"/>
          </w:tcPr>
          <w:p>
            <w:r>
              <w:rPr>
                <w:rFonts w:ascii="Times New Roman" w:hAnsi="Times New Roman"/>
                <w:b/>
                <w:sz w:val="16"/>
              </w:rPr>
              <w:t>predict_seconds</w:t>
            </w:r>
          </w:p>
        </w:tc>
      </w:tr>
      <w:tr>
        <w:tc>
          <w:tcPr>
            <w:tcW w:type="dxa" w:w="593"/>
          </w:tcPr>
          <w:p>
            <w:r>
              <w:rPr>
                <w:rFonts w:ascii="Times New Roman" w:hAnsi="Times New Roman"/>
                <w:sz w:val="16"/>
              </w:rPr>
              <w:t>0.709311</w:t>
            </w:r>
          </w:p>
        </w:tc>
        <w:tc>
          <w:tcPr>
            <w:tcW w:type="dxa" w:w="593"/>
          </w:tcPr>
          <w:p>
            <w:r>
              <w:rPr>
                <w:rFonts w:ascii="Times New Roman" w:hAnsi="Times New Roman"/>
                <w:sz w:val="16"/>
              </w:rPr>
              <w:t>0.535271</w:t>
            </w:r>
          </w:p>
        </w:tc>
        <w:tc>
          <w:tcPr>
            <w:tcW w:type="dxa" w:w="593"/>
          </w:tcPr>
          <w:p>
            <w:r>
              <w:rPr>
                <w:rFonts w:ascii="Times New Roman" w:hAnsi="Times New Roman"/>
                <w:sz w:val="16"/>
              </w:rPr>
              <w:t>0.455931</w:t>
            </w:r>
          </w:p>
        </w:tc>
        <w:tc>
          <w:tcPr>
            <w:tcW w:type="dxa" w:w="593"/>
          </w:tcPr>
          <w:p>
            <w:r>
              <w:rPr>
                <w:rFonts w:ascii="Times New Roman" w:hAnsi="Times New Roman"/>
                <w:sz w:val="16"/>
              </w:rPr>
              <w:t>0.682031</w:t>
            </w:r>
          </w:p>
        </w:tc>
        <w:tc>
          <w:tcPr>
            <w:tcW w:type="dxa" w:w="593"/>
          </w:tcPr>
          <w:p>
            <w:r>
              <w:rPr>
                <w:rFonts w:ascii="Times New Roman" w:hAnsi="Times New Roman"/>
                <w:sz w:val="16"/>
              </w:rPr>
              <w:t>0.034312</w:t>
            </w:r>
          </w:p>
        </w:tc>
        <w:tc>
          <w:tcPr>
            <w:tcW w:type="dxa" w:w="593"/>
          </w:tcPr>
          <w:p>
            <w:r>
              <w:rPr>
                <w:rFonts w:ascii="Times New Roman" w:hAnsi="Times New Roman"/>
                <w:sz w:val="16"/>
              </w:rPr>
              <w:t>0.071394</w:t>
            </w:r>
          </w:p>
        </w:tc>
        <w:tc>
          <w:tcPr>
            <w:tcW w:type="dxa" w:w="593"/>
          </w:tcPr>
          <w:p>
            <w:r>
              <w:rPr>
                <w:rFonts w:ascii="Times New Roman" w:hAnsi="Times New Roman"/>
                <w:sz w:val="16"/>
              </w:rPr>
              <w:t>official_split</w:t>
            </w:r>
          </w:p>
        </w:tc>
        <w:tc>
          <w:tcPr>
            <w:tcW w:type="dxa" w:w="593"/>
          </w:tcPr>
          <w:p>
            <w:r>
              <w:rPr>
                <w:rFonts w:ascii="Times New Roman" w:hAnsi="Times New Roman"/>
                <w:sz w:val="16"/>
              </w:rPr>
              <w:t>42</w:t>
            </w:r>
          </w:p>
        </w:tc>
        <w:tc>
          <w:tcPr>
            <w:tcW w:type="dxa" w:w="593"/>
          </w:tcPr>
          <w:p>
            <w:r>
              <w:rPr>
                <w:rFonts w:ascii="Times New Roman" w:hAnsi="Times New Roman"/>
                <w:sz w:val="16"/>
              </w:rPr>
              <w:t>175341</w:t>
            </w:r>
          </w:p>
        </w:tc>
        <w:tc>
          <w:tcPr>
            <w:tcW w:type="dxa" w:w="593"/>
          </w:tcPr>
          <w:p>
            <w:r>
              <w:rPr>
                <w:rFonts w:ascii="Times New Roman" w:hAnsi="Times New Roman"/>
                <w:sz w:val="16"/>
              </w:rPr>
              <w:t>82332</w:t>
            </w:r>
          </w:p>
        </w:tc>
        <w:tc>
          <w:tcPr>
            <w:tcW w:type="dxa" w:w="593"/>
          </w:tcPr>
          <w:p>
            <w:r>
              <w:rPr>
                <w:rFonts w:ascii="Times New Roman" w:hAnsi="Times New Roman"/>
                <w:sz w:val="16"/>
              </w:rPr>
              <w:t>0</w:t>
            </w:r>
          </w:p>
        </w:tc>
        <w:tc>
          <w:tcPr>
            <w:tcW w:type="dxa" w:w="593"/>
          </w:tcPr>
          <w:p>
            <w:r>
              <w:rPr>
                <w:rFonts w:ascii="Times New Roman" w:hAnsi="Times New Roman"/>
                <w:sz w:val="16"/>
              </w:rPr>
              <w:t>0</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5.018128</w:t>
            </w:r>
          </w:p>
        </w:tc>
        <w:tc>
          <w:tcPr>
            <w:tcW w:type="dxa" w:w="593"/>
          </w:tcPr>
          <w:p>
            <w:r>
              <w:rPr>
                <w:rFonts w:ascii="Times New Roman" w:hAnsi="Times New Roman"/>
                <w:sz w:val="16"/>
              </w:rPr>
              <w:t>0.672350</w:t>
            </w:r>
          </w:p>
        </w:tc>
      </w:tr>
      <w:tr>
        <w:tc>
          <w:tcPr>
            <w:tcW w:type="dxa" w:w="593"/>
          </w:tcPr>
          <w:p>
            <w:r>
              <w:rPr>
                <w:rFonts w:ascii="Times New Roman" w:hAnsi="Times New Roman"/>
                <w:sz w:val="16"/>
              </w:rPr>
              <w:t>0.706748</w:t>
            </w:r>
          </w:p>
        </w:tc>
        <w:tc>
          <w:tcPr>
            <w:tcW w:type="dxa" w:w="593"/>
          </w:tcPr>
          <w:p>
            <w:r>
              <w:rPr>
                <w:rFonts w:ascii="Times New Roman" w:hAnsi="Times New Roman"/>
                <w:sz w:val="16"/>
              </w:rPr>
              <w:t>0.537005</w:t>
            </w:r>
          </w:p>
        </w:tc>
        <w:tc>
          <w:tcPr>
            <w:tcW w:type="dxa" w:w="593"/>
          </w:tcPr>
          <w:p>
            <w:r>
              <w:rPr>
                <w:rFonts w:ascii="Times New Roman" w:hAnsi="Times New Roman"/>
                <w:sz w:val="16"/>
              </w:rPr>
              <w:t>0.457676</w:t>
            </w:r>
          </w:p>
        </w:tc>
        <w:tc>
          <w:tcPr>
            <w:tcW w:type="dxa" w:w="593"/>
          </w:tcPr>
          <w:p>
            <w:r>
              <w:rPr>
                <w:rFonts w:ascii="Times New Roman" w:hAnsi="Times New Roman"/>
                <w:sz w:val="16"/>
              </w:rPr>
              <w:t>0.696464</w:t>
            </w:r>
          </w:p>
        </w:tc>
        <w:tc>
          <w:tcPr>
            <w:tcW w:type="dxa" w:w="593"/>
          </w:tcPr>
          <w:p>
            <w:r>
              <w:rPr>
                <w:rFonts w:ascii="Times New Roman" w:hAnsi="Times New Roman"/>
                <w:sz w:val="16"/>
              </w:rPr>
              <w:t>0.034676</w:t>
            </w:r>
          </w:p>
        </w:tc>
        <w:tc>
          <w:tcPr>
            <w:tcW w:type="dxa" w:w="593"/>
          </w:tcPr>
          <w:p>
            <w:r>
              <w:rPr>
                <w:rFonts w:ascii="Times New Roman" w:hAnsi="Times New Roman"/>
                <w:sz w:val="16"/>
              </w:rPr>
              <w:t>0.076835</w:t>
            </w:r>
          </w:p>
        </w:tc>
        <w:tc>
          <w:tcPr>
            <w:tcW w:type="dxa" w:w="593"/>
          </w:tcPr>
          <w:p>
            <w:r>
              <w:rPr>
                <w:rFonts w:ascii="Times New Roman" w:hAnsi="Times New Roman"/>
                <w:sz w:val="16"/>
              </w:rPr>
              <w:t>official_split</w:t>
            </w:r>
          </w:p>
        </w:tc>
        <w:tc>
          <w:tcPr>
            <w:tcW w:type="dxa" w:w="593"/>
          </w:tcPr>
          <w:p>
            <w:r>
              <w:rPr>
                <w:rFonts w:ascii="Times New Roman" w:hAnsi="Times New Roman"/>
                <w:sz w:val="16"/>
              </w:rPr>
              <w:t>2024</w:t>
            </w:r>
          </w:p>
        </w:tc>
        <w:tc>
          <w:tcPr>
            <w:tcW w:type="dxa" w:w="593"/>
          </w:tcPr>
          <w:p>
            <w:r>
              <w:rPr>
                <w:rFonts w:ascii="Times New Roman" w:hAnsi="Times New Roman"/>
                <w:sz w:val="16"/>
              </w:rPr>
              <w:t>175341</w:t>
            </w:r>
          </w:p>
        </w:tc>
        <w:tc>
          <w:tcPr>
            <w:tcW w:type="dxa" w:w="593"/>
          </w:tcPr>
          <w:p>
            <w:r>
              <w:rPr>
                <w:rFonts w:ascii="Times New Roman" w:hAnsi="Times New Roman"/>
                <w:sz w:val="16"/>
              </w:rPr>
              <w:t>82332</w:t>
            </w:r>
          </w:p>
        </w:tc>
        <w:tc>
          <w:tcPr>
            <w:tcW w:type="dxa" w:w="593"/>
          </w:tcPr>
          <w:p>
            <w:r>
              <w:rPr>
                <w:rFonts w:ascii="Times New Roman" w:hAnsi="Times New Roman"/>
                <w:sz w:val="16"/>
              </w:rPr>
              <w:t>0</w:t>
            </w:r>
          </w:p>
        </w:tc>
        <w:tc>
          <w:tcPr>
            <w:tcW w:type="dxa" w:w="593"/>
          </w:tcPr>
          <w:p>
            <w:r>
              <w:rPr>
                <w:rFonts w:ascii="Times New Roman" w:hAnsi="Times New Roman"/>
                <w:sz w:val="16"/>
              </w:rPr>
              <w:t>0</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4.976023</w:t>
            </w:r>
          </w:p>
        </w:tc>
        <w:tc>
          <w:tcPr>
            <w:tcW w:type="dxa" w:w="593"/>
          </w:tcPr>
          <w:p>
            <w:r>
              <w:rPr>
                <w:rFonts w:ascii="Times New Roman" w:hAnsi="Times New Roman"/>
                <w:sz w:val="16"/>
              </w:rPr>
              <w:t>0.629511</w:t>
            </w:r>
          </w:p>
        </w:tc>
      </w:tr>
      <w:tr>
        <w:tc>
          <w:tcPr>
            <w:tcW w:type="dxa" w:w="593"/>
          </w:tcPr>
          <w:p>
            <w:r>
              <w:rPr>
                <w:rFonts w:ascii="Times New Roman" w:hAnsi="Times New Roman"/>
                <w:sz w:val="16"/>
              </w:rPr>
              <w:t>0.709396</w:t>
            </w:r>
          </w:p>
        </w:tc>
        <w:tc>
          <w:tcPr>
            <w:tcW w:type="dxa" w:w="593"/>
          </w:tcPr>
          <w:p>
            <w:r>
              <w:rPr>
                <w:rFonts w:ascii="Times New Roman" w:hAnsi="Times New Roman"/>
                <w:sz w:val="16"/>
              </w:rPr>
              <w:t>0.534072</w:t>
            </w:r>
          </w:p>
        </w:tc>
        <w:tc>
          <w:tcPr>
            <w:tcW w:type="dxa" w:w="593"/>
          </w:tcPr>
          <w:p>
            <w:r>
              <w:rPr>
                <w:rFonts w:ascii="Times New Roman" w:hAnsi="Times New Roman"/>
                <w:sz w:val="16"/>
              </w:rPr>
              <w:t>0.457519</w:t>
            </w:r>
          </w:p>
        </w:tc>
        <w:tc>
          <w:tcPr>
            <w:tcW w:type="dxa" w:w="593"/>
          </w:tcPr>
          <w:p>
            <w:r>
              <w:rPr>
                <w:rFonts w:ascii="Times New Roman" w:hAnsi="Times New Roman"/>
                <w:sz w:val="16"/>
              </w:rPr>
              <w:t>0.690010</w:t>
            </w:r>
          </w:p>
        </w:tc>
        <w:tc>
          <w:tcPr>
            <w:tcW w:type="dxa" w:w="593"/>
          </w:tcPr>
          <w:p>
            <w:r>
              <w:rPr>
                <w:rFonts w:ascii="Times New Roman" w:hAnsi="Times New Roman"/>
                <w:sz w:val="16"/>
              </w:rPr>
              <w:t>0.034401</w:t>
            </w:r>
          </w:p>
        </w:tc>
        <w:tc>
          <w:tcPr>
            <w:tcW w:type="dxa" w:w="593"/>
          </w:tcPr>
          <w:p>
            <w:r>
              <w:rPr>
                <w:rFonts w:ascii="Times New Roman" w:hAnsi="Times New Roman"/>
                <w:sz w:val="16"/>
              </w:rPr>
              <w:t>0.072447</w:t>
            </w:r>
          </w:p>
        </w:tc>
        <w:tc>
          <w:tcPr>
            <w:tcW w:type="dxa" w:w="593"/>
          </w:tcPr>
          <w:p>
            <w:r>
              <w:rPr>
                <w:rFonts w:ascii="Times New Roman" w:hAnsi="Times New Roman"/>
                <w:sz w:val="16"/>
              </w:rPr>
              <w:t>official_split</w:t>
            </w:r>
          </w:p>
        </w:tc>
        <w:tc>
          <w:tcPr>
            <w:tcW w:type="dxa" w:w="593"/>
          </w:tcPr>
          <w:p>
            <w:r>
              <w:rPr>
                <w:rFonts w:ascii="Times New Roman" w:hAnsi="Times New Roman"/>
                <w:sz w:val="16"/>
              </w:rPr>
              <w:t>3407</w:t>
            </w:r>
          </w:p>
        </w:tc>
        <w:tc>
          <w:tcPr>
            <w:tcW w:type="dxa" w:w="593"/>
          </w:tcPr>
          <w:p>
            <w:r>
              <w:rPr>
                <w:rFonts w:ascii="Times New Roman" w:hAnsi="Times New Roman"/>
                <w:sz w:val="16"/>
              </w:rPr>
              <w:t>175341</w:t>
            </w:r>
          </w:p>
        </w:tc>
        <w:tc>
          <w:tcPr>
            <w:tcW w:type="dxa" w:w="593"/>
          </w:tcPr>
          <w:p>
            <w:r>
              <w:rPr>
                <w:rFonts w:ascii="Times New Roman" w:hAnsi="Times New Roman"/>
                <w:sz w:val="16"/>
              </w:rPr>
              <w:t>82332</w:t>
            </w:r>
          </w:p>
        </w:tc>
        <w:tc>
          <w:tcPr>
            <w:tcW w:type="dxa" w:w="593"/>
          </w:tcPr>
          <w:p>
            <w:r>
              <w:rPr>
                <w:rFonts w:ascii="Times New Roman" w:hAnsi="Times New Roman"/>
                <w:sz w:val="16"/>
              </w:rPr>
              <w:t>0</w:t>
            </w:r>
          </w:p>
        </w:tc>
        <w:tc>
          <w:tcPr>
            <w:tcW w:type="dxa" w:w="593"/>
          </w:tcPr>
          <w:p>
            <w:r>
              <w:rPr>
                <w:rFonts w:ascii="Times New Roman" w:hAnsi="Times New Roman"/>
                <w:sz w:val="16"/>
              </w:rPr>
              <w:t>0</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4.859728</w:t>
            </w:r>
          </w:p>
        </w:tc>
        <w:tc>
          <w:tcPr>
            <w:tcW w:type="dxa" w:w="593"/>
          </w:tcPr>
          <w:p>
            <w:r>
              <w:rPr>
                <w:rFonts w:ascii="Times New Roman" w:hAnsi="Times New Roman"/>
                <w:sz w:val="16"/>
              </w:rPr>
              <w:t>0.680372</w:t>
            </w:r>
          </w:p>
        </w:tc>
      </w:tr>
      <w:tr>
        <w:tc>
          <w:tcPr>
            <w:tcW w:type="dxa" w:w="593"/>
          </w:tcPr>
          <w:p>
            <w:r>
              <w:rPr>
                <w:rFonts w:ascii="Times New Roman" w:hAnsi="Times New Roman"/>
                <w:sz w:val="16"/>
              </w:rPr>
              <w:t>0.742923</w:t>
            </w:r>
          </w:p>
        </w:tc>
        <w:tc>
          <w:tcPr>
            <w:tcW w:type="dxa" w:w="593"/>
          </w:tcPr>
          <w:p>
            <w:r>
              <w:rPr>
                <w:rFonts w:ascii="Times New Roman" w:hAnsi="Times New Roman"/>
                <w:sz w:val="16"/>
              </w:rPr>
              <w:t>0.568597</w:t>
            </w:r>
          </w:p>
        </w:tc>
        <w:tc>
          <w:tcPr>
            <w:tcW w:type="dxa" w:w="593"/>
          </w:tcPr>
          <w:p>
            <w:r>
              <w:rPr>
                <w:rFonts w:ascii="Times New Roman" w:hAnsi="Times New Roman"/>
                <w:sz w:val="16"/>
              </w:rPr>
              <w:t>0.483415</w:t>
            </w:r>
          </w:p>
        </w:tc>
        <w:tc>
          <w:tcPr>
            <w:tcW w:type="dxa" w:w="593"/>
          </w:tcPr>
          <w:p>
            <w:r>
              <w:rPr>
                <w:rFonts w:ascii="Times New Roman" w:hAnsi="Times New Roman"/>
                <w:sz w:val="16"/>
              </w:rPr>
              <w:t>0.586518</w:t>
            </w:r>
          </w:p>
        </w:tc>
        <w:tc>
          <w:tcPr>
            <w:tcW w:type="dxa" w:w="593"/>
          </w:tcPr>
          <w:p>
            <w:r>
              <w:rPr>
                <w:rFonts w:ascii="Times New Roman" w:hAnsi="Times New Roman"/>
                <w:sz w:val="16"/>
              </w:rPr>
              <w:t>0.030482</w:t>
            </w:r>
          </w:p>
        </w:tc>
        <w:tc>
          <w:tcPr>
            <w:tcW w:type="dxa" w:w="593"/>
          </w:tcPr>
          <w:p>
            <w:r>
              <w:rPr>
                <w:rFonts w:ascii="Times New Roman" w:hAnsi="Times New Roman"/>
                <w:sz w:val="16"/>
              </w:rPr>
              <w:t>0.051218</w:t>
            </w:r>
          </w:p>
        </w:tc>
        <w:tc>
          <w:tcPr>
            <w:tcW w:type="dxa" w:w="593"/>
          </w:tcPr>
          <w:p>
            <w:r>
              <w:rPr>
                <w:rFonts w:ascii="Times New Roman" w:hAnsi="Times New Roman"/>
                <w:sz w:val="16"/>
              </w:rPr>
              <w:t>remove_test_overlap</w:t>
            </w:r>
          </w:p>
        </w:tc>
        <w:tc>
          <w:tcPr>
            <w:tcW w:type="dxa" w:w="593"/>
          </w:tcPr>
          <w:p>
            <w:r>
              <w:rPr>
                <w:rFonts w:ascii="Times New Roman" w:hAnsi="Times New Roman"/>
                <w:sz w:val="16"/>
              </w:rPr>
              <w:t>42</w:t>
            </w:r>
          </w:p>
        </w:tc>
        <w:tc>
          <w:tcPr>
            <w:tcW w:type="dxa" w:w="593"/>
          </w:tcPr>
          <w:p>
            <w:r>
              <w:rPr>
                <w:rFonts w:ascii="Times New Roman" w:hAnsi="Times New Roman"/>
                <w:sz w:val="16"/>
              </w:rPr>
              <w:t>175341</w:t>
            </w:r>
          </w:p>
        </w:tc>
        <w:tc>
          <w:tcPr>
            <w:tcW w:type="dxa" w:w="593"/>
          </w:tcPr>
          <w:p>
            <w:r>
              <w:rPr>
                <w:rFonts w:ascii="Times New Roman" w:hAnsi="Times New Roman"/>
                <w:sz w:val="16"/>
              </w:rPr>
              <w:t>73791</w:t>
            </w:r>
          </w:p>
        </w:tc>
        <w:tc>
          <w:tcPr>
            <w:tcW w:type="dxa" w:w="593"/>
          </w:tcPr>
          <w:p>
            <w:r>
              <w:rPr>
                <w:rFonts w:ascii="Times New Roman" w:hAnsi="Times New Roman"/>
                <w:sz w:val="16"/>
              </w:rPr>
              <w:t>0</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4.876799</w:t>
            </w:r>
          </w:p>
        </w:tc>
        <w:tc>
          <w:tcPr>
            <w:tcW w:type="dxa" w:w="593"/>
          </w:tcPr>
          <w:p>
            <w:r>
              <w:rPr>
                <w:rFonts w:ascii="Times New Roman" w:hAnsi="Times New Roman"/>
                <w:sz w:val="16"/>
              </w:rPr>
              <w:t>0.597819</w:t>
            </w:r>
          </w:p>
        </w:tc>
      </w:tr>
      <w:tr>
        <w:tc>
          <w:tcPr>
            <w:tcW w:type="dxa" w:w="593"/>
          </w:tcPr>
          <w:p>
            <w:r>
              <w:rPr>
                <w:rFonts w:ascii="Times New Roman" w:hAnsi="Times New Roman"/>
                <w:sz w:val="16"/>
              </w:rPr>
              <w:t>0.739873</w:t>
            </w:r>
          </w:p>
        </w:tc>
        <w:tc>
          <w:tcPr>
            <w:tcW w:type="dxa" w:w="593"/>
          </w:tcPr>
          <w:p>
            <w:r>
              <w:rPr>
                <w:rFonts w:ascii="Times New Roman" w:hAnsi="Times New Roman"/>
                <w:sz w:val="16"/>
              </w:rPr>
              <w:t>0.567617</w:t>
            </w:r>
          </w:p>
        </w:tc>
        <w:tc>
          <w:tcPr>
            <w:tcW w:type="dxa" w:w="593"/>
          </w:tcPr>
          <w:p>
            <w:r>
              <w:rPr>
                <w:rFonts w:ascii="Times New Roman" w:hAnsi="Times New Roman"/>
                <w:sz w:val="16"/>
              </w:rPr>
              <w:t>0.485487</w:t>
            </w:r>
          </w:p>
        </w:tc>
        <w:tc>
          <w:tcPr>
            <w:tcW w:type="dxa" w:w="593"/>
          </w:tcPr>
          <w:p>
            <w:r>
              <w:rPr>
                <w:rFonts w:ascii="Times New Roman" w:hAnsi="Times New Roman"/>
                <w:sz w:val="16"/>
              </w:rPr>
              <w:t>0.595984</w:t>
            </w:r>
          </w:p>
        </w:tc>
        <w:tc>
          <w:tcPr>
            <w:tcW w:type="dxa" w:w="593"/>
          </w:tcPr>
          <w:p>
            <w:r>
              <w:rPr>
                <w:rFonts w:ascii="Times New Roman" w:hAnsi="Times New Roman"/>
                <w:sz w:val="16"/>
              </w:rPr>
              <w:t>0.030745</w:t>
            </w:r>
          </w:p>
        </w:tc>
        <w:tc>
          <w:tcPr>
            <w:tcW w:type="dxa" w:w="593"/>
          </w:tcPr>
          <w:p>
            <w:r>
              <w:rPr>
                <w:rFonts w:ascii="Times New Roman" w:hAnsi="Times New Roman"/>
                <w:sz w:val="16"/>
              </w:rPr>
              <w:t>0.056951</w:t>
            </w:r>
          </w:p>
        </w:tc>
        <w:tc>
          <w:tcPr>
            <w:tcW w:type="dxa" w:w="593"/>
          </w:tcPr>
          <w:p>
            <w:r>
              <w:rPr>
                <w:rFonts w:ascii="Times New Roman" w:hAnsi="Times New Roman"/>
                <w:sz w:val="16"/>
              </w:rPr>
              <w:t>remove_test_overlap</w:t>
            </w:r>
          </w:p>
        </w:tc>
        <w:tc>
          <w:tcPr>
            <w:tcW w:type="dxa" w:w="593"/>
          </w:tcPr>
          <w:p>
            <w:r>
              <w:rPr>
                <w:rFonts w:ascii="Times New Roman" w:hAnsi="Times New Roman"/>
                <w:sz w:val="16"/>
              </w:rPr>
              <w:t>2024</w:t>
            </w:r>
          </w:p>
        </w:tc>
        <w:tc>
          <w:tcPr>
            <w:tcW w:type="dxa" w:w="593"/>
          </w:tcPr>
          <w:p>
            <w:r>
              <w:rPr>
                <w:rFonts w:ascii="Times New Roman" w:hAnsi="Times New Roman"/>
                <w:sz w:val="16"/>
              </w:rPr>
              <w:t>175341</w:t>
            </w:r>
          </w:p>
        </w:tc>
        <w:tc>
          <w:tcPr>
            <w:tcW w:type="dxa" w:w="593"/>
          </w:tcPr>
          <w:p>
            <w:r>
              <w:rPr>
                <w:rFonts w:ascii="Times New Roman" w:hAnsi="Times New Roman"/>
                <w:sz w:val="16"/>
              </w:rPr>
              <w:t>73791</w:t>
            </w:r>
          </w:p>
        </w:tc>
        <w:tc>
          <w:tcPr>
            <w:tcW w:type="dxa" w:w="593"/>
          </w:tcPr>
          <w:p>
            <w:r>
              <w:rPr>
                <w:rFonts w:ascii="Times New Roman" w:hAnsi="Times New Roman"/>
                <w:sz w:val="16"/>
              </w:rPr>
              <w:t>0</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4.826472</w:t>
            </w:r>
          </w:p>
        </w:tc>
        <w:tc>
          <w:tcPr>
            <w:tcW w:type="dxa" w:w="593"/>
          </w:tcPr>
          <w:p>
            <w:r>
              <w:rPr>
                <w:rFonts w:ascii="Times New Roman" w:hAnsi="Times New Roman"/>
                <w:sz w:val="16"/>
              </w:rPr>
              <w:t>0.611458</w:t>
            </w:r>
          </w:p>
        </w:tc>
      </w:tr>
      <w:tr>
        <w:tc>
          <w:tcPr>
            <w:tcW w:type="dxa" w:w="593"/>
          </w:tcPr>
          <w:p>
            <w:r>
              <w:rPr>
                <w:rFonts w:ascii="Times New Roman" w:hAnsi="Times New Roman"/>
                <w:sz w:val="16"/>
              </w:rPr>
              <w:t>0.742787</w:t>
            </w:r>
          </w:p>
        </w:tc>
        <w:tc>
          <w:tcPr>
            <w:tcW w:type="dxa" w:w="593"/>
          </w:tcPr>
          <w:p>
            <w:r>
              <w:rPr>
                <w:rFonts w:ascii="Times New Roman" w:hAnsi="Times New Roman"/>
                <w:sz w:val="16"/>
              </w:rPr>
              <w:t>0.566355</w:t>
            </w:r>
          </w:p>
        </w:tc>
        <w:tc>
          <w:tcPr>
            <w:tcW w:type="dxa" w:w="593"/>
          </w:tcPr>
          <w:p>
            <w:r>
              <w:rPr>
                <w:rFonts w:ascii="Times New Roman" w:hAnsi="Times New Roman"/>
                <w:sz w:val="16"/>
              </w:rPr>
              <w:t>0.486483</w:t>
            </w:r>
          </w:p>
        </w:tc>
        <w:tc>
          <w:tcPr>
            <w:tcW w:type="dxa" w:w="593"/>
          </w:tcPr>
          <w:p>
            <w:r>
              <w:rPr>
                <w:rFonts w:ascii="Times New Roman" w:hAnsi="Times New Roman"/>
                <w:sz w:val="16"/>
              </w:rPr>
              <w:t>0.588957</w:t>
            </w:r>
          </w:p>
        </w:tc>
        <w:tc>
          <w:tcPr>
            <w:tcW w:type="dxa" w:w="593"/>
          </w:tcPr>
          <w:p>
            <w:r>
              <w:rPr>
                <w:rFonts w:ascii="Times New Roman" w:hAnsi="Times New Roman"/>
                <w:sz w:val="16"/>
              </w:rPr>
              <w:t>0.030470</w:t>
            </w:r>
          </w:p>
        </w:tc>
        <w:tc>
          <w:tcPr>
            <w:tcW w:type="dxa" w:w="593"/>
          </w:tcPr>
          <w:p>
            <w:r>
              <w:rPr>
                <w:rFonts w:ascii="Times New Roman" w:hAnsi="Times New Roman"/>
                <w:sz w:val="16"/>
              </w:rPr>
              <w:t>0.052163</w:t>
            </w:r>
          </w:p>
        </w:tc>
        <w:tc>
          <w:tcPr>
            <w:tcW w:type="dxa" w:w="593"/>
          </w:tcPr>
          <w:p>
            <w:r>
              <w:rPr>
                <w:rFonts w:ascii="Times New Roman" w:hAnsi="Times New Roman"/>
                <w:sz w:val="16"/>
              </w:rPr>
              <w:t>remove_test_overlap</w:t>
            </w:r>
          </w:p>
        </w:tc>
        <w:tc>
          <w:tcPr>
            <w:tcW w:type="dxa" w:w="593"/>
          </w:tcPr>
          <w:p>
            <w:r>
              <w:rPr>
                <w:rFonts w:ascii="Times New Roman" w:hAnsi="Times New Roman"/>
                <w:sz w:val="16"/>
              </w:rPr>
              <w:t>3407</w:t>
            </w:r>
          </w:p>
        </w:tc>
        <w:tc>
          <w:tcPr>
            <w:tcW w:type="dxa" w:w="593"/>
          </w:tcPr>
          <w:p>
            <w:r>
              <w:rPr>
                <w:rFonts w:ascii="Times New Roman" w:hAnsi="Times New Roman"/>
                <w:sz w:val="16"/>
              </w:rPr>
              <w:t>175341</w:t>
            </w:r>
          </w:p>
        </w:tc>
        <w:tc>
          <w:tcPr>
            <w:tcW w:type="dxa" w:w="593"/>
          </w:tcPr>
          <w:p>
            <w:r>
              <w:rPr>
                <w:rFonts w:ascii="Times New Roman" w:hAnsi="Times New Roman"/>
                <w:sz w:val="16"/>
              </w:rPr>
              <w:t>73791</w:t>
            </w:r>
          </w:p>
        </w:tc>
        <w:tc>
          <w:tcPr>
            <w:tcW w:type="dxa" w:w="593"/>
          </w:tcPr>
          <w:p>
            <w:r>
              <w:rPr>
                <w:rFonts w:ascii="Times New Roman" w:hAnsi="Times New Roman"/>
                <w:sz w:val="16"/>
              </w:rPr>
              <w:t>0</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4.872060</w:t>
            </w:r>
          </w:p>
        </w:tc>
        <w:tc>
          <w:tcPr>
            <w:tcW w:type="dxa" w:w="593"/>
          </w:tcPr>
          <w:p>
            <w:r>
              <w:rPr>
                <w:rFonts w:ascii="Times New Roman" w:hAnsi="Times New Roman"/>
                <w:sz w:val="16"/>
              </w:rPr>
              <w:t>0.622458</w:t>
            </w:r>
          </w:p>
        </w:tc>
      </w:tr>
      <w:tr>
        <w:tc>
          <w:tcPr>
            <w:tcW w:type="dxa" w:w="593"/>
          </w:tcPr>
          <w:p>
            <w:r>
              <w:rPr>
                <w:rFonts w:ascii="Times New Roman" w:hAnsi="Times New Roman"/>
                <w:sz w:val="16"/>
              </w:rPr>
              <w:t>0.741608</w:t>
            </w:r>
          </w:p>
        </w:tc>
        <w:tc>
          <w:tcPr>
            <w:tcW w:type="dxa" w:w="593"/>
          </w:tcPr>
          <w:p>
            <w:r>
              <w:rPr>
                <w:rFonts w:ascii="Times New Roman" w:hAnsi="Times New Roman"/>
                <w:sz w:val="16"/>
              </w:rPr>
              <w:t>0.548661</w:t>
            </w:r>
          </w:p>
        </w:tc>
        <w:tc>
          <w:tcPr>
            <w:tcW w:type="dxa" w:w="593"/>
          </w:tcPr>
          <w:p>
            <w:r>
              <w:rPr>
                <w:rFonts w:ascii="Times New Roman" w:hAnsi="Times New Roman"/>
                <w:sz w:val="16"/>
              </w:rPr>
              <w:t>0.475823</w:t>
            </w:r>
          </w:p>
        </w:tc>
        <w:tc>
          <w:tcPr>
            <w:tcW w:type="dxa" w:w="593"/>
          </w:tcPr>
          <w:p>
            <w:r>
              <w:rPr>
                <w:rFonts w:ascii="Times New Roman" w:hAnsi="Times New Roman"/>
                <w:sz w:val="16"/>
              </w:rPr>
              <w:t>0.588883</w:t>
            </w:r>
          </w:p>
        </w:tc>
        <w:tc>
          <w:tcPr>
            <w:tcW w:type="dxa" w:w="593"/>
          </w:tcPr>
          <w:p>
            <w:r>
              <w:rPr>
                <w:rFonts w:ascii="Times New Roman" w:hAnsi="Times New Roman"/>
                <w:sz w:val="16"/>
              </w:rPr>
              <w:t>0.030517</w:t>
            </w:r>
          </w:p>
        </w:tc>
        <w:tc>
          <w:tcPr>
            <w:tcW w:type="dxa" w:w="593"/>
          </w:tcPr>
          <w:p>
            <w:r>
              <w:rPr>
                <w:rFonts w:ascii="Times New Roman" w:hAnsi="Times New Roman"/>
                <w:sz w:val="16"/>
              </w:rPr>
              <w:t>0.052178</w:t>
            </w:r>
          </w:p>
        </w:tc>
        <w:tc>
          <w:tcPr>
            <w:tcW w:type="dxa" w:w="593"/>
          </w:tcPr>
          <w:p>
            <w:r>
              <w:rPr>
                <w:rFonts w:ascii="Times New Roman" w:hAnsi="Times New Roman"/>
                <w:sz w:val="16"/>
              </w:rPr>
              <w:t>remove_both_overlap</w:t>
            </w:r>
          </w:p>
        </w:tc>
        <w:tc>
          <w:tcPr>
            <w:tcW w:type="dxa" w:w="593"/>
          </w:tcPr>
          <w:p>
            <w:r>
              <w:rPr>
                <w:rFonts w:ascii="Times New Roman" w:hAnsi="Times New Roman"/>
                <w:sz w:val="16"/>
              </w:rPr>
              <w:t>42</w:t>
            </w:r>
          </w:p>
        </w:tc>
        <w:tc>
          <w:tcPr>
            <w:tcW w:type="dxa" w:w="593"/>
          </w:tcPr>
          <w:p>
            <w:r>
              <w:rPr>
                <w:rFonts w:ascii="Times New Roman" w:hAnsi="Times New Roman"/>
                <w:sz w:val="16"/>
              </w:rPr>
              <w:t>165062</w:t>
            </w:r>
          </w:p>
        </w:tc>
        <w:tc>
          <w:tcPr>
            <w:tcW w:type="dxa" w:w="593"/>
          </w:tcPr>
          <w:p>
            <w:r>
              <w:rPr>
                <w:rFonts w:ascii="Times New Roman" w:hAnsi="Times New Roman"/>
                <w:sz w:val="16"/>
              </w:rPr>
              <w:t>73791</w:t>
            </w:r>
          </w:p>
        </w:tc>
        <w:tc>
          <w:tcPr>
            <w:tcW w:type="dxa" w:w="593"/>
          </w:tcPr>
          <w:p>
            <w:r>
              <w:rPr>
                <w:rFonts w:ascii="Times New Roman" w:hAnsi="Times New Roman"/>
                <w:sz w:val="16"/>
              </w:rPr>
              <w:t>10279</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4.643793</w:t>
            </w:r>
          </w:p>
        </w:tc>
        <w:tc>
          <w:tcPr>
            <w:tcW w:type="dxa" w:w="593"/>
          </w:tcPr>
          <w:p>
            <w:r>
              <w:rPr>
                <w:rFonts w:ascii="Times New Roman" w:hAnsi="Times New Roman"/>
                <w:sz w:val="16"/>
              </w:rPr>
              <w:t>0.579001</w:t>
            </w:r>
          </w:p>
        </w:tc>
      </w:tr>
      <w:tr>
        <w:tc>
          <w:tcPr>
            <w:tcW w:type="dxa" w:w="593"/>
          </w:tcPr>
          <w:p>
            <w:r>
              <w:rPr>
                <w:rFonts w:ascii="Times New Roman" w:hAnsi="Times New Roman"/>
                <w:sz w:val="16"/>
              </w:rPr>
              <w:t>0.741595</w:t>
            </w:r>
          </w:p>
        </w:tc>
        <w:tc>
          <w:tcPr>
            <w:tcW w:type="dxa" w:w="593"/>
          </w:tcPr>
          <w:p>
            <w:r>
              <w:rPr>
                <w:rFonts w:ascii="Times New Roman" w:hAnsi="Times New Roman"/>
                <w:sz w:val="16"/>
              </w:rPr>
              <w:t>0.551648</w:t>
            </w:r>
          </w:p>
        </w:tc>
        <w:tc>
          <w:tcPr>
            <w:tcW w:type="dxa" w:w="593"/>
          </w:tcPr>
          <w:p>
            <w:r>
              <w:rPr>
                <w:rFonts w:ascii="Times New Roman" w:hAnsi="Times New Roman"/>
                <w:sz w:val="16"/>
              </w:rPr>
              <w:t>0.475209</w:t>
            </w:r>
          </w:p>
        </w:tc>
        <w:tc>
          <w:tcPr>
            <w:tcW w:type="dxa" w:w="593"/>
          </w:tcPr>
          <w:p>
            <w:r>
              <w:rPr>
                <w:rFonts w:ascii="Times New Roman" w:hAnsi="Times New Roman"/>
                <w:sz w:val="16"/>
              </w:rPr>
              <w:t>0.591150</w:t>
            </w:r>
          </w:p>
        </w:tc>
        <w:tc>
          <w:tcPr>
            <w:tcW w:type="dxa" w:w="593"/>
          </w:tcPr>
          <w:p>
            <w:r>
              <w:rPr>
                <w:rFonts w:ascii="Times New Roman" w:hAnsi="Times New Roman"/>
                <w:sz w:val="16"/>
              </w:rPr>
              <w:t>0.030423</w:t>
            </w:r>
          </w:p>
        </w:tc>
        <w:tc>
          <w:tcPr>
            <w:tcW w:type="dxa" w:w="593"/>
          </w:tcPr>
          <w:p>
            <w:r>
              <w:rPr>
                <w:rFonts w:ascii="Times New Roman" w:hAnsi="Times New Roman"/>
                <w:sz w:val="16"/>
              </w:rPr>
              <w:t>0.053852</w:t>
            </w:r>
          </w:p>
        </w:tc>
        <w:tc>
          <w:tcPr>
            <w:tcW w:type="dxa" w:w="593"/>
          </w:tcPr>
          <w:p>
            <w:r>
              <w:rPr>
                <w:rFonts w:ascii="Times New Roman" w:hAnsi="Times New Roman"/>
                <w:sz w:val="16"/>
              </w:rPr>
              <w:t>remove_both_overlap</w:t>
            </w:r>
          </w:p>
        </w:tc>
        <w:tc>
          <w:tcPr>
            <w:tcW w:type="dxa" w:w="593"/>
          </w:tcPr>
          <w:p>
            <w:r>
              <w:rPr>
                <w:rFonts w:ascii="Times New Roman" w:hAnsi="Times New Roman"/>
                <w:sz w:val="16"/>
              </w:rPr>
              <w:t>2024</w:t>
            </w:r>
          </w:p>
        </w:tc>
        <w:tc>
          <w:tcPr>
            <w:tcW w:type="dxa" w:w="593"/>
          </w:tcPr>
          <w:p>
            <w:r>
              <w:rPr>
                <w:rFonts w:ascii="Times New Roman" w:hAnsi="Times New Roman"/>
                <w:sz w:val="16"/>
              </w:rPr>
              <w:t>165062</w:t>
            </w:r>
          </w:p>
        </w:tc>
        <w:tc>
          <w:tcPr>
            <w:tcW w:type="dxa" w:w="593"/>
          </w:tcPr>
          <w:p>
            <w:r>
              <w:rPr>
                <w:rFonts w:ascii="Times New Roman" w:hAnsi="Times New Roman"/>
                <w:sz w:val="16"/>
              </w:rPr>
              <w:t>73791</w:t>
            </w:r>
          </w:p>
        </w:tc>
        <w:tc>
          <w:tcPr>
            <w:tcW w:type="dxa" w:w="593"/>
          </w:tcPr>
          <w:p>
            <w:r>
              <w:rPr>
                <w:rFonts w:ascii="Times New Roman" w:hAnsi="Times New Roman"/>
                <w:sz w:val="16"/>
              </w:rPr>
              <w:t>10279</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4.550789</w:t>
            </w:r>
          </w:p>
        </w:tc>
        <w:tc>
          <w:tcPr>
            <w:tcW w:type="dxa" w:w="593"/>
          </w:tcPr>
          <w:p>
            <w:r>
              <w:rPr>
                <w:rFonts w:ascii="Times New Roman" w:hAnsi="Times New Roman"/>
                <w:sz w:val="16"/>
              </w:rPr>
              <w:t>0.624411</w:t>
            </w:r>
          </w:p>
        </w:tc>
      </w:tr>
      <w:tr>
        <w:tc>
          <w:tcPr>
            <w:tcW w:type="dxa" w:w="593"/>
          </w:tcPr>
          <w:p>
            <w:r>
              <w:rPr>
                <w:rFonts w:ascii="Times New Roman" w:hAnsi="Times New Roman"/>
                <w:sz w:val="16"/>
              </w:rPr>
              <w:t>0.740944</w:t>
            </w:r>
          </w:p>
        </w:tc>
        <w:tc>
          <w:tcPr>
            <w:tcW w:type="dxa" w:w="593"/>
          </w:tcPr>
          <w:p>
            <w:r>
              <w:rPr>
                <w:rFonts w:ascii="Times New Roman" w:hAnsi="Times New Roman"/>
                <w:sz w:val="16"/>
              </w:rPr>
              <w:t>0.551423</w:t>
            </w:r>
          </w:p>
        </w:tc>
        <w:tc>
          <w:tcPr>
            <w:tcW w:type="dxa" w:w="593"/>
          </w:tcPr>
          <w:p>
            <w:r>
              <w:rPr>
                <w:rFonts w:ascii="Times New Roman" w:hAnsi="Times New Roman"/>
                <w:sz w:val="16"/>
              </w:rPr>
              <w:t>0.479995</w:t>
            </w:r>
          </w:p>
        </w:tc>
        <w:tc>
          <w:tcPr>
            <w:tcW w:type="dxa" w:w="593"/>
          </w:tcPr>
          <w:p>
            <w:r>
              <w:rPr>
                <w:rFonts w:ascii="Times New Roman" w:hAnsi="Times New Roman"/>
                <w:sz w:val="16"/>
              </w:rPr>
              <w:t>0.589736</w:t>
            </w:r>
          </w:p>
        </w:tc>
        <w:tc>
          <w:tcPr>
            <w:tcW w:type="dxa" w:w="593"/>
          </w:tcPr>
          <w:p>
            <w:r>
              <w:rPr>
                <w:rFonts w:ascii="Times New Roman" w:hAnsi="Times New Roman"/>
                <w:sz w:val="16"/>
              </w:rPr>
              <w:t>0.030576</w:t>
            </w:r>
          </w:p>
        </w:tc>
        <w:tc>
          <w:tcPr>
            <w:tcW w:type="dxa" w:w="593"/>
          </w:tcPr>
          <w:p>
            <w:r>
              <w:rPr>
                <w:rFonts w:ascii="Times New Roman" w:hAnsi="Times New Roman"/>
                <w:sz w:val="16"/>
              </w:rPr>
              <w:t>0.051504</w:t>
            </w:r>
          </w:p>
        </w:tc>
        <w:tc>
          <w:tcPr>
            <w:tcW w:type="dxa" w:w="593"/>
          </w:tcPr>
          <w:p>
            <w:r>
              <w:rPr>
                <w:rFonts w:ascii="Times New Roman" w:hAnsi="Times New Roman"/>
                <w:sz w:val="16"/>
              </w:rPr>
              <w:t>remove_both_overlap</w:t>
            </w:r>
          </w:p>
        </w:tc>
        <w:tc>
          <w:tcPr>
            <w:tcW w:type="dxa" w:w="593"/>
          </w:tcPr>
          <w:p>
            <w:r>
              <w:rPr>
                <w:rFonts w:ascii="Times New Roman" w:hAnsi="Times New Roman"/>
                <w:sz w:val="16"/>
              </w:rPr>
              <w:t>3407</w:t>
            </w:r>
          </w:p>
        </w:tc>
        <w:tc>
          <w:tcPr>
            <w:tcW w:type="dxa" w:w="593"/>
          </w:tcPr>
          <w:p>
            <w:r>
              <w:rPr>
                <w:rFonts w:ascii="Times New Roman" w:hAnsi="Times New Roman"/>
                <w:sz w:val="16"/>
              </w:rPr>
              <w:t>165062</w:t>
            </w:r>
          </w:p>
        </w:tc>
        <w:tc>
          <w:tcPr>
            <w:tcW w:type="dxa" w:w="593"/>
          </w:tcPr>
          <w:p>
            <w:r>
              <w:rPr>
                <w:rFonts w:ascii="Times New Roman" w:hAnsi="Times New Roman"/>
                <w:sz w:val="16"/>
              </w:rPr>
              <w:t>73791</w:t>
            </w:r>
          </w:p>
        </w:tc>
        <w:tc>
          <w:tcPr>
            <w:tcW w:type="dxa" w:w="593"/>
          </w:tcPr>
          <w:p>
            <w:r>
              <w:rPr>
                <w:rFonts w:ascii="Times New Roman" w:hAnsi="Times New Roman"/>
                <w:sz w:val="16"/>
              </w:rPr>
              <w:t>10279</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4.582718</w:t>
            </w:r>
          </w:p>
        </w:tc>
        <w:tc>
          <w:tcPr>
            <w:tcW w:type="dxa" w:w="593"/>
          </w:tcPr>
          <w:p>
            <w:r>
              <w:rPr>
                <w:rFonts w:ascii="Times New Roman" w:hAnsi="Times New Roman"/>
                <w:sz w:val="16"/>
              </w:rPr>
              <w:t>0.620995</w:t>
            </w:r>
          </w:p>
        </w:tc>
      </w:tr>
    </w:tbl>
    <w:p>
      <w:r>
        <w:rPr>
          <w:b/>
        </w:rPr>
        <w:t>补充表S11 NSL-KDD类别支持数与预测数</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r>
              <w:rPr>
                <w:rFonts w:ascii="Times New Roman" w:hAnsi="Times New Roman"/>
                <w:b/>
                <w:sz w:val="16"/>
              </w:rPr>
              <w:t>class</w:t>
            </w:r>
          </w:p>
        </w:tc>
        <w:tc>
          <w:tcPr>
            <w:tcW w:type="dxa" w:w="3360"/>
          </w:tcPr>
          <w:p>
            <w:r>
              <w:rPr>
                <w:rFonts w:ascii="Times New Roman" w:hAnsi="Times New Roman"/>
                <w:b/>
                <w:sz w:val="16"/>
              </w:rPr>
              <w:t>true_count</w:t>
            </w:r>
          </w:p>
        </w:tc>
        <w:tc>
          <w:tcPr>
            <w:tcW w:type="dxa" w:w="3360"/>
          </w:tcPr>
          <w:p>
            <w:r>
              <w:rPr>
                <w:rFonts w:ascii="Times New Roman" w:hAnsi="Times New Roman"/>
                <w:b/>
                <w:sz w:val="16"/>
              </w:rPr>
              <w:t>predicted_count</w:t>
            </w:r>
          </w:p>
        </w:tc>
      </w:tr>
      <w:tr>
        <w:tc>
          <w:tcPr>
            <w:tcW w:type="dxa" w:w="3360"/>
          </w:tcPr>
          <w:p>
            <w:r>
              <w:rPr>
                <w:rFonts w:ascii="Times New Roman" w:hAnsi="Times New Roman"/>
                <w:sz w:val="16"/>
              </w:rPr>
              <w:t>DoS</w:t>
            </w:r>
          </w:p>
        </w:tc>
        <w:tc>
          <w:tcPr>
            <w:tcW w:type="dxa" w:w="3360"/>
          </w:tcPr>
          <w:p>
            <w:r>
              <w:rPr>
                <w:rFonts w:ascii="Times New Roman" w:hAnsi="Times New Roman"/>
                <w:sz w:val="16"/>
              </w:rPr>
              <w:t>7458</w:t>
            </w:r>
          </w:p>
        </w:tc>
        <w:tc>
          <w:tcPr>
            <w:tcW w:type="dxa" w:w="3360"/>
          </w:tcPr>
          <w:p>
            <w:r>
              <w:rPr>
                <w:rFonts w:ascii="Times New Roman" w:hAnsi="Times New Roman"/>
                <w:sz w:val="16"/>
              </w:rPr>
              <w:t>5898</w:t>
            </w:r>
          </w:p>
        </w:tc>
      </w:tr>
      <w:tr>
        <w:tc>
          <w:tcPr>
            <w:tcW w:type="dxa" w:w="3360"/>
          </w:tcPr>
          <w:p>
            <w:r>
              <w:rPr>
                <w:rFonts w:ascii="Times New Roman" w:hAnsi="Times New Roman"/>
                <w:sz w:val="16"/>
              </w:rPr>
              <w:t>Normal</w:t>
            </w:r>
          </w:p>
        </w:tc>
        <w:tc>
          <w:tcPr>
            <w:tcW w:type="dxa" w:w="3360"/>
          </w:tcPr>
          <w:p>
            <w:r>
              <w:rPr>
                <w:rFonts w:ascii="Times New Roman" w:hAnsi="Times New Roman"/>
                <w:sz w:val="16"/>
              </w:rPr>
              <w:t>9711</w:t>
            </w:r>
          </w:p>
        </w:tc>
        <w:tc>
          <w:tcPr>
            <w:tcW w:type="dxa" w:w="3360"/>
          </w:tcPr>
          <w:p>
            <w:r>
              <w:rPr>
                <w:rFonts w:ascii="Times New Roman" w:hAnsi="Times New Roman"/>
                <w:sz w:val="16"/>
              </w:rPr>
              <w:t>14644</w:t>
            </w:r>
          </w:p>
        </w:tc>
      </w:tr>
      <w:tr>
        <w:tc>
          <w:tcPr>
            <w:tcW w:type="dxa" w:w="3360"/>
          </w:tcPr>
          <w:p>
            <w:r>
              <w:rPr>
                <w:rFonts w:ascii="Times New Roman" w:hAnsi="Times New Roman"/>
                <w:sz w:val="16"/>
              </w:rPr>
              <w:t>Probe</w:t>
            </w:r>
          </w:p>
        </w:tc>
        <w:tc>
          <w:tcPr>
            <w:tcW w:type="dxa" w:w="3360"/>
          </w:tcPr>
          <w:p>
            <w:r>
              <w:rPr>
                <w:rFonts w:ascii="Times New Roman" w:hAnsi="Times New Roman"/>
                <w:sz w:val="16"/>
              </w:rPr>
              <w:t>2421</w:t>
            </w:r>
          </w:p>
        </w:tc>
        <w:tc>
          <w:tcPr>
            <w:tcW w:type="dxa" w:w="3360"/>
          </w:tcPr>
          <w:p>
            <w:r>
              <w:rPr>
                <w:rFonts w:ascii="Times New Roman" w:hAnsi="Times New Roman"/>
                <w:sz w:val="16"/>
              </w:rPr>
              <w:t>1682</w:t>
            </w:r>
          </w:p>
        </w:tc>
      </w:tr>
      <w:tr>
        <w:tc>
          <w:tcPr>
            <w:tcW w:type="dxa" w:w="3360"/>
          </w:tcPr>
          <w:p>
            <w:r>
              <w:rPr>
                <w:rFonts w:ascii="Times New Roman" w:hAnsi="Times New Roman"/>
                <w:sz w:val="16"/>
              </w:rPr>
              <w:t>R2L</w:t>
            </w:r>
          </w:p>
        </w:tc>
        <w:tc>
          <w:tcPr>
            <w:tcW w:type="dxa" w:w="3360"/>
          </w:tcPr>
          <w:p>
            <w:r>
              <w:rPr>
                <w:rFonts w:ascii="Times New Roman" w:hAnsi="Times New Roman"/>
                <w:sz w:val="16"/>
              </w:rPr>
              <w:t>2754</w:t>
            </w:r>
          </w:p>
        </w:tc>
        <w:tc>
          <w:tcPr>
            <w:tcW w:type="dxa" w:w="3360"/>
          </w:tcPr>
          <w:p>
            <w:r>
              <w:rPr>
                <w:rFonts w:ascii="Times New Roman" w:hAnsi="Times New Roman"/>
                <w:sz w:val="16"/>
              </w:rPr>
              <w:t>308</w:t>
            </w:r>
          </w:p>
        </w:tc>
      </w:tr>
      <w:tr>
        <w:tc>
          <w:tcPr>
            <w:tcW w:type="dxa" w:w="3360"/>
          </w:tcPr>
          <w:p>
            <w:r>
              <w:rPr>
                <w:rFonts w:ascii="Times New Roman" w:hAnsi="Times New Roman"/>
                <w:sz w:val="16"/>
              </w:rPr>
              <w:t>U2R</w:t>
            </w:r>
          </w:p>
        </w:tc>
        <w:tc>
          <w:tcPr>
            <w:tcW w:type="dxa" w:w="3360"/>
          </w:tcPr>
          <w:p>
            <w:r>
              <w:rPr>
                <w:rFonts w:ascii="Times New Roman" w:hAnsi="Times New Roman"/>
                <w:sz w:val="16"/>
              </w:rPr>
              <w:t>200</w:t>
            </w:r>
          </w:p>
        </w:tc>
        <w:tc>
          <w:tcPr>
            <w:tcW w:type="dxa" w:w="3360"/>
          </w:tcPr>
          <w:p>
            <w:r>
              <w:rPr>
                <w:rFonts w:ascii="Times New Roman" w:hAnsi="Times New Roman"/>
                <w:sz w:val="16"/>
              </w:rPr>
              <w:t>12</w:t>
            </w:r>
          </w:p>
        </w:tc>
      </w:tr>
    </w:tbl>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