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原始语料、处理后数据、176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（176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3528.2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