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BD535" w14:textId="77777777" w:rsidR="00F23DFC" w:rsidRDefault="00674A30">
      <w:pPr>
        <w:pStyle w:val="aa"/>
        <w:jc w:val="center"/>
      </w:pPr>
      <w:r>
        <w:t>Protocol Sensitivity Dominates Aggregation-Rule Differences in Flow-Based Network Intrusion Detection: A Leakage-Controlled Study of Conditional Ensemble Weighting</w:t>
      </w:r>
    </w:p>
    <w:p w14:paraId="57FF5048" w14:textId="77777777" w:rsidR="00F23DFC" w:rsidRDefault="00674A30">
      <w:pPr>
        <w:pStyle w:val="1"/>
      </w:pPr>
      <w:r>
        <w:t>Abstract</w:t>
      </w:r>
    </w:p>
    <w:p w14:paraId="78B7C7EC" w14:textId="77777777" w:rsidR="00F23DFC" w:rsidRDefault="00674A30">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3D7DACE9" w14:textId="77777777" w:rsidR="00F23DFC" w:rsidRDefault="00674A30">
      <w:r>
        <w:rPr>
          <w:b/>
        </w:rPr>
        <w:t>Keywords:</w:t>
      </w:r>
      <w:r>
        <w:t xml:space="preserve"> network intrusion detection; ensemble learning; conditional weighting; data leakage; identifiability; reproducibility; CIC-IDS2017</w:t>
      </w:r>
    </w:p>
    <w:p w14:paraId="195F2A02" w14:textId="77777777" w:rsidR="00F23DFC" w:rsidRDefault="00674A30">
      <w:pPr>
        <w:pStyle w:val="1"/>
      </w:pPr>
      <w:r>
        <w:t>1. Introduction</w:t>
      </w:r>
    </w:p>
    <w:p w14:paraId="72DB4D84" w14:textId="77777777" w:rsidR="00F23DFC" w:rsidRDefault="00674A30">
      <w:pPr>
        <w:pStyle w:val="21"/>
      </w:pPr>
      <w:r>
        <w:t>1.1 Background and motivation</w:t>
      </w:r>
    </w:p>
    <w:p w14:paraId="6239A308" w14:textId="77777777" w:rsidR="00F23DFC" w:rsidRDefault="00674A30">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58306144" w14:textId="77777777" w:rsidR="00F23DFC" w:rsidRDefault="00674A30">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5310551A" w14:textId="77777777" w:rsidR="00F23DFC" w:rsidRDefault="00674A30">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349DB9C3" w14:textId="77777777" w:rsidR="00F23DFC" w:rsidRDefault="00674A30">
      <w:pPr>
        <w:pStyle w:val="21"/>
      </w:pPr>
      <w:r>
        <w:t>1.2 Three untested assumptions</w:t>
      </w:r>
    </w:p>
    <w:p w14:paraId="21EC3639" w14:textId="77777777" w:rsidR="00F23DFC" w:rsidRDefault="00674A30">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7DE8EE03" w14:textId="77777777" w:rsidR="00F23DFC" w:rsidRDefault="00674A30">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6BFFE9F7" w14:textId="77777777" w:rsidR="00F23DFC" w:rsidRDefault="00674A30">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53BF92C1" w14:textId="77777777" w:rsidR="00F23DFC" w:rsidRDefault="00674A30">
      <w:r>
        <w:rPr>
          <w:b/>
        </w:rPr>
        <w:t>H3 (protocol independence).</w:t>
      </w:r>
      <w:r>
        <w:t xml:space="preserve"> These conclusions are insensitive to deduplication order, class priors, split construction and population size, so results can be compared across papers.</w:t>
      </w:r>
    </w:p>
    <w:p w14:paraId="776DD0D9" w14:textId="77777777" w:rsidR="00F23DFC" w:rsidRDefault="00674A30">
      <w:r>
        <w:t>H3 is the most consequential because, in the literature, it is never stated explicitly, yet it underpins every cross-paper comparison of the form "model X reaches 99% on CIC-IDS2017".</w:t>
      </w:r>
    </w:p>
    <w:p w14:paraId="4AF213C3" w14:textId="77777777" w:rsidR="00F23DFC" w:rsidRDefault="00674A30">
      <w:pPr>
        <w:pStyle w:val="21"/>
      </w:pPr>
      <w:r>
        <w:t>1.3 Research questions</w:t>
      </w:r>
    </w:p>
    <w:p w14:paraId="43ECEE4A" w14:textId="77777777" w:rsidR="00F23DFC" w:rsidRDefault="00674A30">
      <w:r>
        <w:t>Four research questions structure the paper. Each maps to exactly one results subsection.</w:t>
      </w:r>
    </w:p>
    <w:p w14:paraId="737E6D8A" w14:textId="77777777" w:rsidR="00F23DFC" w:rsidRDefault="00674A30">
      <w:r>
        <w:rPr>
          <w:b/>
        </w:rPr>
        <w:t>RQ1 (feature selection).</w:t>
      </w:r>
      <w:r>
        <w:t xml:space="preserve"> Does training-side filter selection reduce dimensionality without a material Macro-F1 loss?</w:t>
      </w:r>
    </w:p>
    <w:p w14:paraId="543D2D1C" w14:textId="77777777" w:rsidR="00F23DFC" w:rsidRDefault="00674A30">
      <w:r>
        <w:rPr>
          <w:b/>
        </w:rPr>
        <w:t>RQ2 (weighting gain).</w:t>
      </w:r>
      <w:r>
        <w:t xml:space="preserve"> Does sample-conditional fusion outperform equal voting under the same feature view? If the two produce identical predictions, why is the mechanism inert?</w:t>
      </w:r>
    </w:p>
    <w:p w14:paraId="49F86D41" w14:textId="77777777" w:rsidR="00F23DFC" w:rsidRDefault="00674A30">
      <w:r>
        <w:rPr>
          <w:b/>
        </w:rPr>
        <w:t>RQ3 (protocol robustness).</w:t>
      </w:r>
      <w:r>
        <w:t xml:space="preserve"> Are the conclusions robust to deduplication order, class priors, repeated splits, tuning budgets and population size?</w:t>
      </w:r>
    </w:p>
    <w:p w14:paraId="5A842789" w14:textId="77777777" w:rsidR="00F23DFC" w:rsidRDefault="00674A30">
      <w:r>
        <w:rPr>
          <w:b/>
        </w:rPr>
        <w:t>RQ4 (external validity).</w:t>
      </w:r>
      <w:r>
        <w:t xml:space="preserve"> Do the conclusions survive beyond CIC-IDS2017, on NSL-KDD, UNSW-NB15 and file-level stress tests?</w:t>
      </w:r>
    </w:p>
    <w:p w14:paraId="1AED9334" w14:textId="77777777" w:rsidR="00F23DFC" w:rsidRDefault="00674A30">
      <w:pPr>
        <w:pStyle w:val="21"/>
      </w:pPr>
      <w:r>
        <w:t>1.4 Contributions</w:t>
      </w:r>
    </w:p>
    <w:p w14:paraId="273502F7" w14:textId="77777777" w:rsidR="00F23DFC" w:rsidRDefault="00674A30">
      <w:r>
        <w:t>The contributions are ordered by evidential strength.</w:t>
      </w:r>
    </w:p>
    <w:p w14:paraId="37BF85BD" w14:textId="77777777" w:rsidR="00F23DFC" w:rsidRDefault="00674A30">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497A6C7D" w14:textId="77777777" w:rsidR="00F23DFC" w:rsidRDefault="00674A30">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78A0E687" w14:textId="77777777" w:rsidR="00F23DFC" w:rsidRDefault="00674A30">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4FB8B131" w14:textId="77777777" w:rsidR="00F23DFC" w:rsidRDefault="00674A30">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7B729138" w14:textId="77777777" w:rsidR="00F23DFC" w:rsidRDefault="00674A30">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753A0B2D" w14:textId="77777777" w:rsidR="00F23DFC" w:rsidRDefault="00674A30">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4ECBA4AC" w14:textId="77777777" w:rsidR="00F23DFC" w:rsidRDefault="00674A30">
      <w:pPr>
        <w:pStyle w:val="21"/>
      </w:pPr>
      <w:r>
        <w:t>1.5 Organisation</w:t>
      </w:r>
    </w:p>
    <w:p w14:paraId="757946E7" w14:textId="77777777" w:rsidR="00F23DFC" w:rsidRDefault="00674A30">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48A205C0" w14:textId="77777777" w:rsidR="00F23DFC" w:rsidRDefault="00674A30">
      <w:pPr>
        <w:pStyle w:val="1"/>
      </w:pPr>
      <w:r>
        <w:t>2. Related Work and Positioning</w:t>
      </w:r>
    </w:p>
    <w:p w14:paraId="0AC37E14" w14:textId="77777777" w:rsidR="00F23DFC" w:rsidRDefault="00674A30">
      <w:pPr>
        <w:pStyle w:val="21"/>
      </w:pPr>
      <w:r>
        <w:t>2.1 Public datasets and their evaluation hazards</w:t>
      </w:r>
    </w:p>
    <w:p w14:paraId="08C88B41" w14:textId="77777777" w:rsidR="00F23DFC" w:rsidRDefault="00674A30">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1092E2C1" w14:textId="77777777" w:rsidR="00F23DFC" w:rsidRDefault="00674A30">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6E11CB0B" w14:textId="77777777" w:rsidR="00F23DFC" w:rsidRDefault="00674A30">
      <w:pPr>
        <w:pStyle w:val="21"/>
      </w:pPr>
      <w:r>
        <w:t>2.2 Feature selection and leakage</w:t>
      </w:r>
    </w:p>
    <w:p w14:paraId="3BA76965" w14:textId="77777777" w:rsidR="00F23DFC" w:rsidRDefault="00674A30">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20832009" w14:textId="77777777" w:rsidR="00F23DFC" w:rsidRDefault="00674A30">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6170B2AA" w14:textId="77777777" w:rsidR="00F23DFC" w:rsidRDefault="00674A30">
      <w:pPr>
        <w:pStyle w:val="21"/>
      </w:pPr>
      <w:r>
        <w:t>2.3 Ensemble aggregation and adaptive weighting</w:t>
      </w:r>
    </w:p>
    <w:p w14:paraId="3B8302D8" w14:textId="77777777" w:rsidR="00F23DFC" w:rsidRDefault="00674A30">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2C10DF34" w14:textId="77777777" w:rsidR="00F23DFC" w:rsidRDefault="00674A30">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1E4F935A" w14:textId="77777777" w:rsidR="00F23DFC" w:rsidRDefault="00674A30">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6DD4A5C8" w14:textId="77777777" w:rsidR="00F23DFC" w:rsidRDefault="00674A30">
      <w:pPr>
        <w:pStyle w:val="21"/>
      </w:pPr>
      <w:r>
        <w:t>2.4 Probability quality, open-set rejection and deployment cost</w:t>
      </w:r>
    </w:p>
    <w:p w14:paraId="11E8CB71" w14:textId="77777777" w:rsidR="00F23DFC" w:rsidRDefault="00674A30">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2AD1632D" w14:textId="77777777" w:rsidR="00F23DFC" w:rsidRDefault="00674A30">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3DD686DF" w14:textId="77777777" w:rsidR="00F23DFC" w:rsidRDefault="00674A30">
      <w:pPr>
        <w:pStyle w:val="21"/>
      </w:pPr>
      <w:r>
        <w:t>2.5 Gap and positioning</w:t>
      </w:r>
    </w:p>
    <w:p w14:paraId="6A00E476" w14:textId="77777777" w:rsidR="00F23DFC" w:rsidRDefault="00674A30">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3F497FB3" w14:textId="77777777" w:rsidR="00F23DFC" w:rsidRDefault="00674A30">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01B4C109" w14:textId="77777777" w:rsidR="00F23DFC" w:rsidRDefault="00674A30">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F23DFC" w14:paraId="682D4497" w14:textId="77777777">
        <w:tc>
          <w:tcPr>
            <w:tcW w:w="1958" w:type="dxa"/>
          </w:tcPr>
          <w:p w14:paraId="0E5E22EE" w14:textId="77777777" w:rsidR="00F23DFC" w:rsidRDefault="00674A30">
            <w:pPr>
              <w:spacing w:after="0"/>
            </w:pPr>
            <w:r>
              <w:rPr>
                <w:b/>
                <w:sz w:val="16"/>
              </w:rPr>
              <w:t>Family</w:t>
            </w:r>
          </w:p>
        </w:tc>
        <w:tc>
          <w:tcPr>
            <w:tcW w:w="1958" w:type="dxa"/>
          </w:tcPr>
          <w:p w14:paraId="4C6EC1D4" w14:textId="77777777" w:rsidR="00F23DFC" w:rsidRDefault="00674A30">
            <w:pPr>
              <w:spacing w:after="0"/>
            </w:pPr>
            <w:r>
              <w:rPr>
                <w:b/>
                <w:sz w:val="16"/>
              </w:rPr>
              <w:t>Typical task</w:t>
            </w:r>
          </w:p>
        </w:tc>
        <w:tc>
          <w:tcPr>
            <w:tcW w:w="1958" w:type="dxa"/>
          </w:tcPr>
          <w:p w14:paraId="500EC9CA" w14:textId="77777777" w:rsidR="00F23DFC" w:rsidRDefault="00674A30">
            <w:pPr>
              <w:spacing w:after="0"/>
            </w:pPr>
            <w:r>
              <w:rPr>
                <w:b/>
                <w:sz w:val="16"/>
              </w:rPr>
              <w:t>Fitting boundary of weighting information</w:t>
            </w:r>
          </w:p>
        </w:tc>
        <w:tc>
          <w:tcPr>
            <w:tcW w:w="1958" w:type="dxa"/>
          </w:tcPr>
          <w:p w14:paraId="62603A2D" w14:textId="77777777" w:rsidR="00F23DFC" w:rsidRDefault="00674A30">
            <w:pPr>
              <w:spacing w:after="0"/>
            </w:pPr>
            <w:r>
              <w:rPr>
                <w:b/>
                <w:sz w:val="16"/>
              </w:rPr>
              <w:t>Main claim type</w:t>
            </w:r>
          </w:p>
        </w:tc>
        <w:tc>
          <w:tcPr>
            <w:tcW w:w="1958" w:type="dxa"/>
          </w:tcPr>
          <w:p w14:paraId="20A4AA7D" w14:textId="77777777" w:rsidR="00F23DFC" w:rsidRDefault="00674A30">
            <w:pPr>
              <w:spacing w:after="0"/>
            </w:pPr>
            <w:r>
              <w:rPr>
                <w:b/>
                <w:sz w:val="16"/>
              </w:rPr>
              <w:t>Difference from this study</w:t>
            </w:r>
          </w:p>
        </w:tc>
      </w:tr>
      <w:tr w:rsidR="00F23DFC" w14:paraId="4C3B66C7" w14:textId="77777777">
        <w:tc>
          <w:tcPr>
            <w:tcW w:w="1958" w:type="dxa"/>
          </w:tcPr>
          <w:p w14:paraId="2BAD4420" w14:textId="77777777" w:rsidR="00F23DFC" w:rsidRDefault="00674A30">
            <w:pPr>
              <w:spacing w:after="0"/>
            </w:pPr>
            <w:r>
              <w:rPr>
                <w:sz w:val="16"/>
              </w:rPr>
              <w:t>Classical IDS classifier comparisons</w:t>
            </w:r>
          </w:p>
        </w:tc>
        <w:tc>
          <w:tcPr>
            <w:tcW w:w="1958" w:type="dxa"/>
          </w:tcPr>
          <w:p w14:paraId="311B4F5A" w14:textId="77777777" w:rsidR="00F23DFC" w:rsidRDefault="00674A30">
            <w:pPr>
              <w:spacing w:after="0"/>
            </w:pPr>
            <w:r>
              <w:rPr>
                <w:sz w:val="16"/>
              </w:rPr>
              <w:t>Closed-set multiclass</w:t>
            </w:r>
          </w:p>
        </w:tc>
        <w:tc>
          <w:tcPr>
            <w:tcW w:w="1958" w:type="dxa"/>
          </w:tcPr>
          <w:p w14:paraId="7FBFED5C" w14:textId="77777777" w:rsidR="00F23DFC" w:rsidRDefault="00674A30">
            <w:pPr>
              <w:spacing w:after="0"/>
            </w:pPr>
            <w:r>
              <w:rPr>
                <w:sz w:val="16"/>
              </w:rPr>
              <w:t>No weighting</w:t>
            </w:r>
          </w:p>
        </w:tc>
        <w:tc>
          <w:tcPr>
            <w:tcW w:w="1958" w:type="dxa"/>
          </w:tcPr>
          <w:p w14:paraId="0101CF12" w14:textId="77777777" w:rsidR="00F23DFC" w:rsidRDefault="00674A30">
            <w:pPr>
              <w:spacing w:after="0"/>
            </w:pPr>
            <w:r>
              <w:rPr>
                <w:sz w:val="16"/>
              </w:rPr>
              <w:t>Accuracy on one dataset</w:t>
            </w:r>
          </w:p>
        </w:tc>
        <w:tc>
          <w:tcPr>
            <w:tcW w:w="1958" w:type="dxa"/>
          </w:tcPr>
          <w:p w14:paraId="3D71A7B4" w14:textId="77777777" w:rsidR="00F23DFC" w:rsidRDefault="00674A30">
            <w:pPr>
              <w:spacing w:after="0"/>
            </w:pPr>
            <w:r>
              <w:rPr>
                <w:sz w:val="16"/>
              </w:rPr>
              <w:t>Duplicates and prior effects uncontrolled</w:t>
            </w:r>
          </w:p>
        </w:tc>
      </w:tr>
      <w:tr w:rsidR="00F23DFC" w14:paraId="559B3838" w14:textId="77777777">
        <w:tc>
          <w:tcPr>
            <w:tcW w:w="1958" w:type="dxa"/>
          </w:tcPr>
          <w:p w14:paraId="1DE2C30D" w14:textId="77777777" w:rsidR="00F23DFC" w:rsidRDefault="00674A30">
            <w:pPr>
              <w:spacing w:after="0"/>
            </w:pPr>
            <w:r>
              <w:rPr>
                <w:sz w:val="16"/>
              </w:rPr>
              <w:t>Filter selection plus forest</w:t>
            </w:r>
          </w:p>
        </w:tc>
        <w:tc>
          <w:tcPr>
            <w:tcW w:w="1958" w:type="dxa"/>
          </w:tcPr>
          <w:p w14:paraId="1F618CA3" w14:textId="77777777" w:rsidR="00F23DFC" w:rsidRDefault="00674A30">
            <w:pPr>
              <w:spacing w:after="0"/>
            </w:pPr>
            <w:r>
              <w:rPr>
                <w:sz w:val="16"/>
              </w:rPr>
              <w:t>Dimensionality reduction plus classification</w:t>
            </w:r>
          </w:p>
        </w:tc>
        <w:tc>
          <w:tcPr>
            <w:tcW w:w="1958" w:type="dxa"/>
          </w:tcPr>
          <w:p w14:paraId="7C5D048E" w14:textId="77777777" w:rsidR="00F23DFC" w:rsidRDefault="00674A30">
            <w:pPr>
              <w:spacing w:after="0"/>
            </w:pPr>
            <w:r>
              <w:rPr>
                <w:sz w:val="16"/>
              </w:rPr>
              <w:t>Selector fitting position often unstated</w:t>
            </w:r>
          </w:p>
        </w:tc>
        <w:tc>
          <w:tcPr>
            <w:tcW w:w="1958" w:type="dxa"/>
          </w:tcPr>
          <w:p w14:paraId="1784B665" w14:textId="77777777" w:rsidR="00F23DFC" w:rsidRDefault="00674A30">
            <w:pPr>
              <w:spacing w:after="0"/>
            </w:pPr>
            <w:r>
              <w:rPr>
                <w:sz w:val="16"/>
              </w:rPr>
              <w:t>Lower dimension at equal performance</w:t>
            </w:r>
          </w:p>
        </w:tc>
        <w:tc>
          <w:tcPr>
            <w:tcW w:w="1958" w:type="dxa"/>
          </w:tcPr>
          <w:p w14:paraId="59560F71" w14:textId="77777777" w:rsidR="00F23DFC" w:rsidRDefault="00674A30">
            <w:pPr>
              <w:spacing w:after="0"/>
            </w:pPr>
            <w:r>
              <w:rPr>
                <w:sz w:val="16"/>
              </w:rPr>
              <w:t>Selector leakage rarely controlled</w:t>
            </w:r>
          </w:p>
        </w:tc>
      </w:tr>
      <w:tr w:rsidR="00F23DFC" w14:paraId="672059F1" w14:textId="77777777">
        <w:tc>
          <w:tcPr>
            <w:tcW w:w="1958" w:type="dxa"/>
          </w:tcPr>
          <w:p w14:paraId="3EC891D6" w14:textId="77777777" w:rsidR="00F23DFC" w:rsidRDefault="00674A30">
            <w:pPr>
              <w:spacing w:after="0"/>
            </w:pPr>
            <w:r>
              <w:rPr>
                <w:sz w:val="16"/>
              </w:rPr>
              <w:t>Meta-learned or uncertainty-driven weighting</w:t>
            </w:r>
          </w:p>
        </w:tc>
        <w:tc>
          <w:tcPr>
            <w:tcW w:w="1958" w:type="dxa"/>
          </w:tcPr>
          <w:p w14:paraId="2F8FA240" w14:textId="77777777" w:rsidR="00F23DFC" w:rsidRDefault="00674A30">
            <w:pPr>
              <w:spacing w:after="0"/>
            </w:pPr>
            <w:r>
              <w:rPr>
                <w:sz w:val="16"/>
              </w:rPr>
              <w:t>Conditional aggregation</w:t>
            </w:r>
          </w:p>
        </w:tc>
        <w:tc>
          <w:tcPr>
            <w:tcW w:w="1958" w:type="dxa"/>
          </w:tcPr>
          <w:p w14:paraId="34502D1E" w14:textId="77777777" w:rsidR="00F23DFC" w:rsidRDefault="00674A30">
            <w:pPr>
              <w:spacing w:after="0"/>
            </w:pPr>
            <w:r>
              <w:rPr>
                <w:sz w:val="16"/>
              </w:rPr>
              <w:t>Weight model fitted jointly with predictor</w:t>
            </w:r>
          </w:p>
        </w:tc>
        <w:tc>
          <w:tcPr>
            <w:tcW w:w="1958" w:type="dxa"/>
          </w:tcPr>
          <w:p w14:paraId="02DFB6C3" w14:textId="77777777" w:rsidR="00F23DFC" w:rsidRDefault="00674A30">
            <w:pPr>
              <w:spacing w:after="0"/>
            </w:pPr>
            <w:r>
              <w:rPr>
                <w:sz w:val="16"/>
              </w:rPr>
              <w:t>Reported weighting gain</w:t>
            </w:r>
          </w:p>
        </w:tc>
        <w:tc>
          <w:tcPr>
            <w:tcW w:w="1958" w:type="dxa"/>
          </w:tcPr>
          <w:p w14:paraId="5B7308AA" w14:textId="77777777" w:rsidR="00F23DFC" w:rsidRDefault="00674A30">
            <w:pPr>
              <w:spacing w:after="0"/>
            </w:pPr>
            <w:r>
              <w:rPr>
                <w:sz w:val="16"/>
              </w:rPr>
              <w:t>No equal-weight, equal-budget control or paired tests</w:t>
            </w:r>
          </w:p>
        </w:tc>
      </w:tr>
      <w:tr w:rsidR="00F23DFC" w14:paraId="5B586505" w14:textId="77777777">
        <w:tc>
          <w:tcPr>
            <w:tcW w:w="1958" w:type="dxa"/>
          </w:tcPr>
          <w:p w14:paraId="5F2770E1" w14:textId="77777777" w:rsidR="00F23DFC" w:rsidRDefault="00674A30">
            <w:pPr>
              <w:spacing w:after="0"/>
            </w:pPr>
            <w:r>
              <w:rPr>
                <w:sz w:val="16"/>
              </w:rPr>
              <w:t>Open-set and extreme-value rejection</w:t>
            </w:r>
          </w:p>
        </w:tc>
        <w:tc>
          <w:tcPr>
            <w:tcW w:w="1958" w:type="dxa"/>
          </w:tcPr>
          <w:p w14:paraId="07224B06" w14:textId="77777777" w:rsidR="00F23DFC" w:rsidRDefault="00674A30">
            <w:pPr>
              <w:spacing w:after="0"/>
            </w:pPr>
            <w:r>
              <w:rPr>
                <w:sz w:val="16"/>
              </w:rPr>
              <w:t>Known plus unknown</w:t>
            </w:r>
          </w:p>
        </w:tc>
        <w:tc>
          <w:tcPr>
            <w:tcW w:w="1958" w:type="dxa"/>
          </w:tcPr>
          <w:p w14:paraId="49A4CC24" w14:textId="77777777" w:rsidR="00F23DFC" w:rsidRDefault="00674A30">
            <w:pPr>
              <w:spacing w:after="0"/>
            </w:pPr>
            <w:r>
              <w:rPr>
                <w:sz w:val="16"/>
              </w:rPr>
              <w:t>Threshold depends on validation data</w:t>
            </w:r>
          </w:p>
        </w:tc>
        <w:tc>
          <w:tcPr>
            <w:tcW w:w="1958" w:type="dxa"/>
          </w:tcPr>
          <w:p w14:paraId="52386C4D" w14:textId="77777777" w:rsidR="00F23DFC" w:rsidRDefault="00674A30">
            <w:pPr>
              <w:spacing w:after="0"/>
            </w:pPr>
            <w:r>
              <w:rPr>
                <w:sz w:val="16"/>
              </w:rPr>
              <w:t>Unknown-class rejection metrics</w:t>
            </w:r>
          </w:p>
        </w:tc>
        <w:tc>
          <w:tcPr>
            <w:tcW w:w="1958" w:type="dxa"/>
          </w:tcPr>
          <w:p w14:paraId="599F9D0A" w14:textId="77777777" w:rsidR="00F23DFC" w:rsidRDefault="00674A30">
            <w:pPr>
              <w:spacing w:after="0"/>
            </w:pPr>
            <w:r>
              <w:rPr>
                <w:sz w:val="16"/>
              </w:rPr>
              <w:t>Different objective and cost structure</w:t>
            </w:r>
          </w:p>
        </w:tc>
      </w:tr>
      <w:tr w:rsidR="00F23DFC" w14:paraId="55185B2F" w14:textId="77777777">
        <w:tc>
          <w:tcPr>
            <w:tcW w:w="1958" w:type="dxa"/>
          </w:tcPr>
          <w:p w14:paraId="6928493B" w14:textId="77777777" w:rsidR="00F23DFC" w:rsidRDefault="00674A30">
            <w:pPr>
              <w:spacing w:after="0"/>
            </w:pPr>
            <w:r>
              <w:rPr>
                <w:sz w:val="16"/>
              </w:rPr>
              <w:t>This study</w:t>
            </w:r>
          </w:p>
        </w:tc>
        <w:tc>
          <w:tcPr>
            <w:tcW w:w="1958" w:type="dxa"/>
          </w:tcPr>
          <w:p w14:paraId="498E4329" w14:textId="77777777" w:rsidR="00F23DFC" w:rsidRDefault="00674A30">
            <w:pPr>
              <w:spacing w:after="0"/>
            </w:pPr>
            <w:r>
              <w:rPr>
                <w:sz w:val="16"/>
              </w:rPr>
              <w:t>Controlled test of conditional weighting</w:t>
            </w:r>
          </w:p>
        </w:tc>
        <w:tc>
          <w:tcPr>
            <w:tcW w:w="1958" w:type="dxa"/>
          </w:tcPr>
          <w:p w14:paraId="71B356DB" w14:textId="77777777" w:rsidR="00F23DFC" w:rsidRDefault="00674A30">
            <w:pPr>
              <w:spacing w:after="0"/>
            </w:pPr>
            <w:r>
              <w:rPr>
                <w:sz w:val="16"/>
              </w:rPr>
              <w:t>Cross-fitted risk models, validation calibration, test used for diagnostics only</w:t>
            </w:r>
          </w:p>
        </w:tc>
        <w:tc>
          <w:tcPr>
            <w:tcW w:w="1958" w:type="dxa"/>
          </w:tcPr>
          <w:p w14:paraId="0817FD08" w14:textId="77777777" w:rsidR="00F23DFC" w:rsidRDefault="00674A30">
            <w:pPr>
              <w:spacing w:after="0"/>
            </w:pPr>
            <w:r>
              <w:rPr>
                <w:sz w:val="16"/>
              </w:rPr>
              <w:t>Gain magnitude, identifiability boundary, protocol sensitivity</w:t>
            </w:r>
          </w:p>
        </w:tc>
        <w:tc>
          <w:tcPr>
            <w:tcW w:w="1958" w:type="dxa"/>
          </w:tcPr>
          <w:p w14:paraId="1B52DDEC" w14:textId="77777777" w:rsidR="00F23DFC" w:rsidRDefault="00674A30">
            <w:pPr>
              <w:spacing w:after="0"/>
            </w:pPr>
            <w:r>
              <w:rPr>
                <w:sz w:val="16"/>
              </w:rPr>
              <w:t>Protocol is the primary variable; algorithmic superiority is not claimed</w:t>
            </w:r>
          </w:p>
        </w:tc>
      </w:tr>
    </w:tbl>
    <w:p w14:paraId="226EF99C" w14:textId="77777777" w:rsidR="00F23DFC" w:rsidRDefault="00F23DFC">
      <w:pPr>
        <w:spacing w:after="40"/>
      </w:pPr>
    </w:p>
    <w:p w14:paraId="166A9FDB" w14:textId="77777777" w:rsidR="00F23DFC" w:rsidRDefault="00674A30">
      <w:pPr>
        <w:pStyle w:val="1"/>
      </w:pPr>
      <w:r>
        <w:lastRenderedPageBreak/>
        <w:t>3. Data, Provenance and Protocol</w:t>
      </w:r>
    </w:p>
    <w:p w14:paraId="1383414B" w14:textId="77777777" w:rsidR="00F23DFC" w:rsidRDefault="00674A30">
      <w:pPr>
        <w:jc w:val="center"/>
      </w:pPr>
      <w:r>
        <w:rPr>
          <w:noProof/>
        </w:rPr>
        <w:drawing>
          <wp:inline distT="0" distB="0" distL="0" distR="0" wp14:anchorId="1521F783" wp14:editId="5321239F">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2D6C9E95" w14:textId="77777777" w:rsidR="00F23DFC" w:rsidRDefault="00674A30">
      <w:pPr>
        <w:jc w:val="center"/>
      </w:pPr>
      <w:r>
        <w:rPr>
          <w:i/>
          <w:color w:val="404040"/>
          <w:sz w:val="18"/>
        </w:rPr>
        <w:t>Figure 1. Leakage-controlled research framework and information boundary</w:t>
      </w:r>
    </w:p>
    <w:p w14:paraId="3B0C86C8" w14:textId="77777777" w:rsidR="00F23DFC" w:rsidRDefault="00674A30">
      <w:pPr>
        <w:pStyle w:val="21"/>
      </w:pPr>
      <w:r>
        <w:t>3.1 Datasets, sources and licensing</w:t>
      </w:r>
    </w:p>
    <w:p w14:paraId="6A9B7986" w14:textId="77777777" w:rsidR="00F23DFC" w:rsidRDefault="00674A30">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699205D5" w14:textId="77777777" w:rsidR="00F23DFC" w:rsidRDefault="00674A30">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21F6BBC2" w14:textId="77777777" w:rsidR="00F23DFC" w:rsidRDefault="00674A30">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F23DFC" w14:paraId="3533327A" w14:textId="77777777">
        <w:tc>
          <w:tcPr>
            <w:tcW w:w="1632" w:type="dxa"/>
          </w:tcPr>
          <w:p w14:paraId="118DD33A" w14:textId="77777777" w:rsidR="00F23DFC" w:rsidRDefault="00674A30">
            <w:pPr>
              <w:spacing w:after="0"/>
            </w:pPr>
            <w:r>
              <w:rPr>
                <w:b/>
                <w:sz w:val="16"/>
              </w:rPr>
              <w:t>Dataset</w:t>
            </w:r>
          </w:p>
        </w:tc>
        <w:tc>
          <w:tcPr>
            <w:tcW w:w="1632" w:type="dxa"/>
          </w:tcPr>
          <w:p w14:paraId="08ED1212" w14:textId="77777777" w:rsidR="00F23DFC" w:rsidRDefault="00674A30">
            <w:pPr>
              <w:spacing w:after="0"/>
            </w:pPr>
            <w:r>
              <w:rPr>
                <w:b/>
                <w:sz w:val="16"/>
              </w:rPr>
              <w:t>Source</w:t>
            </w:r>
          </w:p>
        </w:tc>
        <w:tc>
          <w:tcPr>
            <w:tcW w:w="1632" w:type="dxa"/>
          </w:tcPr>
          <w:p w14:paraId="09DAE049" w14:textId="77777777" w:rsidR="00F23DFC" w:rsidRDefault="00674A30">
            <w:pPr>
              <w:spacing w:after="0"/>
            </w:pPr>
            <w:r>
              <w:rPr>
                <w:b/>
                <w:sz w:val="16"/>
              </w:rPr>
              <w:t>Version or snapshot</w:t>
            </w:r>
          </w:p>
        </w:tc>
        <w:tc>
          <w:tcPr>
            <w:tcW w:w="1632" w:type="dxa"/>
          </w:tcPr>
          <w:p w14:paraId="2CDAF649" w14:textId="77777777" w:rsidR="00F23DFC" w:rsidRDefault="00674A30">
            <w:pPr>
              <w:spacing w:after="0"/>
            </w:pPr>
            <w:r>
              <w:rPr>
                <w:b/>
                <w:sz w:val="16"/>
              </w:rPr>
              <w:t>Retrieval date</w:t>
            </w:r>
          </w:p>
        </w:tc>
        <w:tc>
          <w:tcPr>
            <w:tcW w:w="1632" w:type="dxa"/>
          </w:tcPr>
          <w:p w14:paraId="672716F9" w14:textId="77777777" w:rsidR="00F23DFC" w:rsidRDefault="00674A30">
            <w:pPr>
              <w:spacing w:after="0"/>
            </w:pPr>
            <w:r>
              <w:rPr>
                <w:b/>
                <w:sz w:val="16"/>
              </w:rPr>
              <w:t>Licence status</w:t>
            </w:r>
          </w:p>
        </w:tc>
        <w:tc>
          <w:tcPr>
            <w:tcW w:w="1632" w:type="dxa"/>
          </w:tcPr>
          <w:p w14:paraId="61A94118" w14:textId="77777777" w:rsidR="00F23DFC" w:rsidRDefault="00674A30">
            <w:pPr>
              <w:spacing w:after="0"/>
            </w:pPr>
            <w:r>
              <w:rPr>
                <w:b/>
                <w:sz w:val="16"/>
              </w:rPr>
              <w:t>Integrity</w:t>
            </w:r>
          </w:p>
        </w:tc>
      </w:tr>
      <w:tr w:rsidR="00F23DFC" w14:paraId="508EFBB5" w14:textId="77777777">
        <w:tc>
          <w:tcPr>
            <w:tcW w:w="1632" w:type="dxa"/>
          </w:tcPr>
          <w:p w14:paraId="0824365C" w14:textId="77777777" w:rsidR="00F23DFC" w:rsidRDefault="00674A30">
            <w:pPr>
              <w:spacing w:after="0"/>
            </w:pPr>
            <w:r>
              <w:rPr>
                <w:sz w:val="16"/>
              </w:rPr>
              <w:t>CIC-IDS2017</w:t>
            </w:r>
          </w:p>
        </w:tc>
        <w:tc>
          <w:tcPr>
            <w:tcW w:w="1632" w:type="dxa"/>
          </w:tcPr>
          <w:p w14:paraId="70461833" w14:textId="77777777" w:rsidR="00F23DFC" w:rsidRDefault="00674A30">
            <w:pPr>
              <w:spacing w:after="0"/>
            </w:pPr>
            <w:r>
              <w:rPr>
                <w:sz w:val="16"/>
              </w:rPr>
              <w:t>Canadian Institute for Cybersecurity, official page</w:t>
            </w:r>
          </w:p>
        </w:tc>
        <w:tc>
          <w:tcPr>
            <w:tcW w:w="1632" w:type="dxa"/>
          </w:tcPr>
          <w:p w14:paraId="4C1B3FE2" w14:textId="77777777" w:rsidR="00F23DFC" w:rsidRDefault="00674A30">
            <w:pPr>
              <w:spacing w:after="0"/>
            </w:pPr>
            <w:r>
              <w:rPr>
                <w:sz w:val="16"/>
              </w:rPr>
              <w:t>MachineLearningCSV archive (8 CSV files)</w:t>
            </w:r>
          </w:p>
        </w:tc>
        <w:tc>
          <w:tcPr>
            <w:tcW w:w="1632" w:type="dxa"/>
          </w:tcPr>
          <w:p w14:paraId="4C6E958C" w14:textId="77777777" w:rsidR="00F23DFC" w:rsidRDefault="00674A30">
            <w:pPr>
              <w:spacing w:after="0"/>
            </w:pPr>
            <w:r>
              <w:rPr>
                <w:sz w:val="16"/>
              </w:rPr>
              <w:t>2026-09-02</w:t>
            </w:r>
          </w:p>
        </w:tc>
        <w:tc>
          <w:tcPr>
            <w:tcW w:w="1632" w:type="dxa"/>
          </w:tcPr>
          <w:p w14:paraId="496BEA89" w14:textId="77777777" w:rsidR="00F23DFC" w:rsidRDefault="00674A30">
            <w:pPr>
              <w:spacing w:after="0"/>
            </w:pPr>
            <w:r>
              <w:rPr>
                <w:sz w:val="16"/>
              </w:rPr>
              <w:t>No SPDX identifier shown; used under page terms with citation</w:t>
            </w:r>
          </w:p>
        </w:tc>
        <w:tc>
          <w:tcPr>
            <w:tcW w:w="1632" w:type="dxa"/>
          </w:tcPr>
          <w:p w14:paraId="4C1158F8" w14:textId="77777777" w:rsidR="00F23DFC" w:rsidRDefault="00674A30">
            <w:pPr>
              <w:spacing w:after="0"/>
            </w:pPr>
            <w:r>
              <w:rPr>
                <w:sz w:val="16"/>
              </w:rPr>
              <w:t>SHA-256 and MD5 recorded (Table S1)</w:t>
            </w:r>
          </w:p>
        </w:tc>
      </w:tr>
      <w:tr w:rsidR="00F23DFC" w14:paraId="644D4C55" w14:textId="77777777">
        <w:tc>
          <w:tcPr>
            <w:tcW w:w="1632" w:type="dxa"/>
          </w:tcPr>
          <w:p w14:paraId="185B31E3" w14:textId="77777777" w:rsidR="00F23DFC" w:rsidRDefault="00674A30">
            <w:pPr>
              <w:spacing w:after="0"/>
            </w:pPr>
            <w:r>
              <w:rPr>
                <w:sz w:val="16"/>
              </w:rPr>
              <w:t>NSL-KDD</w:t>
            </w:r>
          </w:p>
        </w:tc>
        <w:tc>
          <w:tcPr>
            <w:tcW w:w="1632" w:type="dxa"/>
          </w:tcPr>
          <w:p w14:paraId="7D9590DA" w14:textId="77777777" w:rsidR="00F23DFC" w:rsidRDefault="00674A30">
            <w:pPr>
              <w:spacing w:after="0"/>
            </w:pPr>
            <w:r>
              <w:rPr>
                <w:sz w:val="16"/>
              </w:rPr>
              <w:t>Public GitHub mirror, KDDTrain+ / KDDTest+</w:t>
            </w:r>
          </w:p>
        </w:tc>
        <w:tc>
          <w:tcPr>
            <w:tcW w:w="1632" w:type="dxa"/>
          </w:tcPr>
          <w:p w14:paraId="6DE2EEA8" w14:textId="77777777" w:rsidR="00F23DFC" w:rsidRDefault="00674A30">
            <w:pPr>
              <w:spacing w:after="0"/>
            </w:pPr>
            <w:r>
              <w:rPr>
                <w:sz w:val="16"/>
              </w:rPr>
              <w:t>Mirror snapshot, commit not recorded</w:t>
            </w:r>
          </w:p>
        </w:tc>
        <w:tc>
          <w:tcPr>
            <w:tcW w:w="1632" w:type="dxa"/>
          </w:tcPr>
          <w:p w14:paraId="35EA9FCA" w14:textId="77777777" w:rsidR="00F23DFC" w:rsidRDefault="00674A30">
            <w:pPr>
              <w:spacing w:after="0"/>
            </w:pPr>
            <w:r>
              <w:rPr>
                <w:sz w:val="16"/>
              </w:rPr>
              <w:t>2026-09-03</w:t>
            </w:r>
          </w:p>
        </w:tc>
        <w:tc>
          <w:tcPr>
            <w:tcW w:w="1632" w:type="dxa"/>
          </w:tcPr>
          <w:p w14:paraId="0500CC7F" w14:textId="77777777" w:rsidR="00F23DFC" w:rsidRDefault="00674A30">
            <w:pPr>
              <w:spacing w:after="0"/>
            </w:pPr>
            <w:r>
              <w:rPr>
                <w:sz w:val="16"/>
              </w:rPr>
              <w:t>No standard licence identifier verified; none inferred</w:t>
            </w:r>
          </w:p>
        </w:tc>
        <w:tc>
          <w:tcPr>
            <w:tcW w:w="1632" w:type="dxa"/>
          </w:tcPr>
          <w:p w14:paraId="0AB1DBE3" w14:textId="77777777" w:rsidR="00F23DFC" w:rsidRDefault="00674A30">
            <w:pPr>
              <w:spacing w:after="0"/>
            </w:pPr>
            <w:r>
              <w:rPr>
                <w:sz w:val="16"/>
              </w:rPr>
              <w:t>SHA-256 recorded for both files</w:t>
            </w:r>
          </w:p>
        </w:tc>
      </w:tr>
      <w:tr w:rsidR="00F23DFC" w14:paraId="1B1400A4" w14:textId="77777777">
        <w:tc>
          <w:tcPr>
            <w:tcW w:w="1632" w:type="dxa"/>
          </w:tcPr>
          <w:p w14:paraId="047653EA" w14:textId="77777777" w:rsidR="00F23DFC" w:rsidRDefault="00674A30">
            <w:pPr>
              <w:spacing w:after="0"/>
            </w:pPr>
            <w:r>
              <w:rPr>
                <w:sz w:val="16"/>
              </w:rPr>
              <w:t>UNSW-NB15</w:t>
            </w:r>
          </w:p>
        </w:tc>
        <w:tc>
          <w:tcPr>
            <w:tcW w:w="1632" w:type="dxa"/>
          </w:tcPr>
          <w:p w14:paraId="4A7DF539" w14:textId="77777777" w:rsidR="00F23DFC" w:rsidRDefault="00674A30">
            <w:pPr>
              <w:spacing w:after="0"/>
            </w:pPr>
            <w:r>
              <w:rPr>
                <w:sz w:val="16"/>
              </w:rPr>
              <w:t>UNSW Canberra Cyber, official project page</w:t>
            </w:r>
          </w:p>
        </w:tc>
        <w:tc>
          <w:tcPr>
            <w:tcW w:w="1632" w:type="dxa"/>
          </w:tcPr>
          <w:p w14:paraId="5D3574E8" w14:textId="77777777" w:rsidR="00F23DFC" w:rsidRDefault="00674A30">
            <w:pPr>
              <w:spacing w:after="0"/>
            </w:pPr>
            <w:r>
              <w:rPr>
                <w:sz w:val="16"/>
              </w:rPr>
              <w:t>Official training and testing CSV</w:t>
            </w:r>
          </w:p>
        </w:tc>
        <w:tc>
          <w:tcPr>
            <w:tcW w:w="1632" w:type="dxa"/>
          </w:tcPr>
          <w:p w14:paraId="66D2C304" w14:textId="77777777" w:rsidR="00F23DFC" w:rsidRDefault="00674A30">
            <w:pPr>
              <w:spacing w:after="0"/>
            </w:pPr>
            <w:r>
              <w:rPr>
                <w:sz w:val="16"/>
              </w:rPr>
              <w:t>2026-09-04</w:t>
            </w:r>
          </w:p>
        </w:tc>
        <w:tc>
          <w:tcPr>
            <w:tcW w:w="1632" w:type="dxa"/>
          </w:tcPr>
          <w:p w14:paraId="3E906F62" w14:textId="77777777" w:rsidR="00F23DFC" w:rsidRDefault="00674A30">
            <w:pPr>
              <w:spacing w:after="0"/>
            </w:pPr>
            <w:r>
              <w:rPr>
                <w:sz w:val="16"/>
              </w:rPr>
              <w:t>Page requires citation of the original paper; no SPDX identifier</w:t>
            </w:r>
          </w:p>
        </w:tc>
        <w:tc>
          <w:tcPr>
            <w:tcW w:w="1632" w:type="dxa"/>
          </w:tcPr>
          <w:p w14:paraId="460DD0E7" w14:textId="77777777" w:rsidR="00F23DFC" w:rsidRDefault="00674A30">
            <w:pPr>
              <w:spacing w:after="0"/>
            </w:pPr>
            <w:r>
              <w:rPr>
                <w:sz w:val="16"/>
              </w:rPr>
              <w:t>SHA-256 recorded for both files</w:t>
            </w:r>
          </w:p>
        </w:tc>
      </w:tr>
      <w:tr w:rsidR="00F23DFC" w14:paraId="592882A0" w14:textId="77777777">
        <w:tc>
          <w:tcPr>
            <w:tcW w:w="1632" w:type="dxa"/>
          </w:tcPr>
          <w:p w14:paraId="69695B6F" w14:textId="77777777" w:rsidR="00F23DFC" w:rsidRDefault="00674A30">
            <w:pPr>
              <w:spacing w:after="0"/>
            </w:pPr>
            <w:r>
              <w:rPr>
                <w:sz w:val="16"/>
              </w:rPr>
              <w:t>N-BaIoT</w:t>
            </w:r>
          </w:p>
        </w:tc>
        <w:tc>
          <w:tcPr>
            <w:tcW w:w="1632" w:type="dxa"/>
          </w:tcPr>
          <w:p w14:paraId="09E59296" w14:textId="77777777" w:rsidR="00F23DFC" w:rsidRDefault="00674A30">
            <w:pPr>
              <w:spacing w:after="0"/>
            </w:pPr>
            <w:r>
              <w:rPr>
                <w:sz w:val="16"/>
              </w:rPr>
              <w:t>UCI Machine Learning Repository, dataset 442</w:t>
            </w:r>
          </w:p>
        </w:tc>
        <w:tc>
          <w:tcPr>
            <w:tcW w:w="1632" w:type="dxa"/>
          </w:tcPr>
          <w:p w14:paraId="47352F20" w14:textId="77777777" w:rsidR="00F23DFC" w:rsidRDefault="00674A30">
            <w:pPr>
              <w:spacing w:after="0"/>
            </w:pPr>
            <w:r>
              <w:rPr>
                <w:sz w:val="16"/>
              </w:rPr>
              <w:t>Mirai and Gafgyt captures from nine consumer IoT devices; 115 flow features</w:t>
            </w:r>
          </w:p>
        </w:tc>
        <w:tc>
          <w:tcPr>
            <w:tcW w:w="1632" w:type="dxa"/>
          </w:tcPr>
          <w:p w14:paraId="5E5DC606" w14:textId="77777777" w:rsidR="00F23DFC" w:rsidRDefault="00674A30">
            <w:pPr>
              <w:spacing w:after="0"/>
            </w:pPr>
            <w:r>
              <w:rPr>
                <w:sz w:val="16"/>
              </w:rPr>
              <w:t>2026-09-19</w:t>
            </w:r>
          </w:p>
        </w:tc>
        <w:tc>
          <w:tcPr>
            <w:tcW w:w="1632" w:type="dxa"/>
          </w:tcPr>
          <w:p w14:paraId="4E82C77E" w14:textId="77777777" w:rsidR="00F23DFC" w:rsidRDefault="00674A30">
            <w:pPr>
              <w:spacing w:after="0"/>
            </w:pPr>
            <w:r>
              <w:rPr>
                <w:sz w:val="16"/>
              </w:rPr>
              <w:t>CC BY 4.0, stated on the dataset page</w:t>
            </w:r>
          </w:p>
        </w:tc>
        <w:tc>
          <w:tcPr>
            <w:tcW w:w="1632" w:type="dxa"/>
          </w:tcPr>
          <w:p w14:paraId="0A2C1B85" w14:textId="77777777" w:rsidR="00F23DFC" w:rsidRDefault="00674A30">
            <w:pPr>
              <w:spacing w:after="0"/>
            </w:pPr>
            <w:r>
              <w:rPr>
                <w:sz w:val="16"/>
              </w:rPr>
              <w:t>SHA-256 of the 1.77 GB archive recorded (Table S1)</w:t>
            </w:r>
          </w:p>
        </w:tc>
      </w:tr>
    </w:tbl>
    <w:p w14:paraId="02280EA4" w14:textId="77777777" w:rsidR="00F23DFC" w:rsidRDefault="00F23DFC">
      <w:pPr>
        <w:spacing w:after="40"/>
      </w:pPr>
    </w:p>
    <w:p w14:paraId="55C66D3D" w14:textId="77777777" w:rsidR="00F23DFC" w:rsidRDefault="00674A30">
      <w:pPr>
        <w:pStyle w:val="21"/>
      </w:pPr>
      <w:r>
        <w:t>3.2 Audit of CIC-IDS2017 and the two populations</w:t>
      </w:r>
    </w:p>
    <w:p w14:paraId="385997D4" w14:textId="77777777" w:rsidR="00F23DFC" w:rsidRDefault="00674A30">
      <w:r>
        <w:t>The local CIC-IDS2017 archive contains eight CSV files, 2,830,743 raw records and 78 flow features. The audit proceeds in six stages, each of which is counted (Figure 2, Table 3).</w:t>
      </w:r>
    </w:p>
    <w:p w14:paraId="60226240" w14:textId="77777777" w:rsidR="00F23DFC" w:rsidRDefault="00674A30">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222020F8" w14:textId="77777777" w:rsidR="00F23DFC" w:rsidRDefault="00674A30">
      <w:r>
        <w:rPr>
          <w:b/>
        </w:rPr>
        <w:t>Stage 2, non-finite removal.</w:t>
      </w:r>
      <w:r>
        <w:t xml:space="preserve"> Records containing NaN or infinity are dropped. All 2,741 removals are infinite values; there are no NaNs. This leaves 2,669,025 records.</w:t>
      </w:r>
    </w:p>
    <w:p w14:paraId="459D9D44" w14:textId="77777777" w:rsidR="00F23DFC" w:rsidRDefault="00674A30">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4AA70501" w14:textId="77777777" w:rsidR="00F23DFC" w:rsidRDefault="00674A30">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0477E643" w14:textId="77777777" w:rsidR="00F23DFC" w:rsidRDefault="00674A30">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06C9453A" w14:textId="77777777" w:rsidR="00F23DFC" w:rsidRDefault="00674A30">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72716DFA" w14:textId="77777777" w:rsidR="00F23DFC" w:rsidRDefault="00674A30">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0494FA99" w14:textId="77777777" w:rsidR="00F23DFC" w:rsidRDefault="00674A30">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23DFC" w14:paraId="21964AB0" w14:textId="77777777">
        <w:tc>
          <w:tcPr>
            <w:tcW w:w="2448" w:type="dxa"/>
          </w:tcPr>
          <w:p w14:paraId="625E6CE9" w14:textId="77777777" w:rsidR="00F23DFC" w:rsidRDefault="00674A30">
            <w:pPr>
              <w:spacing w:after="0"/>
            </w:pPr>
            <w:r>
              <w:rPr>
                <w:b/>
                <w:sz w:val="16"/>
              </w:rPr>
              <w:t>Stage</w:t>
            </w:r>
          </w:p>
        </w:tc>
        <w:tc>
          <w:tcPr>
            <w:tcW w:w="2448" w:type="dxa"/>
          </w:tcPr>
          <w:p w14:paraId="5B8522B9" w14:textId="77777777" w:rsidR="00F23DFC" w:rsidRDefault="00674A30">
            <w:pPr>
              <w:spacing w:after="0"/>
            </w:pPr>
            <w:r>
              <w:rPr>
                <w:b/>
                <w:sz w:val="16"/>
              </w:rPr>
              <w:t>Records remaining</w:t>
            </w:r>
          </w:p>
        </w:tc>
        <w:tc>
          <w:tcPr>
            <w:tcW w:w="2448" w:type="dxa"/>
          </w:tcPr>
          <w:p w14:paraId="1D920B9F" w14:textId="77777777" w:rsidR="00F23DFC" w:rsidRDefault="00674A30">
            <w:pPr>
              <w:spacing w:after="0"/>
            </w:pPr>
            <w:r>
              <w:rPr>
                <w:b/>
                <w:sz w:val="16"/>
              </w:rPr>
              <w:t>Removed at this stage</w:t>
            </w:r>
          </w:p>
        </w:tc>
        <w:tc>
          <w:tcPr>
            <w:tcW w:w="2448" w:type="dxa"/>
          </w:tcPr>
          <w:p w14:paraId="06D48245" w14:textId="77777777" w:rsidR="00F23DFC" w:rsidRDefault="00674A30">
            <w:pPr>
              <w:spacing w:after="0"/>
            </w:pPr>
            <w:r>
              <w:rPr>
                <w:b/>
                <w:sz w:val="16"/>
              </w:rPr>
              <w:t>Note</w:t>
            </w:r>
          </w:p>
        </w:tc>
      </w:tr>
      <w:tr w:rsidR="00F23DFC" w14:paraId="620AEC17" w14:textId="77777777">
        <w:tc>
          <w:tcPr>
            <w:tcW w:w="2448" w:type="dxa"/>
          </w:tcPr>
          <w:p w14:paraId="1DBC0F91" w14:textId="77777777" w:rsidR="00F23DFC" w:rsidRDefault="00674A30">
            <w:pPr>
              <w:spacing w:after="0"/>
            </w:pPr>
            <w:r>
              <w:rPr>
                <w:sz w:val="16"/>
              </w:rPr>
              <w:t>Raw archive</w:t>
            </w:r>
          </w:p>
        </w:tc>
        <w:tc>
          <w:tcPr>
            <w:tcW w:w="2448" w:type="dxa"/>
          </w:tcPr>
          <w:p w14:paraId="52ADE80B" w14:textId="77777777" w:rsidR="00F23DFC" w:rsidRDefault="00674A30">
            <w:pPr>
              <w:spacing w:after="0"/>
            </w:pPr>
            <w:r>
              <w:rPr>
                <w:sz w:val="16"/>
              </w:rPr>
              <w:t>2,830,743</w:t>
            </w:r>
          </w:p>
        </w:tc>
        <w:tc>
          <w:tcPr>
            <w:tcW w:w="2448" w:type="dxa"/>
          </w:tcPr>
          <w:p w14:paraId="74ABDAF0" w14:textId="77777777" w:rsidR="00F23DFC" w:rsidRDefault="00674A30">
            <w:pPr>
              <w:spacing w:after="0"/>
            </w:pPr>
            <w:r>
              <w:rPr>
                <w:sz w:val="16"/>
              </w:rPr>
              <w:t>-</w:t>
            </w:r>
          </w:p>
        </w:tc>
        <w:tc>
          <w:tcPr>
            <w:tcW w:w="2448" w:type="dxa"/>
          </w:tcPr>
          <w:p w14:paraId="7FFB2D6F" w14:textId="77777777" w:rsidR="00F23DFC" w:rsidRDefault="00674A30">
            <w:pPr>
              <w:spacing w:after="0"/>
            </w:pPr>
            <w:r>
              <w:rPr>
                <w:sz w:val="16"/>
              </w:rPr>
              <w:t>8 CSV files, 78 flow features</w:t>
            </w:r>
          </w:p>
        </w:tc>
      </w:tr>
      <w:tr w:rsidR="00F23DFC" w14:paraId="3359D580" w14:textId="77777777">
        <w:tc>
          <w:tcPr>
            <w:tcW w:w="2448" w:type="dxa"/>
          </w:tcPr>
          <w:p w14:paraId="5810166E" w14:textId="77777777" w:rsidR="00F23DFC" w:rsidRDefault="00674A30">
            <w:pPr>
              <w:spacing w:after="0"/>
            </w:pPr>
            <w:r>
              <w:rPr>
                <w:sz w:val="16"/>
              </w:rPr>
              <w:t>After label mapping</w:t>
            </w:r>
          </w:p>
        </w:tc>
        <w:tc>
          <w:tcPr>
            <w:tcW w:w="2448" w:type="dxa"/>
          </w:tcPr>
          <w:p w14:paraId="7C395F43" w14:textId="77777777" w:rsidR="00F23DFC" w:rsidRDefault="00674A30">
            <w:pPr>
              <w:spacing w:after="0"/>
            </w:pPr>
            <w:r>
              <w:rPr>
                <w:sz w:val="16"/>
              </w:rPr>
              <w:t>2,671,766</w:t>
            </w:r>
          </w:p>
        </w:tc>
        <w:tc>
          <w:tcPr>
            <w:tcW w:w="2448" w:type="dxa"/>
          </w:tcPr>
          <w:p w14:paraId="40087D5C" w14:textId="77777777" w:rsidR="00F23DFC" w:rsidRDefault="00674A30">
            <w:pPr>
              <w:spacing w:after="0"/>
            </w:pPr>
            <w:r>
              <w:rPr>
                <w:sz w:val="16"/>
              </w:rPr>
              <w:t>158,977</w:t>
            </w:r>
          </w:p>
        </w:tc>
        <w:tc>
          <w:tcPr>
            <w:tcW w:w="2448" w:type="dxa"/>
          </w:tcPr>
          <w:p w14:paraId="20BDFB2E" w14:textId="77777777" w:rsidR="00F23DFC" w:rsidRDefault="00674A30">
            <w:pPr>
              <w:spacing w:after="0"/>
            </w:pPr>
            <w:r>
              <w:rPr>
                <w:sz w:val="16"/>
              </w:rPr>
              <w:t>Five retained classes; PortScan, Infiltration and Heartbleed reserved for diagnostics</w:t>
            </w:r>
          </w:p>
        </w:tc>
      </w:tr>
      <w:tr w:rsidR="00F23DFC" w14:paraId="6CAC8792" w14:textId="77777777">
        <w:tc>
          <w:tcPr>
            <w:tcW w:w="2448" w:type="dxa"/>
          </w:tcPr>
          <w:p w14:paraId="18605569" w14:textId="77777777" w:rsidR="00F23DFC" w:rsidRDefault="00674A30">
            <w:pPr>
              <w:spacing w:after="0"/>
            </w:pPr>
            <w:r>
              <w:rPr>
                <w:sz w:val="16"/>
              </w:rPr>
              <w:t>After non-finite removal</w:t>
            </w:r>
          </w:p>
        </w:tc>
        <w:tc>
          <w:tcPr>
            <w:tcW w:w="2448" w:type="dxa"/>
          </w:tcPr>
          <w:p w14:paraId="42B962AE" w14:textId="77777777" w:rsidR="00F23DFC" w:rsidRDefault="00674A30">
            <w:pPr>
              <w:spacing w:after="0"/>
            </w:pPr>
            <w:r>
              <w:rPr>
                <w:sz w:val="16"/>
              </w:rPr>
              <w:t>2,669,025</w:t>
            </w:r>
          </w:p>
        </w:tc>
        <w:tc>
          <w:tcPr>
            <w:tcW w:w="2448" w:type="dxa"/>
          </w:tcPr>
          <w:p w14:paraId="5D0B7644" w14:textId="77777777" w:rsidR="00F23DFC" w:rsidRDefault="00674A30">
            <w:pPr>
              <w:spacing w:after="0"/>
            </w:pPr>
            <w:r>
              <w:rPr>
                <w:sz w:val="16"/>
              </w:rPr>
              <w:t>2,741</w:t>
            </w:r>
          </w:p>
        </w:tc>
        <w:tc>
          <w:tcPr>
            <w:tcW w:w="2448" w:type="dxa"/>
          </w:tcPr>
          <w:p w14:paraId="1BC4EC5E" w14:textId="77777777" w:rsidR="00F23DFC" w:rsidRDefault="00674A30">
            <w:pPr>
              <w:spacing w:after="0"/>
            </w:pPr>
            <w:r>
              <w:rPr>
                <w:sz w:val="16"/>
              </w:rPr>
              <w:t>All infinite; no NaNs</w:t>
            </w:r>
          </w:p>
        </w:tc>
      </w:tr>
      <w:tr w:rsidR="00F23DFC" w14:paraId="7857F5B2" w14:textId="77777777">
        <w:tc>
          <w:tcPr>
            <w:tcW w:w="2448" w:type="dxa"/>
          </w:tcPr>
          <w:p w14:paraId="31D9D970" w14:textId="77777777" w:rsidR="00F23DFC" w:rsidRDefault="00674A30">
            <w:pPr>
              <w:spacing w:after="0"/>
            </w:pPr>
            <w:r>
              <w:rPr>
                <w:sz w:val="16"/>
              </w:rPr>
              <w:t>After physical-range screening</w:t>
            </w:r>
          </w:p>
        </w:tc>
        <w:tc>
          <w:tcPr>
            <w:tcW w:w="2448" w:type="dxa"/>
          </w:tcPr>
          <w:p w14:paraId="0D7758A9" w14:textId="77777777" w:rsidR="00F23DFC" w:rsidRDefault="00674A30">
            <w:pPr>
              <w:spacing w:after="0"/>
            </w:pPr>
            <w:r>
              <w:rPr>
                <w:sz w:val="16"/>
              </w:rPr>
              <w:t>2,668,729</w:t>
            </w:r>
          </w:p>
        </w:tc>
        <w:tc>
          <w:tcPr>
            <w:tcW w:w="2448" w:type="dxa"/>
          </w:tcPr>
          <w:p w14:paraId="3690FCFF" w14:textId="77777777" w:rsidR="00F23DFC" w:rsidRDefault="00674A30">
            <w:pPr>
              <w:spacing w:after="0"/>
            </w:pPr>
            <w:r>
              <w:rPr>
                <w:sz w:val="16"/>
              </w:rPr>
              <w:t>296</w:t>
            </w:r>
          </w:p>
        </w:tc>
        <w:tc>
          <w:tcPr>
            <w:tcW w:w="2448" w:type="dxa"/>
          </w:tcPr>
          <w:p w14:paraId="7346A5EA" w14:textId="77777777" w:rsidR="00F23DFC" w:rsidRDefault="00674A30">
            <w:pPr>
              <w:spacing w:after="0"/>
            </w:pPr>
            <w:r>
              <w:rPr>
                <w:sz w:val="16"/>
              </w:rPr>
              <w:t>Negative duration, rate, length or segment size</w:t>
            </w:r>
          </w:p>
        </w:tc>
      </w:tr>
      <w:tr w:rsidR="00F23DFC" w14:paraId="67C053D2" w14:textId="77777777">
        <w:tc>
          <w:tcPr>
            <w:tcW w:w="2448" w:type="dxa"/>
          </w:tcPr>
          <w:p w14:paraId="617998E2" w14:textId="77777777" w:rsidR="00F23DFC" w:rsidRDefault="00674A30">
            <w:pPr>
              <w:spacing w:after="0"/>
            </w:pPr>
            <w:r>
              <w:rPr>
                <w:sz w:val="16"/>
              </w:rPr>
              <w:t>After deduplication and conflict resolution</w:t>
            </w:r>
          </w:p>
        </w:tc>
        <w:tc>
          <w:tcPr>
            <w:tcW w:w="2448" w:type="dxa"/>
          </w:tcPr>
          <w:p w14:paraId="10EB139C" w14:textId="77777777" w:rsidR="00F23DFC" w:rsidRDefault="00674A30">
            <w:pPr>
              <w:spacing w:after="0"/>
            </w:pPr>
            <w:r>
              <w:rPr>
                <w:sz w:val="16"/>
              </w:rPr>
              <w:t>-</w:t>
            </w:r>
          </w:p>
        </w:tc>
        <w:tc>
          <w:tcPr>
            <w:tcW w:w="2448" w:type="dxa"/>
          </w:tcPr>
          <w:p w14:paraId="255C04AA" w14:textId="77777777" w:rsidR="00F23DFC" w:rsidRDefault="00674A30">
            <w:pPr>
              <w:spacing w:after="0"/>
            </w:pPr>
            <w:r>
              <w:rPr>
                <w:sz w:val="16"/>
              </w:rPr>
              <w:t>239,093 duplicate occurrences / 133 conflicting vectors</w:t>
            </w:r>
          </w:p>
        </w:tc>
        <w:tc>
          <w:tcPr>
            <w:tcW w:w="2448" w:type="dxa"/>
          </w:tcPr>
          <w:p w14:paraId="562BC20D" w14:textId="77777777" w:rsidR="00F23DFC" w:rsidRDefault="00674A30">
            <w:pPr>
              <w:spacing w:after="0"/>
            </w:pPr>
            <w:r>
              <w:rPr>
                <w:sz w:val="16"/>
              </w:rPr>
              <w:t>Completed before splitting</w:t>
            </w:r>
          </w:p>
        </w:tc>
      </w:tr>
      <w:tr w:rsidR="00F23DFC" w14:paraId="32C62AA1" w14:textId="77777777">
        <w:tc>
          <w:tcPr>
            <w:tcW w:w="2448" w:type="dxa"/>
          </w:tcPr>
          <w:p w14:paraId="585C9D18" w14:textId="77777777" w:rsidR="00F23DFC" w:rsidRDefault="00674A30">
            <w:pPr>
              <w:spacing w:after="0"/>
            </w:pPr>
            <w:r>
              <w:rPr>
                <w:sz w:val="16"/>
              </w:rPr>
              <w:t xml:space="preserve">After class capping (natural-prior </w:t>
            </w:r>
            <w:r>
              <w:rPr>
                <w:sz w:val="16"/>
              </w:rPr>
              <w:lastRenderedPageBreak/>
              <w:t>population)</w:t>
            </w:r>
          </w:p>
        </w:tc>
        <w:tc>
          <w:tcPr>
            <w:tcW w:w="2448" w:type="dxa"/>
          </w:tcPr>
          <w:p w14:paraId="74037A95" w14:textId="77777777" w:rsidR="00F23DFC" w:rsidRDefault="00674A30">
            <w:pPr>
              <w:spacing w:after="0"/>
            </w:pPr>
            <w:r>
              <w:rPr>
                <w:sz w:val="16"/>
              </w:rPr>
              <w:lastRenderedPageBreak/>
              <w:t>53,237</w:t>
            </w:r>
          </w:p>
        </w:tc>
        <w:tc>
          <w:tcPr>
            <w:tcW w:w="2448" w:type="dxa"/>
          </w:tcPr>
          <w:p w14:paraId="4482904D" w14:textId="77777777" w:rsidR="00F23DFC" w:rsidRDefault="00674A30">
            <w:pPr>
              <w:spacing w:after="0"/>
            </w:pPr>
            <w:r>
              <w:rPr>
                <w:sz w:val="16"/>
              </w:rPr>
              <w:t>-</w:t>
            </w:r>
          </w:p>
        </w:tc>
        <w:tc>
          <w:tcPr>
            <w:tcW w:w="2448" w:type="dxa"/>
          </w:tcPr>
          <w:p w14:paraId="5FE6C2A5" w14:textId="77777777" w:rsidR="00F23DFC" w:rsidRDefault="00674A30">
            <w:pPr>
              <w:spacing w:after="0"/>
            </w:pPr>
            <w:r>
              <w:rPr>
                <w:sz w:val="16"/>
              </w:rPr>
              <w:t xml:space="preserve">20,000 per class, observed </w:t>
            </w:r>
            <w:r>
              <w:rPr>
                <w:sz w:val="16"/>
              </w:rPr>
              <w:lastRenderedPageBreak/>
              <w:t>proportions retained</w:t>
            </w:r>
          </w:p>
        </w:tc>
      </w:tr>
      <w:tr w:rsidR="00F23DFC" w14:paraId="351FE9CB" w14:textId="77777777">
        <w:tc>
          <w:tcPr>
            <w:tcW w:w="2448" w:type="dxa"/>
          </w:tcPr>
          <w:p w14:paraId="775E3189" w14:textId="77777777" w:rsidR="00F23DFC" w:rsidRDefault="00674A30">
            <w:pPr>
              <w:spacing w:after="0"/>
            </w:pPr>
            <w:r>
              <w:rPr>
                <w:sz w:val="16"/>
              </w:rPr>
              <w:lastRenderedPageBreak/>
              <w:t>Train / validation / test</w:t>
            </w:r>
          </w:p>
        </w:tc>
        <w:tc>
          <w:tcPr>
            <w:tcW w:w="2448" w:type="dxa"/>
          </w:tcPr>
          <w:p w14:paraId="739F46CF" w14:textId="77777777" w:rsidR="00F23DFC" w:rsidRDefault="00674A30">
            <w:pPr>
              <w:spacing w:after="0"/>
            </w:pPr>
            <w:r>
              <w:rPr>
                <w:sz w:val="16"/>
              </w:rPr>
              <w:t>37,265 / 7,986 / 7,986</w:t>
            </w:r>
          </w:p>
        </w:tc>
        <w:tc>
          <w:tcPr>
            <w:tcW w:w="2448" w:type="dxa"/>
          </w:tcPr>
          <w:p w14:paraId="406C5EB9" w14:textId="77777777" w:rsidR="00F23DFC" w:rsidRDefault="00674A30">
            <w:pPr>
              <w:spacing w:after="0"/>
            </w:pPr>
            <w:r>
              <w:rPr>
                <w:sz w:val="16"/>
              </w:rPr>
              <w:t>-</w:t>
            </w:r>
          </w:p>
        </w:tc>
        <w:tc>
          <w:tcPr>
            <w:tcW w:w="2448" w:type="dxa"/>
          </w:tcPr>
          <w:p w14:paraId="187AABDD" w14:textId="77777777" w:rsidR="00F23DFC" w:rsidRDefault="00674A30">
            <w:pPr>
              <w:spacing w:after="0"/>
            </w:pPr>
            <w:r>
              <w:rPr>
                <w:sz w:val="16"/>
              </w:rPr>
              <w:t>Stratified 70/15/15</w:t>
            </w:r>
          </w:p>
        </w:tc>
      </w:tr>
      <w:tr w:rsidR="00F23DFC" w14:paraId="5B20CAB2" w14:textId="77777777">
        <w:tc>
          <w:tcPr>
            <w:tcW w:w="2448" w:type="dxa"/>
          </w:tcPr>
          <w:p w14:paraId="2458E68A" w14:textId="77777777" w:rsidR="00F23DFC" w:rsidRDefault="00674A30">
            <w:pPr>
              <w:spacing w:after="0"/>
            </w:pPr>
            <w:r>
              <w:rPr>
                <w:sz w:val="16"/>
              </w:rPr>
              <w:t>Balanced control population</w:t>
            </w:r>
          </w:p>
        </w:tc>
        <w:tc>
          <w:tcPr>
            <w:tcW w:w="2448" w:type="dxa"/>
          </w:tcPr>
          <w:p w14:paraId="01911527" w14:textId="77777777" w:rsidR="00F23DFC" w:rsidRDefault="00674A30">
            <w:pPr>
              <w:spacing w:after="0"/>
            </w:pPr>
            <w:r>
              <w:rPr>
                <w:sz w:val="16"/>
              </w:rPr>
              <w:t>3,365 (673 per class)</w:t>
            </w:r>
          </w:p>
        </w:tc>
        <w:tc>
          <w:tcPr>
            <w:tcW w:w="2448" w:type="dxa"/>
          </w:tcPr>
          <w:p w14:paraId="35E5248D" w14:textId="77777777" w:rsidR="00F23DFC" w:rsidRDefault="00674A30">
            <w:pPr>
              <w:spacing w:after="0"/>
            </w:pPr>
            <w:r>
              <w:rPr>
                <w:sz w:val="16"/>
              </w:rPr>
              <w:t>-</w:t>
            </w:r>
          </w:p>
        </w:tc>
        <w:tc>
          <w:tcPr>
            <w:tcW w:w="2448" w:type="dxa"/>
          </w:tcPr>
          <w:p w14:paraId="32B81595" w14:textId="77777777" w:rsidR="00F23DFC" w:rsidRDefault="00674A30">
            <w:pPr>
              <w:spacing w:after="0"/>
            </w:pPr>
            <w:r>
              <w:rPr>
                <w:sz w:val="16"/>
              </w:rPr>
              <w:t>2,355 / 505 / 505</w:t>
            </w:r>
          </w:p>
        </w:tc>
      </w:tr>
    </w:tbl>
    <w:p w14:paraId="140CF924" w14:textId="77777777" w:rsidR="00F23DFC" w:rsidRDefault="00F23DFC">
      <w:pPr>
        <w:spacing w:after="40"/>
      </w:pPr>
    </w:p>
    <w:p w14:paraId="50BE91D3" w14:textId="77777777" w:rsidR="00F23DFC" w:rsidRDefault="00674A30">
      <w:pPr>
        <w:jc w:val="center"/>
      </w:pPr>
      <w:r>
        <w:rPr>
          <w:noProof/>
        </w:rPr>
        <w:drawing>
          <wp:inline distT="0" distB="0" distL="0" distR="0" wp14:anchorId="39606C18" wp14:editId="431FACAF">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39ED2AE3" w14:textId="77777777" w:rsidR="00F23DFC" w:rsidRDefault="00674A30">
      <w:pPr>
        <w:jc w:val="center"/>
      </w:pPr>
      <w:r>
        <w:rPr>
          <w:i/>
          <w:color w:val="404040"/>
          <w:sz w:val="18"/>
        </w:rPr>
        <w:t>Figure 2. CIC-IDS2017 audit chain (log scale)</w:t>
      </w:r>
    </w:p>
    <w:p w14:paraId="5A931B22" w14:textId="77777777" w:rsidR="00F23DFC" w:rsidRDefault="00674A30">
      <w:pPr>
        <w:pStyle w:val="21"/>
      </w:pPr>
      <w:r>
        <w:t>3.3 NSL-KDD and UNSW-NB15</w:t>
      </w:r>
    </w:p>
    <w:p w14:paraId="5884CAEE" w14:textId="77777777" w:rsidR="00F23DFC" w:rsidRDefault="00674A30">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7969F5A8" w14:textId="77777777" w:rsidR="00F23DFC" w:rsidRDefault="00674A30">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71022F21" w14:textId="77777777" w:rsidR="00F23DFC" w:rsidRDefault="00674A30">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7BD703FD" w14:textId="77777777" w:rsidR="00F23DFC" w:rsidRDefault="00674A30">
      <w:pPr>
        <w:pStyle w:val="21"/>
      </w:pPr>
      <w:r>
        <w:lastRenderedPageBreak/>
        <w:t>3.4 Leakage-controlled protocol</w:t>
      </w:r>
    </w:p>
    <w:p w14:paraId="02C0FC9F" w14:textId="77777777" w:rsidR="00F23DFC" w:rsidRDefault="00674A30">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40A80F0B" w14:textId="77777777" w:rsidR="00F23DFC" w:rsidRDefault="00674A30">
      <w:r>
        <w:t>The concrete constraints are as follows.</w:t>
      </w:r>
    </w:p>
    <w:p w14:paraId="0A55E415" w14:textId="77777777" w:rsidR="00F23DFC" w:rsidRDefault="00674A30">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1C1B9DE6" w14:textId="77777777" w:rsidR="00F23DFC" w:rsidRDefault="00674A30">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6A8530BB" w14:textId="77777777" w:rsidR="00F23DFC" w:rsidRDefault="00674A30">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12AB6E46" w14:textId="77777777" w:rsidR="00F23DFC" w:rsidRDefault="00674A30">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55B21BF7" w14:textId="77777777" w:rsidR="00F23DFC" w:rsidRDefault="00674A30">
      <w:pPr>
        <w:pStyle w:val="a"/>
        <w:numPr>
          <w:ilvl w:val="0"/>
          <w:numId w:val="11"/>
        </w:numPr>
      </w:pPr>
      <w:r>
        <w:rPr>
          <w:b/>
        </w:rPr>
        <w:t>The test partition is locked.</w:t>
      </w:r>
      <w:r>
        <w:t xml:space="preserve"> Test labels are read only after models, weights and thresholds are final, and only to compute the reported metrics.</w:t>
      </w:r>
    </w:p>
    <w:p w14:paraId="2CE7B6D6" w14:textId="77777777" w:rsidR="00F23DFC" w:rsidRDefault="00674A30">
      <w:r>
        <w:t>Figure 1 shows the full sequence and the information boundary.</w:t>
      </w:r>
    </w:p>
    <w:p w14:paraId="505DFCFE" w14:textId="77777777" w:rsidR="00F23DFC" w:rsidRDefault="00674A30">
      <w:pPr>
        <w:pStyle w:val="21"/>
      </w:pPr>
      <w:r>
        <w:t>3.5 Estimands and statistical procedure</w:t>
      </w:r>
    </w:p>
    <w:p w14:paraId="40BF8087" w14:textId="77777777" w:rsidR="00F23DFC" w:rsidRDefault="00674A30">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0DB2963C" w14:textId="77777777" w:rsidR="00F23DFC" w:rsidRDefault="00674A30">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173A3173" w14:textId="77777777" w:rsidR="00F23DFC" w:rsidRDefault="00674A30">
      <w:r>
        <w:t>Macro-F1 is the primary metric because Web Attack accounts for only 1.26% of the natural-prior population, so accuracy is dominated by the majority classes. Class-level reports, balanced accuracy and normalised confusion matrices are reported alongside it.</w:t>
      </w:r>
    </w:p>
    <w:p w14:paraId="2E87BE5A" w14:textId="77777777" w:rsidR="00F23DFC" w:rsidRDefault="00674A30">
      <w:pPr>
        <w:pStyle w:val="21"/>
      </w:pPr>
      <w:r>
        <w:lastRenderedPageBreak/>
        <w:t>3.6 Validity threats excluded by design</w:t>
      </w:r>
    </w:p>
    <w:p w14:paraId="289E57AA" w14:textId="77777777" w:rsidR="00F23DFC" w:rsidRDefault="00674A30">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5D95EDD9" w14:textId="77777777" w:rsidR="00F23DFC" w:rsidRDefault="00674A30">
      <w:pPr>
        <w:pStyle w:val="1"/>
      </w:pPr>
      <w:r>
        <w:t>4. Method</w:t>
      </w:r>
    </w:p>
    <w:p w14:paraId="5BD2768C" w14:textId="77777777" w:rsidR="00F23DFC" w:rsidRDefault="00674A30">
      <w:pPr>
        <w:pStyle w:val="21"/>
      </w:pPr>
      <w:r>
        <w:t>4.1 Feature views and base learners</w:t>
      </w:r>
    </w:p>
    <w:p w14:paraId="341AB519" w14:textId="77777777" w:rsidR="00F23DFC" w:rsidRDefault="00674A30">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7FA24A8F" w14:textId="77777777" w:rsidR="00F23DFC" w:rsidRDefault="00674A30">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10133EEC" w14:textId="77777777" w:rsidR="00F23DFC" w:rsidRDefault="00674A30">
      <w:r>
        <w:t>External controls are an equal-weight random forest (RF) on each view, extremely randomised trees, XGBoost and a multilayer perceptron (MLP). Tree-ensemble and boosting references are [1-8]. All controls share the feature budget and the seed set.</w:t>
      </w:r>
    </w:p>
    <w:p w14:paraId="4D6197A9" w14:textId="77777777" w:rsidR="00F23DFC" w:rsidRDefault="00674A30">
      <w:r>
        <w:t>Per-file processing counts, class support and the training-side feature scores of all four views are provided in Supplementary S01-S04.</w:t>
      </w:r>
    </w:p>
    <w:p w14:paraId="34040384" w14:textId="77777777" w:rsidR="00F23DFC" w:rsidRDefault="00674A30">
      <w:pPr>
        <w:pStyle w:val="21"/>
      </w:pPr>
      <w:r>
        <w:t>4.2 Sample-conditional weighting</w:t>
      </w:r>
    </w:p>
    <w:p w14:paraId="19079F9E" w14:textId="77777777" w:rsidR="00F23DFC" w:rsidRDefault="00674A30">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548340DF" w14:textId="77777777" w:rsidR="00F23DFC" w:rsidRDefault="00674A30">
      <w:r>
        <w:t>Let p_e(y|x) be the probability output of expert e in {full, chi-square, MI, ANOVA}, with Q = 4 experts. The mechanism has three steps.</w:t>
      </w:r>
    </w:p>
    <w:p w14:paraId="4A5C87FF" w14:textId="77777777" w:rsidR="00F23DFC" w:rsidRDefault="00674A30">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5ADA2B6F" w14:textId="77777777" w:rsidR="00F23DFC" w:rsidRDefault="00674A30">
      <w:r>
        <w:rPr>
          <w:b/>
        </w:rPr>
        <w:t>Step 2, risk models.</w:t>
      </w:r>
      <w:r>
        <w:t xml:space="preserve"> For each expert e a logistic regression r_e(x) is fitted on its out-of-fold probabilities and descriptors. A larger value indicates that the expert is less reliable on similar samples.</w:t>
      </w:r>
    </w:p>
    <w:p w14:paraId="7EC12D71" w14:textId="77777777" w:rsidR="00F23DFC" w:rsidRDefault="00674A30">
      <w:r>
        <w:rPr>
          <w:b/>
        </w:rPr>
        <w:t>Step 3, conditional weights and calibration.</w:t>
      </w:r>
      <w:r>
        <w:t xml:space="preserve"> The fusion weights and the fused posterior are given by Eq. (1):</w:t>
      </w:r>
    </w:p>
    <w:p w14:paraId="53F94C60" w14:textId="0F388595" w:rsidR="00F23DFC" w:rsidRDefault="00FD772B" w:rsidP="00FD772B">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1DF3D053" w14:textId="77777777" w:rsidR="00F23DFC" w:rsidRDefault="00674A30">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2D8BC4A3" w14:textId="77777777" w:rsidR="00F23DFC" w:rsidRDefault="00674A30">
      <w:pPr>
        <w:jc w:val="center"/>
      </w:pPr>
      <w:r>
        <w:rPr>
          <w:noProof/>
        </w:rPr>
        <w:drawing>
          <wp:inline distT="0" distB="0" distL="0" distR="0" wp14:anchorId="313098DB" wp14:editId="3064D6E3">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6037BCD" w14:textId="77777777" w:rsidR="00F23DFC" w:rsidRDefault="00674A30">
      <w:pPr>
        <w:jc w:val="center"/>
      </w:pPr>
      <w:r>
        <w:rPr>
          <w:i/>
          <w:color w:val="404040"/>
          <w:sz w:val="18"/>
        </w:rPr>
        <w:t>Figure 3. Mechanism of conditional weighting and the three identifiability conditions</w:t>
      </w:r>
    </w:p>
    <w:p w14:paraId="2EB15877" w14:textId="77777777" w:rsidR="00F23DFC" w:rsidRDefault="00674A30">
      <w:r>
        <w:t>Algorithm 1 states the full procedure with the information boundary made explicit.</w:t>
      </w:r>
    </w:p>
    <w:p w14:paraId="649BA3C5" w14:textId="77777777" w:rsidR="00F23DFC" w:rsidRDefault="00674A30">
      <w:r>
        <w:rPr>
          <w:b/>
        </w:rPr>
        <w:t>Algorithm 1. Leakage-controlled RCCF training and inference</w:t>
      </w:r>
    </w:p>
    <w:p w14:paraId="41E6B4E7" w14:textId="77777777" w:rsidR="00F23DFC" w:rsidRDefault="00674A30">
      <w:pPr>
        <w:spacing w:after="0" w:line="240" w:lineRule="auto"/>
      </w:pPr>
      <w:r>
        <w:rPr>
          <w:rFonts w:ascii="Consolas" w:hAnsi="Consolas"/>
          <w:sz w:val="17"/>
        </w:rPr>
        <w:t>Input: training matrix X_tr and labels y_tr; validation matrix X_va and labels y_va;</w:t>
      </w:r>
    </w:p>
    <w:p w14:paraId="4AB6D0D1" w14:textId="77777777" w:rsidR="00F23DFC" w:rsidRDefault="00674A30">
      <w:pPr>
        <w:spacing w:after="0" w:line="240" w:lineRule="auto"/>
      </w:pPr>
      <w:r>
        <w:rPr>
          <w:rFonts w:ascii="Consolas" w:hAnsi="Consolas"/>
          <w:sz w:val="17"/>
        </w:rPr>
        <w:t xml:space="preserve">       feature budget k; forest size T; number of cross-fitting folds K; conformal level alpha.</w:t>
      </w:r>
    </w:p>
    <w:p w14:paraId="6275C607" w14:textId="77777777" w:rsidR="00F23DFC" w:rsidRDefault="00F23DFC">
      <w:pPr>
        <w:spacing w:after="0" w:line="240" w:lineRule="auto"/>
      </w:pPr>
    </w:p>
    <w:p w14:paraId="5B3AEE28" w14:textId="77777777" w:rsidR="00F23DFC" w:rsidRDefault="00674A30">
      <w:pPr>
        <w:spacing w:after="0" w:line="240" w:lineRule="auto"/>
      </w:pPr>
      <w:r>
        <w:rPr>
          <w:rFonts w:ascii="Consolas" w:hAnsi="Consolas"/>
          <w:sz w:val="17"/>
        </w:rPr>
        <w:t>1. Split (X_tr, y_tr) into K stratified folds.</w:t>
      </w:r>
    </w:p>
    <w:p w14:paraId="7ECF58C8" w14:textId="77777777" w:rsidR="00F23DFC" w:rsidRDefault="00674A30">
      <w:pPr>
        <w:spacing w:after="0" w:line="240" w:lineRule="auto"/>
      </w:pPr>
      <w:r>
        <w:rPr>
          <w:rFonts w:ascii="Consolas" w:hAnsi="Consolas"/>
          <w:sz w:val="17"/>
        </w:rPr>
        <w:t>2. For each fold and each expert view q in {full, chi-square, MI, ANOVA}:</w:t>
      </w:r>
    </w:p>
    <w:p w14:paraId="738DF234" w14:textId="77777777" w:rsidR="00F23DFC" w:rsidRDefault="00674A30">
      <w:pPr>
        <w:spacing w:after="0" w:line="240" w:lineRule="auto"/>
      </w:pPr>
      <w:r>
        <w:rPr>
          <w:rFonts w:ascii="Consolas" w:hAnsi="Consolas"/>
          <w:sz w:val="17"/>
        </w:rPr>
        <w:t xml:space="preserve">       fit the scaler and selector on the fold's training rows;</w:t>
      </w:r>
    </w:p>
    <w:p w14:paraId="2791B758" w14:textId="77777777" w:rsidR="00F23DFC" w:rsidRDefault="00674A30">
      <w:pPr>
        <w:spacing w:after="0" w:line="240" w:lineRule="auto"/>
      </w:pPr>
      <w:r>
        <w:rPr>
          <w:rFonts w:ascii="Consolas" w:hAnsi="Consolas"/>
          <w:sz w:val="17"/>
        </w:rPr>
        <w:t xml:space="preserve">       fit a T-tree forest;</w:t>
      </w:r>
    </w:p>
    <w:p w14:paraId="1C336797" w14:textId="77777777" w:rsidR="00F23DFC" w:rsidRDefault="00674A30">
      <w:pPr>
        <w:spacing w:after="0" w:line="240" w:lineRule="auto"/>
      </w:pPr>
      <w:r>
        <w:rPr>
          <w:rFonts w:ascii="Consolas" w:hAnsi="Consolas"/>
          <w:sz w:val="17"/>
        </w:rPr>
        <w:t xml:space="preserve">       predict the held-out fold and store out-of-fold probabilities and descriptors.</w:t>
      </w:r>
    </w:p>
    <w:p w14:paraId="7B19BD4E" w14:textId="77777777" w:rsidR="00F23DFC" w:rsidRDefault="00674A30">
      <w:pPr>
        <w:spacing w:after="0" w:line="240" w:lineRule="auto"/>
      </w:pPr>
      <w:r>
        <w:rPr>
          <w:rFonts w:ascii="Consolas" w:hAnsi="Consolas"/>
          <w:sz w:val="17"/>
        </w:rPr>
        <w:t>3. Fit one logistic risk model r_q per view on the complete out-of-fold table.</w:t>
      </w:r>
    </w:p>
    <w:p w14:paraId="2580550B" w14:textId="77777777" w:rsidR="00F23DFC" w:rsidRDefault="00674A30">
      <w:pPr>
        <w:spacing w:after="0" w:line="240" w:lineRule="auto"/>
      </w:pPr>
      <w:r>
        <w:rPr>
          <w:rFonts w:ascii="Consolas" w:hAnsi="Consolas"/>
          <w:sz w:val="17"/>
        </w:rPr>
        <w:t>4. Refit all four expert forests on all training rows, retaining their scalers and selectors.</w:t>
      </w:r>
    </w:p>
    <w:p w14:paraId="474B5CA4" w14:textId="77777777" w:rsidR="00F23DFC" w:rsidRDefault="00674A30">
      <w:pPr>
        <w:spacing w:after="0" w:line="240" w:lineRule="auto"/>
      </w:pPr>
      <w:r>
        <w:rPr>
          <w:rFonts w:ascii="Consolas" w:hAnsi="Consolas"/>
          <w:sz w:val="17"/>
        </w:rPr>
        <w:t>5. Predict X_va with the fused experts; fit temperature scaling and the Mondrian conformal threshold.</w:t>
      </w:r>
    </w:p>
    <w:p w14:paraId="312DCAA8" w14:textId="77777777" w:rsidR="00F23DFC" w:rsidRDefault="00674A30">
      <w:pPr>
        <w:spacing w:after="0" w:line="240" w:lineRule="auto"/>
      </w:pPr>
      <w:r>
        <w:rPr>
          <w:rFonts w:ascii="Consolas" w:hAnsi="Consolas"/>
          <w:sz w:val="17"/>
        </w:rPr>
        <w:t>6. For a new sample x:</w:t>
      </w:r>
    </w:p>
    <w:p w14:paraId="44C46905" w14:textId="77777777" w:rsidR="00F23DFC" w:rsidRDefault="00674A30">
      <w:pPr>
        <w:spacing w:after="0" w:line="240" w:lineRule="auto"/>
      </w:pPr>
      <w:r>
        <w:rPr>
          <w:rFonts w:ascii="Consolas" w:hAnsi="Consolas"/>
          <w:sz w:val="17"/>
        </w:rPr>
        <w:t xml:space="preserve">       transform x through each expert to obtain p_q(x); estimate r_q(x);</w:t>
      </w:r>
    </w:p>
    <w:p w14:paraId="3DFDC46D" w14:textId="77777777" w:rsidR="00F23DFC" w:rsidRDefault="00674A30">
      <w:pPr>
        <w:spacing w:after="0" w:line="240" w:lineRule="auto"/>
      </w:pPr>
      <w:r>
        <w:rPr>
          <w:rFonts w:ascii="Consolas" w:hAnsi="Consolas"/>
          <w:sz w:val="17"/>
        </w:rPr>
        <w:t xml:space="preserve">       compute w_q(x) = exp(-r_q(x)) / sum_j exp(-r_j(x));</w:t>
      </w:r>
    </w:p>
    <w:p w14:paraId="4B655ABF" w14:textId="77777777" w:rsidR="00F23DFC" w:rsidRDefault="00674A30">
      <w:pPr>
        <w:spacing w:after="0" w:line="240" w:lineRule="auto"/>
      </w:pPr>
      <w:r>
        <w:rPr>
          <w:rFonts w:ascii="Consolas" w:hAnsi="Consolas"/>
          <w:sz w:val="17"/>
        </w:rPr>
        <w:t xml:space="preserve">       return the fused probability p(x) = sum_q w_q(x) p_q(x) and the conformal decision.</w:t>
      </w:r>
    </w:p>
    <w:p w14:paraId="0A57205D" w14:textId="77777777" w:rsidR="00F23DFC" w:rsidRDefault="00674A30">
      <w:pPr>
        <w:spacing w:after="0" w:line="240" w:lineRule="auto"/>
      </w:pPr>
      <w:r>
        <w:rPr>
          <w:rFonts w:ascii="Consolas" w:hAnsi="Consolas"/>
          <w:sz w:val="17"/>
        </w:rPr>
        <w:t>Output: calibrated probabilities, class prediction and an optional unknown label.</w:t>
      </w:r>
    </w:p>
    <w:p w14:paraId="4B81547E" w14:textId="77777777" w:rsidR="00F23DFC" w:rsidRDefault="00F23DFC">
      <w:pPr>
        <w:spacing w:after="40"/>
      </w:pPr>
    </w:p>
    <w:p w14:paraId="3B935544" w14:textId="77777777" w:rsidR="00F23DFC" w:rsidRDefault="00674A30">
      <w:pPr>
        <w:pStyle w:val="21"/>
      </w:pPr>
      <w:r>
        <w:t>4.3 Identifiability: three conditions under which the gate cannot act</w:t>
      </w:r>
    </w:p>
    <w:p w14:paraId="1E3AF656" w14:textId="77777777" w:rsidR="00F23DFC" w:rsidRDefault="00674A30">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5708F28B" w14:textId="77777777" w:rsidR="00F23DFC" w:rsidRDefault="00674A30">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0D4DAC45" w14:textId="77777777" w:rsidR="00F23DFC" w:rsidRDefault="00674A30">
      <w:r>
        <w:rPr>
          <w:i/>
        </w:rPr>
        <w:t>Proof.</w:t>
      </w:r>
      <w:r>
        <w:t xml:space="preserve"> Summing w_e p_e with sum_e w_e = 1 and p_e identical gives (sum_e w_e) p = p, so the convex combination leaves the probability vector unchanged and the argmax is invariant.</w:t>
      </w:r>
    </w:p>
    <w:p w14:paraId="77D68A83" w14:textId="77777777" w:rsidR="00F23DFC" w:rsidRDefault="00674A30">
      <w:r>
        <w:t>This is the degenerate case. Real experts are not identical, so a weaker condition is required.</w:t>
      </w:r>
    </w:p>
    <w:p w14:paraId="7C8CAD4F" w14:textId="77777777" w:rsidR="00F23DFC" w:rsidRDefault="00674A30">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3BE1BB4B" w14:textId="369BFABE" w:rsidR="00F23DFC" w:rsidRDefault="00FD772B" w:rsidP="00FD772B">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DDAEF01" w14:textId="77777777" w:rsidR="00F23DFC" w:rsidRDefault="00674A30">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330FF37F" w14:textId="77777777" w:rsidR="00F23DFC" w:rsidRDefault="00674A30">
      <w:r>
        <w:rPr>
          <w:b/>
        </w:rPr>
        <w:t>Condition 3 (weight collapse, quantified).</w:t>
      </w:r>
      <w:r>
        <w:t xml:space="preserve"> Write r_e(x) = r_bar(x) + delta_e(x). Since log w_e = -r_e + const, we have Var(log w) = Var(delta). Expanding the normalised entropy around the uniform point gives, to second order,</w:t>
      </w:r>
    </w:p>
    <w:p w14:paraId="05FD2BD4" w14:textId="3B9AAC72" w:rsidR="00F23DFC" w:rsidRDefault="00FD772B" w:rsidP="00FD772B">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5C870B94" w14:textId="77777777" w:rsidR="00F23DFC" w:rsidRDefault="00674A30">
      <w:r>
        <w:t>and a first-order expansion of the softmax gives the simpler relation</w:t>
      </w:r>
    </w:p>
    <w:p w14:paraId="43D40302" w14:textId="03810857" w:rsidR="00F23DFC" w:rsidRDefault="00FD772B" w:rsidP="00FD772B">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7844030" w14:textId="77777777" w:rsidR="00F23DFC" w:rsidRDefault="00674A30">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679F50D2" w14:textId="7B944670" w:rsidR="00F23DFC" w:rsidRDefault="00FD772B" w:rsidP="00FD772B">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5EC6AE5" w14:textId="77777777" w:rsidR="00F23DFC" w:rsidRDefault="00674A30">
      <w:r>
        <w:t>which approaches 1 in that limit.</w:t>
      </w:r>
    </w:p>
    <w:p w14:paraId="39CDAE88" w14:textId="77777777" w:rsidR="00F23DFC" w:rsidRDefault="00674A30">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22AD5AFE" w14:textId="77777777" w:rsidR="00F23DFC" w:rsidRDefault="00674A30">
      <w:r>
        <w:t>The row-wise margin bound and the quantification of Condition 3 are provided in Supplementary S17 and S25.</w:t>
      </w:r>
    </w:p>
    <w:p w14:paraId="6F8895F7" w14:textId="77777777" w:rsidR="00F23DFC" w:rsidRDefault="00674A30">
      <w:pPr>
        <w:pStyle w:val="21"/>
      </w:pPr>
      <w:r>
        <w:t>4.4 Complexity</w:t>
      </w:r>
    </w:p>
    <w:p w14:paraId="65EE20CF" w14:textId="77777777" w:rsidR="00F23DFC" w:rsidRDefault="00674A30">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7B6D9D9B" w14:textId="77777777" w:rsidR="00F23DFC" w:rsidRDefault="00674A30">
      <w:pPr>
        <w:pStyle w:val="21"/>
      </w:pPr>
      <w:r>
        <w:t>4.5 Controls and ablations</w:t>
      </w:r>
    </w:p>
    <w:p w14:paraId="37443F8A" w14:textId="77777777" w:rsidR="00F23DFC" w:rsidRDefault="00674A30">
      <w:r>
        <w:t>Five control groups are used, all under the same protocol.</w:t>
      </w:r>
    </w:p>
    <w:p w14:paraId="50467144" w14:textId="77777777" w:rsidR="00F23DFC" w:rsidRDefault="00674A30">
      <w:pPr>
        <w:pStyle w:val="a"/>
        <w:numPr>
          <w:ilvl w:val="0"/>
          <w:numId w:val="14"/>
        </w:numPr>
      </w:pPr>
      <w:r>
        <w:rPr>
          <w:b/>
        </w:rPr>
        <w:t>Equal-weight control.</w:t>
      </w:r>
      <w:r>
        <w:t xml:space="preserve"> Same feature view, tree count and seed as the gated model. This is the direct test of H2.</w:t>
      </w:r>
    </w:p>
    <w:p w14:paraId="39741944" w14:textId="77777777" w:rsidR="00F23DFC" w:rsidRDefault="00674A30">
      <w:pPr>
        <w:pStyle w:val="a"/>
        <w:numPr>
          <w:ilvl w:val="0"/>
          <w:numId w:val="14"/>
        </w:numPr>
      </w:pPr>
      <w:r>
        <w:rPr>
          <w:b/>
        </w:rPr>
        <w:t>Feature-view control.</w:t>
      </w:r>
      <w:r>
        <w:t xml:space="preserve"> Equal-weight forests across full, chi-square, mutual-information and ANOVA views, answering RQ1.</w:t>
      </w:r>
    </w:p>
    <w:p w14:paraId="35FA1E32" w14:textId="77777777" w:rsidR="00F23DFC" w:rsidRDefault="00674A30">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57652B7F" w14:textId="77777777" w:rsidR="00F23DFC" w:rsidRDefault="00674A30">
      <w:pPr>
        <w:pStyle w:val="a"/>
        <w:numPr>
          <w:ilvl w:val="0"/>
          <w:numId w:val="14"/>
        </w:numPr>
      </w:pPr>
      <w:r>
        <w:rPr>
          <w:b/>
        </w:rPr>
        <w:t>Protocol controls.</w:t>
      </w:r>
      <w:r>
        <w:t xml:space="preserve"> Deduplication after the split with training-side-only deduplication, and the two population definitions, answering RQ3.</w:t>
      </w:r>
    </w:p>
    <w:p w14:paraId="5F427DFA" w14:textId="77777777" w:rsidR="00F23DFC" w:rsidRDefault="00674A30">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14E7CDAB" w14:textId="77777777" w:rsidR="00F23DFC" w:rsidRDefault="00674A30">
      <w:pPr>
        <w:pStyle w:val="1"/>
      </w:pPr>
      <w:r>
        <w:t>5. Results</w:t>
      </w:r>
    </w:p>
    <w:p w14:paraId="1BC9D78A" w14:textId="77777777" w:rsidR="00F23DFC" w:rsidRDefault="00674A30">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295E8860" w14:textId="77777777" w:rsidR="00F23DFC" w:rsidRDefault="00674A30">
      <w:pPr>
        <w:pStyle w:val="21"/>
      </w:pPr>
      <w:r>
        <w:t>5.1 RQ1: Training-side feature selection preserves discriminative power</w:t>
      </w:r>
    </w:p>
    <w:p w14:paraId="2AA28A0B" w14:textId="77777777" w:rsidR="00F23DFC" w:rsidRDefault="00674A30">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14:paraId="38968031" w14:textId="77777777" w:rsidR="00F23DFC" w:rsidRDefault="00674A30">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00C0BA7C" w14:textId="77777777" w:rsidR="00F23DFC" w:rsidRDefault="00674A30">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23DFC" w14:paraId="1771CDD9" w14:textId="77777777">
        <w:tc>
          <w:tcPr>
            <w:tcW w:w="2448" w:type="dxa"/>
          </w:tcPr>
          <w:p w14:paraId="7CBEE2FC" w14:textId="77777777" w:rsidR="00F23DFC" w:rsidRDefault="00674A30">
            <w:pPr>
              <w:spacing w:after="0"/>
            </w:pPr>
            <w:r>
              <w:rPr>
                <w:b/>
                <w:sz w:val="16"/>
              </w:rPr>
              <w:t>Protocol</w:t>
            </w:r>
          </w:p>
        </w:tc>
        <w:tc>
          <w:tcPr>
            <w:tcW w:w="2448" w:type="dxa"/>
          </w:tcPr>
          <w:p w14:paraId="4216E9BD" w14:textId="77777777" w:rsidR="00F23DFC" w:rsidRDefault="00674A30">
            <w:pPr>
              <w:spacing w:after="0"/>
            </w:pPr>
            <w:r>
              <w:rPr>
                <w:b/>
                <w:sz w:val="16"/>
              </w:rPr>
              <w:t>Equal RF, full features</w:t>
            </w:r>
          </w:p>
        </w:tc>
        <w:tc>
          <w:tcPr>
            <w:tcW w:w="2448" w:type="dxa"/>
          </w:tcPr>
          <w:p w14:paraId="0411D759" w14:textId="77777777" w:rsidR="00F23DFC" w:rsidRDefault="00674A30">
            <w:pPr>
              <w:spacing w:after="0"/>
            </w:pPr>
            <w:r>
              <w:rPr>
                <w:b/>
                <w:sz w:val="16"/>
              </w:rPr>
              <w:t>Equal RF, chi-square</w:t>
            </w:r>
          </w:p>
        </w:tc>
        <w:tc>
          <w:tcPr>
            <w:tcW w:w="2448" w:type="dxa"/>
          </w:tcPr>
          <w:p w14:paraId="3B7F2316" w14:textId="77777777" w:rsidR="00F23DFC" w:rsidRDefault="00674A30">
            <w:pPr>
              <w:spacing w:after="0"/>
            </w:pPr>
            <w:r>
              <w:rPr>
                <w:b/>
                <w:sz w:val="16"/>
              </w:rPr>
              <w:t>Difference</w:t>
            </w:r>
          </w:p>
        </w:tc>
      </w:tr>
      <w:tr w:rsidR="00F23DFC" w14:paraId="4DD38CE8" w14:textId="77777777">
        <w:tc>
          <w:tcPr>
            <w:tcW w:w="2448" w:type="dxa"/>
          </w:tcPr>
          <w:p w14:paraId="03F2C2EB" w14:textId="77777777" w:rsidR="00F23DFC" w:rsidRDefault="00674A30">
            <w:pPr>
              <w:spacing w:after="0"/>
            </w:pPr>
            <w:r>
              <w:rPr>
                <w:sz w:val="16"/>
              </w:rPr>
              <w:t>Natural-prior population (ten seeds)</w:t>
            </w:r>
          </w:p>
        </w:tc>
        <w:tc>
          <w:tcPr>
            <w:tcW w:w="2448" w:type="dxa"/>
          </w:tcPr>
          <w:p w14:paraId="132C76FC" w14:textId="77777777" w:rsidR="00F23DFC" w:rsidRDefault="00674A30">
            <w:pPr>
              <w:spacing w:after="0"/>
            </w:pPr>
            <w:r>
              <w:rPr>
                <w:sz w:val="16"/>
              </w:rPr>
              <w:t>0.887666</w:t>
            </w:r>
          </w:p>
        </w:tc>
        <w:tc>
          <w:tcPr>
            <w:tcW w:w="2448" w:type="dxa"/>
          </w:tcPr>
          <w:p w14:paraId="2BDD4B35" w14:textId="77777777" w:rsidR="00F23DFC" w:rsidRDefault="00674A30">
            <w:pPr>
              <w:spacing w:after="0"/>
            </w:pPr>
            <w:r>
              <w:rPr>
                <w:sz w:val="16"/>
              </w:rPr>
              <w:t>0.889734</w:t>
            </w:r>
          </w:p>
        </w:tc>
        <w:tc>
          <w:tcPr>
            <w:tcW w:w="2448" w:type="dxa"/>
          </w:tcPr>
          <w:p w14:paraId="639B09CB" w14:textId="77777777" w:rsidR="00F23DFC" w:rsidRDefault="00674A30">
            <w:pPr>
              <w:spacing w:after="0"/>
            </w:pPr>
            <w:r>
              <w:rPr>
                <w:b/>
                <w:sz w:val="16"/>
              </w:rPr>
              <w:t>+0.00207</w:t>
            </w:r>
          </w:p>
        </w:tc>
      </w:tr>
      <w:tr w:rsidR="00F23DFC" w14:paraId="504F83F9" w14:textId="77777777">
        <w:tc>
          <w:tcPr>
            <w:tcW w:w="2448" w:type="dxa"/>
          </w:tcPr>
          <w:p w14:paraId="47D18A28" w14:textId="77777777" w:rsidR="00F23DFC" w:rsidRDefault="00674A30">
            <w:pPr>
              <w:spacing w:after="0"/>
            </w:pPr>
            <w:r>
              <w:rPr>
                <w:sz w:val="16"/>
              </w:rPr>
              <w:t>Balanced control population (three seeds)</w:t>
            </w:r>
          </w:p>
        </w:tc>
        <w:tc>
          <w:tcPr>
            <w:tcW w:w="2448" w:type="dxa"/>
          </w:tcPr>
          <w:p w14:paraId="4CADED42" w14:textId="77777777" w:rsidR="00F23DFC" w:rsidRDefault="00674A30">
            <w:pPr>
              <w:spacing w:after="0"/>
            </w:pPr>
            <w:r>
              <w:rPr>
                <w:sz w:val="16"/>
              </w:rPr>
              <w:t>0.960997</w:t>
            </w:r>
          </w:p>
        </w:tc>
        <w:tc>
          <w:tcPr>
            <w:tcW w:w="2448" w:type="dxa"/>
          </w:tcPr>
          <w:p w14:paraId="4773D6D1" w14:textId="77777777" w:rsidR="00F23DFC" w:rsidRDefault="00674A30">
            <w:pPr>
              <w:spacing w:after="0"/>
            </w:pPr>
            <w:r>
              <w:rPr>
                <w:sz w:val="16"/>
              </w:rPr>
              <w:t>0.963215</w:t>
            </w:r>
          </w:p>
        </w:tc>
        <w:tc>
          <w:tcPr>
            <w:tcW w:w="2448" w:type="dxa"/>
          </w:tcPr>
          <w:p w14:paraId="4204E199" w14:textId="77777777" w:rsidR="00F23DFC" w:rsidRDefault="00674A30">
            <w:pPr>
              <w:spacing w:after="0"/>
            </w:pPr>
            <w:r>
              <w:rPr>
                <w:b/>
                <w:sz w:val="16"/>
              </w:rPr>
              <w:t>+0.00222</w:t>
            </w:r>
          </w:p>
        </w:tc>
      </w:tr>
      <w:tr w:rsidR="00F23DFC" w14:paraId="57410B4A" w14:textId="77777777">
        <w:tc>
          <w:tcPr>
            <w:tcW w:w="2448" w:type="dxa"/>
          </w:tcPr>
          <w:p w14:paraId="1586B5AF" w14:textId="77777777" w:rsidR="00F23DFC" w:rsidRDefault="00674A30">
            <w:pPr>
              <w:spacing w:after="0"/>
            </w:pPr>
            <w:r>
              <w:rPr>
                <w:sz w:val="16"/>
              </w:rPr>
              <w:t>Ten repeated splits (mean +/- s.d.)</w:t>
            </w:r>
          </w:p>
        </w:tc>
        <w:tc>
          <w:tcPr>
            <w:tcW w:w="2448" w:type="dxa"/>
          </w:tcPr>
          <w:p w14:paraId="6BF4C653" w14:textId="77777777" w:rsidR="00F23DFC" w:rsidRDefault="00674A30">
            <w:pPr>
              <w:spacing w:after="0"/>
            </w:pPr>
            <w:r>
              <w:rPr>
                <w:sz w:val="16"/>
              </w:rPr>
              <w:t>0.957028 +/- 0.010481</w:t>
            </w:r>
          </w:p>
        </w:tc>
        <w:tc>
          <w:tcPr>
            <w:tcW w:w="2448" w:type="dxa"/>
          </w:tcPr>
          <w:p w14:paraId="2869507F" w14:textId="77777777" w:rsidR="00F23DFC" w:rsidRDefault="00674A30">
            <w:pPr>
              <w:spacing w:after="0"/>
            </w:pPr>
            <w:r>
              <w:rPr>
                <w:sz w:val="16"/>
              </w:rPr>
              <w:t>0.957177 +/- 0.011111</w:t>
            </w:r>
          </w:p>
        </w:tc>
        <w:tc>
          <w:tcPr>
            <w:tcW w:w="2448" w:type="dxa"/>
          </w:tcPr>
          <w:p w14:paraId="6B41D2CE" w14:textId="77777777" w:rsidR="00F23DFC" w:rsidRDefault="00674A30">
            <w:pPr>
              <w:spacing w:after="0"/>
            </w:pPr>
            <w:r>
              <w:rPr>
                <w:sz w:val="16"/>
              </w:rPr>
              <w:t>+0.000148 (sign-flip p = 0.969)</w:t>
            </w:r>
          </w:p>
        </w:tc>
      </w:tr>
    </w:tbl>
    <w:p w14:paraId="755B09CB" w14:textId="77777777" w:rsidR="00F23DFC" w:rsidRDefault="00F23DFC">
      <w:pPr>
        <w:spacing w:after="40"/>
      </w:pPr>
    </w:p>
    <w:p w14:paraId="4093B0E0" w14:textId="77777777" w:rsidR="00F23DFC" w:rsidRDefault="00674A30">
      <w:r>
        <w:lastRenderedPageBreak/>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7CF54C3A" w14:textId="77777777" w:rsidR="00F23DFC" w:rsidRDefault="00674A30">
      <w:pPr>
        <w:pStyle w:val="21"/>
      </w:pPr>
      <w:r>
        <w:t>5.2 RQ2: Conditional weighting does not beat equal voting</w:t>
      </w:r>
    </w:p>
    <w:p w14:paraId="697A3884" w14:textId="77777777" w:rsidR="00F23DFC" w:rsidRDefault="00674A30">
      <w:r>
        <w:t>Table 4 gives the main results on both populations. Panel (a) is averaged over the ten seeds of the primary protocol; panel (b) remains the three-seed balanced control.</w:t>
      </w:r>
    </w:p>
    <w:p w14:paraId="10D70C14" w14:textId="77777777" w:rsidR="00F23DFC" w:rsidRDefault="00674A30">
      <w:r>
        <w:rPr>
          <w:b/>
        </w:rPr>
        <w:t>Table 4. Main results on the two populations</w:t>
      </w:r>
    </w:p>
    <w:p w14:paraId="24F712DD" w14:textId="77777777" w:rsidR="00F23DFC" w:rsidRDefault="00674A30">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F23DFC" w14:paraId="07CED02F" w14:textId="77777777">
        <w:tc>
          <w:tcPr>
            <w:tcW w:w="1088" w:type="dxa"/>
          </w:tcPr>
          <w:p w14:paraId="359B7995" w14:textId="77777777" w:rsidR="00F23DFC" w:rsidRDefault="00674A30">
            <w:pPr>
              <w:spacing w:after="0"/>
            </w:pPr>
            <w:r>
              <w:rPr>
                <w:b/>
                <w:sz w:val="16"/>
              </w:rPr>
              <w:t>Model</w:t>
            </w:r>
          </w:p>
        </w:tc>
        <w:tc>
          <w:tcPr>
            <w:tcW w:w="1088" w:type="dxa"/>
          </w:tcPr>
          <w:p w14:paraId="2894260B" w14:textId="77777777" w:rsidR="00F23DFC" w:rsidRDefault="00674A30">
            <w:pPr>
              <w:spacing w:after="0"/>
            </w:pPr>
            <w:r>
              <w:rPr>
                <w:b/>
                <w:sz w:val="16"/>
              </w:rPr>
              <w:t>Accuracy</w:t>
            </w:r>
          </w:p>
        </w:tc>
        <w:tc>
          <w:tcPr>
            <w:tcW w:w="1088" w:type="dxa"/>
          </w:tcPr>
          <w:p w14:paraId="56843076" w14:textId="77777777" w:rsidR="00F23DFC" w:rsidRDefault="00674A30">
            <w:pPr>
              <w:spacing w:after="0"/>
            </w:pPr>
            <w:r>
              <w:rPr>
                <w:b/>
                <w:sz w:val="16"/>
              </w:rPr>
              <w:t>Balanced accuracy</w:t>
            </w:r>
          </w:p>
        </w:tc>
        <w:tc>
          <w:tcPr>
            <w:tcW w:w="1088" w:type="dxa"/>
          </w:tcPr>
          <w:p w14:paraId="28440F1D" w14:textId="77777777" w:rsidR="00F23DFC" w:rsidRDefault="00674A30">
            <w:pPr>
              <w:spacing w:after="0"/>
            </w:pPr>
            <w:r>
              <w:rPr>
                <w:b/>
                <w:sz w:val="16"/>
              </w:rPr>
              <w:t>Macro-F1</w:t>
            </w:r>
          </w:p>
        </w:tc>
        <w:tc>
          <w:tcPr>
            <w:tcW w:w="1088" w:type="dxa"/>
          </w:tcPr>
          <w:p w14:paraId="560482C2" w14:textId="77777777" w:rsidR="00F23DFC" w:rsidRDefault="00674A30">
            <w:pPr>
              <w:spacing w:after="0"/>
            </w:pPr>
            <w:r>
              <w:rPr>
                <w:b/>
                <w:sz w:val="16"/>
              </w:rPr>
              <w:t>Log Loss</w:t>
            </w:r>
          </w:p>
        </w:tc>
        <w:tc>
          <w:tcPr>
            <w:tcW w:w="1088" w:type="dxa"/>
          </w:tcPr>
          <w:p w14:paraId="0619214D" w14:textId="77777777" w:rsidR="00F23DFC" w:rsidRDefault="00674A30">
            <w:pPr>
              <w:spacing w:after="0"/>
            </w:pPr>
            <w:r>
              <w:rPr>
                <w:b/>
                <w:sz w:val="16"/>
              </w:rPr>
              <w:t>Brier</w:t>
            </w:r>
          </w:p>
        </w:tc>
        <w:tc>
          <w:tcPr>
            <w:tcW w:w="1088" w:type="dxa"/>
          </w:tcPr>
          <w:p w14:paraId="0D1F2BC4" w14:textId="77777777" w:rsidR="00F23DFC" w:rsidRDefault="00674A30">
            <w:pPr>
              <w:spacing w:after="0"/>
            </w:pPr>
            <w:r>
              <w:rPr>
                <w:b/>
                <w:sz w:val="16"/>
              </w:rPr>
              <w:t>ECE</w:t>
            </w:r>
          </w:p>
        </w:tc>
        <w:tc>
          <w:tcPr>
            <w:tcW w:w="1088" w:type="dxa"/>
          </w:tcPr>
          <w:p w14:paraId="7FDEB8CB" w14:textId="77777777" w:rsidR="00F23DFC" w:rsidRDefault="00674A30">
            <w:pPr>
              <w:spacing w:after="0"/>
            </w:pPr>
            <w:r>
              <w:rPr>
                <w:b/>
                <w:sz w:val="16"/>
              </w:rPr>
              <w:t>Train (s)</w:t>
            </w:r>
          </w:p>
        </w:tc>
        <w:tc>
          <w:tcPr>
            <w:tcW w:w="1088" w:type="dxa"/>
          </w:tcPr>
          <w:p w14:paraId="1E644599" w14:textId="77777777" w:rsidR="00F23DFC" w:rsidRDefault="00674A30">
            <w:pPr>
              <w:spacing w:after="0"/>
            </w:pPr>
            <w:r>
              <w:rPr>
                <w:b/>
                <w:sz w:val="16"/>
              </w:rPr>
              <w:t>Predict (s)</w:t>
            </w:r>
          </w:p>
        </w:tc>
      </w:tr>
      <w:tr w:rsidR="00F23DFC" w14:paraId="43F85475" w14:textId="77777777">
        <w:tc>
          <w:tcPr>
            <w:tcW w:w="1088" w:type="dxa"/>
          </w:tcPr>
          <w:p w14:paraId="24154722" w14:textId="77777777" w:rsidR="00F23DFC" w:rsidRDefault="00674A30">
            <w:pPr>
              <w:spacing w:after="0"/>
            </w:pPr>
            <w:r>
              <w:rPr>
                <w:sz w:val="16"/>
              </w:rPr>
              <w:t>RCCF</w:t>
            </w:r>
          </w:p>
        </w:tc>
        <w:tc>
          <w:tcPr>
            <w:tcW w:w="1088" w:type="dxa"/>
          </w:tcPr>
          <w:p w14:paraId="5F56B5B2" w14:textId="77777777" w:rsidR="00F23DFC" w:rsidRDefault="00674A30">
            <w:pPr>
              <w:spacing w:after="0"/>
            </w:pPr>
            <w:r>
              <w:rPr>
                <w:sz w:val="16"/>
              </w:rPr>
              <w:t>0.97786</w:t>
            </w:r>
          </w:p>
        </w:tc>
        <w:tc>
          <w:tcPr>
            <w:tcW w:w="1088" w:type="dxa"/>
          </w:tcPr>
          <w:p w14:paraId="1C855F68" w14:textId="77777777" w:rsidR="00F23DFC" w:rsidRDefault="00674A30">
            <w:pPr>
              <w:spacing w:after="0"/>
            </w:pPr>
            <w:r>
              <w:rPr>
                <w:sz w:val="16"/>
              </w:rPr>
              <w:t>0.94820</w:t>
            </w:r>
          </w:p>
        </w:tc>
        <w:tc>
          <w:tcPr>
            <w:tcW w:w="1088" w:type="dxa"/>
          </w:tcPr>
          <w:p w14:paraId="43A9E848" w14:textId="77777777" w:rsidR="00F23DFC" w:rsidRDefault="00674A30">
            <w:pPr>
              <w:spacing w:after="0"/>
            </w:pPr>
            <w:r>
              <w:rPr>
                <w:b/>
                <w:sz w:val="16"/>
              </w:rPr>
              <w:t>0.889278</w:t>
            </w:r>
          </w:p>
        </w:tc>
        <w:tc>
          <w:tcPr>
            <w:tcW w:w="1088" w:type="dxa"/>
          </w:tcPr>
          <w:p w14:paraId="6840E147" w14:textId="77777777" w:rsidR="00F23DFC" w:rsidRDefault="00674A30">
            <w:pPr>
              <w:spacing w:after="0"/>
            </w:pPr>
            <w:r>
              <w:rPr>
                <w:sz w:val="16"/>
              </w:rPr>
              <w:t>0.05183</w:t>
            </w:r>
          </w:p>
        </w:tc>
        <w:tc>
          <w:tcPr>
            <w:tcW w:w="1088" w:type="dxa"/>
          </w:tcPr>
          <w:p w14:paraId="1C0F59CE" w14:textId="77777777" w:rsidR="00F23DFC" w:rsidRDefault="00674A30">
            <w:pPr>
              <w:spacing w:after="0"/>
            </w:pPr>
            <w:r>
              <w:rPr>
                <w:sz w:val="16"/>
              </w:rPr>
              <w:t>0.006365</w:t>
            </w:r>
          </w:p>
        </w:tc>
        <w:tc>
          <w:tcPr>
            <w:tcW w:w="1088" w:type="dxa"/>
          </w:tcPr>
          <w:p w14:paraId="13F4F4BA" w14:textId="77777777" w:rsidR="00F23DFC" w:rsidRDefault="00674A30">
            <w:pPr>
              <w:spacing w:after="0"/>
            </w:pPr>
            <w:r>
              <w:rPr>
                <w:sz w:val="16"/>
              </w:rPr>
              <w:t>0.006849</w:t>
            </w:r>
          </w:p>
        </w:tc>
        <w:tc>
          <w:tcPr>
            <w:tcW w:w="1088" w:type="dxa"/>
          </w:tcPr>
          <w:p w14:paraId="375D4296" w14:textId="77777777" w:rsidR="00F23DFC" w:rsidRDefault="00674A30">
            <w:pPr>
              <w:spacing w:after="0"/>
            </w:pPr>
            <w:r>
              <w:rPr>
                <w:sz w:val="16"/>
              </w:rPr>
              <w:t>93.256</w:t>
            </w:r>
          </w:p>
        </w:tc>
        <w:tc>
          <w:tcPr>
            <w:tcW w:w="1088" w:type="dxa"/>
          </w:tcPr>
          <w:p w14:paraId="0FD0451E" w14:textId="77777777" w:rsidR="00F23DFC" w:rsidRDefault="00674A30">
            <w:pPr>
              <w:spacing w:after="0"/>
            </w:pPr>
            <w:r>
              <w:rPr>
                <w:sz w:val="16"/>
              </w:rPr>
              <w:t>0.2438</w:t>
            </w:r>
          </w:p>
        </w:tc>
      </w:tr>
      <w:tr w:rsidR="00F23DFC" w14:paraId="7029327B" w14:textId="77777777">
        <w:tc>
          <w:tcPr>
            <w:tcW w:w="1088" w:type="dxa"/>
          </w:tcPr>
          <w:p w14:paraId="28CCEE10" w14:textId="77777777" w:rsidR="00F23DFC" w:rsidRDefault="00674A30">
            <w:pPr>
              <w:spacing w:after="0"/>
            </w:pPr>
            <w:r>
              <w:rPr>
                <w:sz w:val="16"/>
              </w:rPr>
              <w:t>Equal RF (chi-square, k = 60)</w:t>
            </w:r>
          </w:p>
        </w:tc>
        <w:tc>
          <w:tcPr>
            <w:tcW w:w="1088" w:type="dxa"/>
          </w:tcPr>
          <w:p w14:paraId="58D5A252" w14:textId="77777777" w:rsidR="00F23DFC" w:rsidRDefault="00674A30">
            <w:pPr>
              <w:spacing w:after="0"/>
            </w:pPr>
            <w:r>
              <w:rPr>
                <w:sz w:val="16"/>
              </w:rPr>
              <w:t>0.97779</w:t>
            </w:r>
          </w:p>
        </w:tc>
        <w:tc>
          <w:tcPr>
            <w:tcW w:w="1088" w:type="dxa"/>
          </w:tcPr>
          <w:p w14:paraId="16C0FAB5" w14:textId="77777777" w:rsidR="00F23DFC" w:rsidRDefault="00674A30">
            <w:pPr>
              <w:spacing w:after="0"/>
            </w:pPr>
            <w:r>
              <w:rPr>
                <w:sz w:val="16"/>
              </w:rPr>
              <w:t>0.95006</w:t>
            </w:r>
          </w:p>
        </w:tc>
        <w:tc>
          <w:tcPr>
            <w:tcW w:w="1088" w:type="dxa"/>
          </w:tcPr>
          <w:p w14:paraId="045EC035" w14:textId="77777777" w:rsidR="00F23DFC" w:rsidRDefault="00674A30">
            <w:pPr>
              <w:spacing w:after="0"/>
            </w:pPr>
            <w:r>
              <w:rPr>
                <w:b/>
                <w:sz w:val="16"/>
              </w:rPr>
              <w:t>0.889734</w:t>
            </w:r>
          </w:p>
        </w:tc>
        <w:tc>
          <w:tcPr>
            <w:tcW w:w="1088" w:type="dxa"/>
          </w:tcPr>
          <w:p w14:paraId="42006B8C" w14:textId="77777777" w:rsidR="00F23DFC" w:rsidRDefault="00674A30">
            <w:pPr>
              <w:spacing w:after="0"/>
            </w:pPr>
            <w:r>
              <w:rPr>
                <w:sz w:val="16"/>
              </w:rPr>
              <w:t>0.05220</w:t>
            </w:r>
          </w:p>
        </w:tc>
        <w:tc>
          <w:tcPr>
            <w:tcW w:w="1088" w:type="dxa"/>
          </w:tcPr>
          <w:p w14:paraId="252ABFD7" w14:textId="77777777" w:rsidR="00F23DFC" w:rsidRDefault="00674A30">
            <w:pPr>
              <w:spacing w:after="0"/>
            </w:pPr>
            <w:r>
              <w:rPr>
                <w:sz w:val="16"/>
              </w:rPr>
              <w:t>0.006255</w:t>
            </w:r>
          </w:p>
        </w:tc>
        <w:tc>
          <w:tcPr>
            <w:tcW w:w="1088" w:type="dxa"/>
          </w:tcPr>
          <w:p w14:paraId="740E56BF" w14:textId="77777777" w:rsidR="00F23DFC" w:rsidRDefault="00674A30">
            <w:pPr>
              <w:spacing w:after="0"/>
            </w:pPr>
            <w:r>
              <w:rPr>
                <w:sz w:val="16"/>
              </w:rPr>
              <w:t>0.004493</w:t>
            </w:r>
          </w:p>
        </w:tc>
        <w:tc>
          <w:tcPr>
            <w:tcW w:w="1088" w:type="dxa"/>
          </w:tcPr>
          <w:p w14:paraId="6522CDB4" w14:textId="77777777" w:rsidR="00F23DFC" w:rsidRDefault="00674A30">
            <w:pPr>
              <w:spacing w:after="0"/>
            </w:pPr>
            <w:r>
              <w:rPr>
                <w:sz w:val="16"/>
              </w:rPr>
              <w:t>1.158</w:t>
            </w:r>
          </w:p>
        </w:tc>
        <w:tc>
          <w:tcPr>
            <w:tcW w:w="1088" w:type="dxa"/>
          </w:tcPr>
          <w:p w14:paraId="033A5706" w14:textId="77777777" w:rsidR="00F23DFC" w:rsidRDefault="00674A30">
            <w:pPr>
              <w:spacing w:after="0"/>
            </w:pPr>
            <w:r>
              <w:rPr>
                <w:sz w:val="16"/>
              </w:rPr>
              <w:t>0.0464</w:t>
            </w:r>
          </w:p>
        </w:tc>
      </w:tr>
      <w:tr w:rsidR="00F23DFC" w14:paraId="6E8C5EF0" w14:textId="77777777">
        <w:tc>
          <w:tcPr>
            <w:tcW w:w="1088" w:type="dxa"/>
          </w:tcPr>
          <w:p w14:paraId="77828674" w14:textId="77777777" w:rsidR="00F23DFC" w:rsidRDefault="00674A30">
            <w:pPr>
              <w:spacing w:after="0"/>
            </w:pPr>
            <w:r>
              <w:rPr>
                <w:sz w:val="16"/>
              </w:rPr>
              <w:t>Equal RF (full features)</w:t>
            </w:r>
          </w:p>
        </w:tc>
        <w:tc>
          <w:tcPr>
            <w:tcW w:w="1088" w:type="dxa"/>
          </w:tcPr>
          <w:p w14:paraId="656D04F4" w14:textId="77777777" w:rsidR="00F23DFC" w:rsidRDefault="00674A30">
            <w:pPr>
              <w:spacing w:after="0"/>
            </w:pPr>
            <w:r>
              <w:rPr>
                <w:sz w:val="16"/>
              </w:rPr>
              <w:t>0.97692</w:t>
            </w:r>
          </w:p>
        </w:tc>
        <w:tc>
          <w:tcPr>
            <w:tcW w:w="1088" w:type="dxa"/>
          </w:tcPr>
          <w:p w14:paraId="2263E560" w14:textId="77777777" w:rsidR="00F23DFC" w:rsidRDefault="00674A30">
            <w:pPr>
              <w:spacing w:after="0"/>
            </w:pPr>
            <w:r>
              <w:rPr>
                <w:sz w:val="16"/>
              </w:rPr>
              <w:t>0.95055</w:t>
            </w:r>
          </w:p>
        </w:tc>
        <w:tc>
          <w:tcPr>
            <w:tcW w:w="1088" w:type="dxa"/>
          </w:tcPr>
          <w:p w14:paraId="6D635A74" w14:textId="77777777" w:rsidR="00F23DFC" w:rsidRDefault="00674A30">
            <w:pPr>
              <w:spacing w:after="0"/>
            </w:pPr>
            <w:r>
              <w:rPr>
                <w:b/>
                <w:sz w:val="16"/>
              </w:rPr>
              <w:t>0.887666</w:t>
            </w:r>
          </w:p>
        </w:tc>
        <w:tc>
          <w:tcPr>
            <w:tcW w:w="1088" w:type="dxa"/>
          </w:tcPr>
          <w:p w14:paraId="17921864" w14:textId="77777777" w:rsidR="00F23DFC" w:rsidRDefault="00674A30">
            <w:pPr>
              <w:spacing w:after="0"/>
            </w:pPr>
            <w:r>
              <w:rPr>
                <w:sz w:val="16"/>
              </w:rPr>
              <w:t>0.05445</w:t>
            </w:r>
          </w:p>
        </w:tc>
        <w:tc>
          <w:tcPr>
            <w:tcW w:w="1088" w:type="dxa"/>
          </w:tcPr>
          <w:p w14:paraId="5ABE7EBB" w14:textId="77777777" w:rsidR="00F23DFC" w:rsidRDefault="00674A30">
            <w:pPr>
              <w:spacing w:after="0"/>
            </w:pPr>
            <w:r>
              <w:rPr>
                <w:sz w:val="16"/>
              </w:rPr>
              <w:t>0.006629</w:t>
            </w:r>
          </w:p>
        </w:tc>
        <w:tc>
          <w:tcPr>
            <w:tcW w:w="1088" w:type="dxa"/>
          </w:tcPr>
          <w:p w14:paraId="5910B3EF" w14:textId="77777777" w:rsidR="00F23DFC" w:rsidRDefault="00674A30">
            <w:pPr>
              <w:spacing w:after="0"/>
            </w:pPr>
            <w:r>
              <w:rPr>
                <w:sz w:val="16"/>
              </w:rPr>
              <w:t>0.005492</w:t>
            </w:r>
          </w:p>
        </w:tc>
        <w:tc>
          <w:tcPr>
            <w:tcW w:w="1088" w:type="dxa"/>
          </w:tcPr>
          <w:p w14:paraId="70D3B628" w14:textId="77777777" w:rsidR="00F23DFC" w:rsidRDefault="00674A30">
            <w:pPr>
              <w:spacing w:after="0"/>
            </w:pPr>
            <w:r>
              <w:rPr>
                <w:sz w:val="16"/>
              </w:rPr>
              <w:t>1.154</w:t>
            </w:r>
          </w:p>
        </w:tc>
        <w:tc>
          <w:tcPr>
            <w:tcW w:w="1088" w:type="dxa"/>
          </w:tcPr>
          <w:p w14:paraId="050010AD" w14:textId="77777777" w:rsidR="00F23DFC" w:rsidRDefault="00674A30">
            <w:pPr>
              <w:spacing w:after="0"/>
            </w:pPr>
            <w:r>
              <w:rPr>
                <w:sz w:val="16"/>
              </w:rPr>
              <w:t>0.0465</w:t>
            </w:r>
          </w:p>
        </w:tc>
      </w:tr>
      <w:tr w:rsidR="00F23DFC" w14:paraId="3355480D" w14:textId="77777777">
        <w:tc>
          <w:tcPr>
            <w:tcW w:w="1088" w:type="dxa"/>
          </w:tcPr>
          <w:p w14:paraId="1A230FD5" w14:textId="77777777" w:rsidR="00F23DFC" w:rsidRDefault="00674A30">
            <w:pPr>
              <w:spacing w:after="0"/>
            </w:pPr>
            <w:r>
              <w:rPr>
                <w:sz w:val="16"/>
              </w:rPr>
              <w:t>ExtraTrees (chi-square)</w:t>
            </w:r>
          </w:p>
        </w:tc>
        <w:tc>
          <w:tcPr>
            <w:tcW w:w="1088" w:type="dxa"/>
          </w:tcPr>
          <w:p w14:paraId="4E230E8F" w14:textId="77777777" w:rsidR="00F23DFC" w:rsidRDefault="00674A30">
            <w:pPr>
              <w:spacing w:after="0"/>
            </w:pPr>
            <w:r>
              <w:rPr>
                <w:sz w:val="16"/>
              </w:rPr>
              <w:t>0.96344</w:t>
            </w:r>
          </w:p>
        </w:tc>
        <w:tc>
          <w:tcPr>
            <w:tcW w:w="1088" w:type="dxa"/>
          </w:tcPr>
          <w:p w14:paraId="31F255EC" w14:textId="77777777" w:rsidR="00F23DFC" w:rsidRDefault="00674A30">
            <w:pPr>
              <w:spacing w:after="0"/>
            </w:pPr>
            <w:r>
              <w:rPr>
                <w:sz w:val="16"/>
              </w:rPr>
              <w:t>0.96215</w:t>
            </w:r>
          </w:p>
        </w:tc>
        <w:tc>
          <w:tcPr>
            <w:tcW w:w="1088" w:type="dxa"/>
          </w:tcPr>
          <w:p w14:paraId="38D70DA2" w14:textId="77777777" w:rsidR="00F23DFC" w:rsidRDefault="00674A30">
            <w:pPr>
              <w:spacing w:after="0"/>
            </w:pPr>
            <w:r>
              <w:rPr>
                <w:b/>
                <w:sz w:val="16"/>
              </w:rPr>
              <w:t>0.857490</w:t>
            </w:r>
          </w:p>
        </w:tc>
        <w:tc>
          <w:tcPr>
            <w:tcW w:w="1088" w:type="dxa"/>
          </w:tcPr>
          <w:p w14:paraId="2D32E3F5" w14:textId="77777777" w:rsidR="00F23DFC" w:rsidRDefault="00674A30">
            <w:pPr>
              <w:spacing w:after="0"/>
            </w:pPr>
            <w:r>
              <w:rPr>
                <w:sz w:val="16"/>
              </w:rPr>
              <w:t>0.08969</w:t>
            </w:r>
          </w:p>
        </w:tc>
        <w:tc>
          <w:tcPr>
            <w:tcW w:w="1088" w:type="dxa"/>
          </w:tcPr>
          <w:p w14:paraId="145FFB42" w14:textId="77777777" w:rsidR="00F23DFC" w:rsidRDefault="00674A30">
            <w:pPr>
              <w:spacing w:after="0"/>
            </w:pPr>
            <w:r>
              <w:rPr>
                <w:sz w:val="16"/>
              </w:rPr>
              <w:t>0.010995</w:t>
            </w:r>
          </w:p>
        </w:tc>
        <w:tc>
          <w:tcPr>
            <w:tcW w:w="1088" w:type="dxa"/>
          </w:tcPr>
          <w:p w14:paraId="4136D0DE" w14:textId="77777777" w:rsidR="00F23DFC" w:rsidRDefault="00674A30">
            <w:pPr>
              <w:spacing w:after="0"/>
            </w:pPr>
            <w:r>
              <w:rPr>
                <w:sz w:val="16"/>
              </w:rPr>
              <w:t>0.017003</w:t>
            </w:r>
          </w:p>
        </w:tc>
        <w:tc>
          <w:tcPr>
            <w:tcW w:w="1088" w:type="dxa"/>
          </w:tcPr>
          <w:p w14:paraId="6EF7AFD5" w14:textId="77777777" w:rsidR="00F23DFC" w:rsidRDefault="00674A30">
            <w:pPr>
              <w:spacing w:after="0"/>
            </w:pPr>
            <w:r>
              <w:rPr>
                <w:sz w:val="16"/>
              </w:rPr>
              <w:t>0.624</w:t>
            </w:r>
          </w:p>
        </w:tc>
        <w:tc>
          <w:tcPr>
            <w:tcW w:w="1088" w:type="dxa"/>
          </w:tcPr>
          <w:p w14:paraId="2F2180C1" w14:textId="77777777" w:rsidR="00F23DFC" w:rsidRDefault="00674A30">
            <w:pPr>
              <w:spacing w:after="0"/>
            </w:pPr>
            <w:r>
              <w:rPr>
                <w:sz w:val="16"/>
              </w:rPr>
              <w:t>0.0498</w:t>
            </w:r>
          </w:p>
        </w:tc>
      </w:tr>
      <w:tr w:rsidR="00F23DFC" w14:paraId="1DCDA44B" w14:textId="77777777">
        <w:tc>
          <w:tcPr>
            <w:tcW w:w="1088" w:type="dxa"/>
          </w:tcPr>
          <w:p w14:paraId="69B9EFB0" w14:textId="77777777" w:rsidR="00F23DFC" w:rsidRDefault="00674A30">
            <w:pPr>
              <w:spacing w:after="0"/>
            </w:pPr>
            <w:r>
              <w:rPr>
                <w:sz w:val="16"/>
              </w:rPr>
              <w:t>MLP (128 hidden units, k = 60)</w:t>
            </w:r>
          </w:p>
        </w:tc>
        <w:tc>
          <w:tcPr>
            <w:tcW w:w="1088" w:type="dxa"/>
          </w:tcPr>
          <w:p w14:paraId="1D2D3265" w14:textId="77777777" w:rsidR="00F23DFC" w:rsidRDefault="00674A30">
            <w:pPr>
              <w:spacing w:after="0"/>
            </w:pPr>
            <w:r>
              <w:rPr>
                <w:sz w:val="16"/>
              </w:rPr>
              <w:t>0.97679</w:t>
            </w:r>
          </w:p>
        </w:tc>
        <w:tc>
          <w:tcPr>
            <w:tcW w:w="1088" w:type="dxa"/>
          </w:tcPr>
          <w:p w14:paraId="69F2FF0A" w14:textId="77777777" w:rsidR="00F23DFC" w:rsidRDefault="00674A30">
            <w:pPr>
              <w:spacing w:after="0"/>
            </w:pPr>
            <w:r>
              <w:rPr>
                <w:sz w:val="16"/>
              </w:rPr>
              <w:t>0.79666</w:t>
            </w:r>
          </w:p>
        </w:tc>
        <w:tc>
          <w:tcPr>
            <w:tcW w:w="1088" w:type="dxa"/>
          </w:tcPr>
          <w:p w14:paraId="2A2F253C" w14:textId="77777777" w:rsidR="00F23DFC" w:rsidRDefault="00674A30">
            <w:pPr>
              <w:spacing w:after="0"/>
            </w:pPr>
            <w:r>
              <w:rPr>
                <w:sz w:val="16"/>
              </w:rPr>
              <w:t>0.797654</w:t>
            </w:r>
          </w:p>
        </w:tc>
        <w:tc>
          <w:tcPr>
            <w:tcW w:w="1088" w:type="dxa"/>
          </w:tcPr>
          <w:p w14:paraId="6DB43946" w14:textId="77777777" w:rsidR="00F23DFC" w:rsidRDefault="00674A30">
            <w:pPr>
              <w:spacing w:after="0"/>
            </w:pPr>
            <w:r>
              <w:rPr>
                <w:sz w:val="16"/>
              </w:rPr>
              <w:t>0.06256</w:t>
            </w:r>
          </w:p>
        </w:tc>
        <w:tc>
          <w:tcPr>
            <w:tcW w:w="1088" w:type="dxa"/>
          </w:tcPr>
          <w:p w14:paraId="36062166" w14:textId="77777777" w:rsidR="00F23DFC" w:rsidRDefault="00674A30">
            <w:pPr>
              <w:spacing w:after="0"/>
            </w:pPr>
            <w:r>
              <w:rPr>
                <w:sz w:val="16"/>
              </w:rPr>
              <w:t>0.036701</w:t>
            </w:r>
          </w:p>
        </w:tc>
        <w:tc>
          <w:tcPr>
            <w:tcW w:w="1088" w:type="dxa"/>
          </w:tcPr>
          <w:p w14:paraId="243C2058" w14:textId="77777777" w:rsidR="00F23DFC" w:rsidRDefault="00674A30">
            <w:pPr>
              <w:spacing w:after="0"/>
            </w:pPr>
            <w:r>
              <w:rPr>
                <w:sz w:val="16"/>
              </w:rPr>
              <w:t>0.009705</w:t>
            </w:r>
          </w:p>
        </w:tc>
        <w:tc>
          <w:tcPr>
            <w:tcW w:w="1088" w:type="dxa"/>
          </w:tcPr>
          <w:p w14:paraId="31B1A517" w14:textId="77777777" w:rsidR="00F23DFC" w:rsidRDefault="00674A30">
            <w:pPr>
              <w:spacing w:after="0"/>
            </w:pPr>
            <w:r>
              <w:rPr>
                <w:sz w:val="16"/>
              </w:rPr>
              <w:t>21.88</w:t>
            </w:r>
          </w:p>
        </w:tc>
        <w:tc>
          <w:tcPr>
            <w:tcW w:w="1088" w:type="dxa"/>
          </w:tcPr>
          <w:p w14:paraId="07172406" w14:textId="77777777" w:rsidR="00F23DFC" w:rsidRDefault="00674A30">
            <w:pPr>
              <w:spacing w:after="0"/>
            </w:pPr>
            <w:r>
              <w:rPr>
                <w:sz w:val="16"/>
              </w:rPr>
              <w:t>0.0079</w:t>
            </w:r>
          </w:p>
        </w:tc>
      </w:tr>
    </w:tbl>
    <w:p w14:paraId="752487DE" w14:textId="77777777" w:rsidR="00F23DFC" w:rsidRDefault="00F23DFC">
      <w:pPr>
        <w:spacing w:after="40"/>
      </w:pPr>
    </w:p>
    <w:p w14:paraId="157D3973" w14:textId="77777777" w:rsidR="00F23DFC" w:rsidRDefault="00674A30">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F23DFC" w14:paraId="05530A6C" w14:textId="77777777">
        <w:tc>
          <w:tcPr>
            <w:tcW w:w="1088" w:type="dxa"/>
          </w:tcPr>
          <w:p w14:paraId="0011B68A" w14:textId="77777777" w:rsidR="00F23DFC" w:rsidRDefault="00674A30">
            <w:pPr>
              <w:spacing w:after="0"/>
            </w:pPr>
            <w:r>
              <w:rPr>
                <w:b/>
                <w:sz w:val="16"/>
              </w:rPr>
              <w:t>Model</w:t>
            </w:r>
          </w:p>
        </w:tc>
        <w:tc>
          <w:tcPr>
            <w:tcW w:w="1088" w:type="dxa"/>
          </w:tcPr>
          <w:p w14:paraId="429483BB" w14:textId="77777777" w:rsidR="00F23DFC" w:rsidRDefault="00674A30">
            <w:pPr>
              <w:spacing w:after="0"/>
            </w:pPr>
            <w:r>
              <w:rPr>
                <w:b/>
                <w:sz w:val="16"/>
              </w:rPr>
              <w:t>Accuracy</w:t>
            </w:r>
          </w:p>
        </w:tc>
        <w:tc>
          <w:tcPr>
            <w:tcW w:w="1088" w:type="dxa"/>
          </w:tcPr>
          <w:p w14:paraId="568E6E3B" w14:textId="77777777" w:rsidR="00F23DFC" w:rsidRDefault="00674A30">
            <w:pPr>
              <w:spacing w:after="0"/>
            </w:pPr>
            <w:r>
              <w:rPr>
                <w:b/>
                <w:sz w:val="16"/>
              </w:rPr>
              <w:t>Balanced accuracy</w:t>
            </w:r>
          </w:p>
        </w:tc>
        <w:tc>
          <w:tcPr>
            <w:tcW w:w="1088" w:type="dxa"/>
          </w:tcPr>
          <w:p w14:paraId="3127B7FC" w14:textId="77777777" w:rsidR="00F23DFC" w:rsidRDefault="00674A30">
            <w:pPr>
              <w:spacing w:after="0"/>
            </w:pPr>
            <w:r>
              <w:rPr>
                <w:b/>
                <w:sz w:val="16"/>
              </w:rPr>
              <w:t>Macro-F1</w:t>
            </w:r>
          </w:p>
        </w:tc>
        <w:tc>
          <w:tcPr>
            <w:tcW w:w="1088" w:type="dxa"/>
          </w:tcPr>
          <w:p w14:paraId="5BC9FD43" w14:textId="77777777" w:rsidR="00F23DFC" w:rsidRDefault="00674A30">
            <w:pPr>
              <w:spacing w:after="0"/>
            </w:pPr>
            <w:r>
              <w:rPr>
                <w:b/>
                <w:sz w:val="16"/>
              </w:rPr>
              <w:t>Log Loss</w:t>
            </w:r>
          </w:p>
        </w:tc>
        <w:tc>
          <w:tcPr>
            <w:tcW w:w="1088" w:type="dxa"/>
          </w:tcPr>
          <w:p w14:paraId="6F05CE73" w14:textId="77777777" w:rsidR="00F23DFC" w:rsidRDefault="00674A30">
            <w:pPr>
              <w:spacing w:after="0"/>
            </w:pPr>
            <w:r>
              <w:rPr>
                <w:b/>
                <w:sz w:val="16"/>
              </w:rPr>
              <w:t>Brier</w:t>
            </w:r>
          </w:p>
        </w:tc>
        <w:tc>
          <w:tcPr>
            <w:tcW w:w="1088" w:type="dxa"/>
          </w:tcPr>
          <w:p w14:paraId="4CCE0D2F" w14:textId="77777777" w:rsidR="00F23DFC" w:rsidRDefault="00674A30">
            <w:pPr>
              <w:spacing w:after="0"/>
            </w:pPr>
            <w:r>
              <w:rPr>
                <w:b/>
                <w:sz w:val="16"/>
              </w:rPr>
              <w:t>ECE</w:t>
            </w:r>
          </w:p>
        </w:tc>
        <w:tc>
          <w:tcPr>
            <w:tcW w:w="1088" w:type="dxa"/>
          </w:tcPr>
          <w:p w14:paraId="17DCA436" w14:textId="77777777" w:rsidR="00F23DFC" w:rsidRDefault="00674A30">
            <w:pPr>
              <w:spacing w:after="0"/>
            </w:pPr>
            <w:r>
              <w:rPr>
                <w:b/>
                <w:sz w:val="16"/>
              </w:rPr>
              <w:t>Train (s)</w:t>
            </w:r>
          </w:p>
        </w:tc>
        <w:tc>
          <w:tcPr>
            <w:tcW w:w="1088" w:type="dxa"/>
          </w:tcPr>
          <w:p w14:paraId="069460D2" w14:textId="77777777" w:rsidR="00F23DFC" w:rsidRDefault="00674A30">
            <w:pPr>
              <w:spacing w:after="0"/>
            </w:pPr>
            <w:r>
              <w:rPr>
                <w:b/>
                <w:sz w:val="16"/>
              </w:rPr>
              <w:t>Predict (s)</w:t>
            </w:r>
          </w:p>
        </w:tc>
      </w:tr>
      <w:tr w:rsidR="00F23DFC" w14:paraId="7F082B18" w14:textId="77777777">
        <w:tc>
          <w:tcPr>
            <w:tcW w:w="1088" w:type="dxa"/>
          </w:tcPr>
          <w:p w14:paraId="5DC37234" w14:textId="77777777" w:rsidR="00F23DFC" w:rsidRDefault="00674A30">
            <w:pPr>
              <w:spacing w:after="0"/>
            </w:pPr>
            <w:r>
              <w:rPr>
                <w:sz w:val="16"/>
              </w:rPr>
              <w:t>RCCF</w:t>
            </w:r>
          </w:p>
        </w:tc>
        <w:tc>
          <w:tcPr>
            <w:tcW w:w="1088" w:type="dxa"/>
          </w:tcPr>
          <w:p w14:paraId="2E010BBC" w14:textId="77777777" w:rsidR="00F23DFC" w:rsidRDefault="00674A30">
            <w:pPr>
              <w:spacing w:after="0"/>
            </w:pPr>
            <w:r>
              <w:rPr>
                <w:sz w:val="16"/>
              </w:rPr>
              <w:t>0.96172</w:t>
            </w:r>
          </w:p>
        </w:tc>
        <w:tc>
          <w:tcPr>
            <w:tcW w:w="1088" w:type="dxa"/>
          </w:tcPr>
          <w:p w14:paraId="792BF2C6" w14:textId="77777777" w:rsidR="00F23DFC" w:rsidRDefault="00674A30">
            <w:pPr>
              <w:spacing w:after="0"/>
            </w:pPr>
            <w:r>
              <w:rPr>
                <w:sz w:val="16"/>
              </w:rPr>
              <w:t>0.96172</w:t>
            </w:r>
          </w:p>
        </w:tc>
        <w:tc>
          <w:tcPr>
            <w:tcW w:w="1088" w:type="dxa"/>
          </w:tcPr>
          <w:p w14:paraId="260DA113" w14:textId="77777777" w:rsidR="00F23DFC" w:rsidRDefault="00674A30">
            <w:pPr>
              <w:spacing w:after="0"/>
            </w:pPr>
            <w:r>
              <w:rPr>
                <w:sz w:val="16"/>
              </w:rPr>
              <w:t>0.961807</w:t>
            </w:r>
          </w:p>
        </w:tc>
        <w:tc>
          <w:tcPr>
            <w:tcW w:w="1088" w:type="dxa"/>
          </w:tcPr>
          <w:p w14:paraId="73E91537" w14:textId="77777777" w:rsidR="00F23DFC" w:rsidRDefault="00674A30">
            <w:pPr>
              <w:spacing w:after="0"/>
            </w:pPr>
            <w:r>
              <w:rPr>
                <w:sz w:val="16"/>
              </w:rPr>
              <w:t>0.12410</w:t>
            </w:r>
          </w:p>
        </w:tc>
        <w:tc>
          <w:tcPr>
            <w:tcW w:w="1088" w:type="dxa"/>
          </w:tcPr>
          <w:p w14:paraId="4FDFCB7A" w14:textId="77777777" w:rsidR="00F23DFC" w:rsidRDefault="00674A30">
            <w:pPr>
              <w:spacing w:after="0"/>
            </w:pPr>
            <w:r>
              <w:rPr>
                <w:sz w:val="16"/>
              </w:rPr>
              <w:t>0.012751</w:t>
            </w:r>
          </w:p>
        </w:tc>
        <w:tc>
          <w:tcPr>
            <w:tcW w:w="1088" w:type="dxa"/>
          </w:tcPr>
          <w:p w14:paraId="578DE1C2" w14:textId="77777777" w:rsidR="00F23DFC" w:rsidRDefault="00674A30">
            <w:pPr>
              <w:spacing w:after="0"/>
            </w:pPr>
            <w:r>
              <w:rPr>
                <w:b/>
                <w:sz w:val="16"/>
              </w:rPr>
              <w:t>0.024483</w:t>
            </w:r>
          </w:p>
        </w:tc>
        <w:tc>
          <w:tcPr>
            <w:tcW w:w="1088" w:type="dxa"/>
          </w:tcPr>
          <w:p w14:paraId="791AB287" w14:textId="77777777" w:rsidR="00F23DFC" w:rsidRDefault="00674A30">
            <w:pPr>
              <w:spacing w:after="0"/>
            </w:pPr>
            <w:r>
              <w:rPr>
                <w:sz w:val="16"/>
              </w:rPr>
              <w:t>9.130</w:t>
            </w:r>
          </w:p>
        </w:tc>
        <w:tc>
          <w:tcPr>
            <w:tcW w:w="1088" w:type="dxa"/>
          </w:tcPr>
          <w:p w14:paraId="103FEA32" w14:textId="77777777" w:rsidR="00F23DFC" w:rsidRDefault="00674A30">
            <w:pPr>
              <w:spacing w:after="0"/>
            </w:pPr>
            <w:r>
              <w:rPr>
                <w:sz w:val="16"/>
              </w:rPr>
              <w:t>0.119</w:t>
            </w:r>
          </w:p>
        </w:tc>
      </w:tr>
      <w:tr w:rsidR="00F23DFC" w14:paraId="600C3B2A" w14:textId="77777777">
        <w:tc>
          <w:tcPr>
            <w:tcW w:w="1088" w:type="dxa"/>
          </w:tcPr>
          <w:p w14:paraId="776A3AFD" w14:textId="77777777" w:rsidR="00F23DFC" w:rsidRDefault="00674A30">
            <w:pPr>
              <w:spacing w:after="0"/>
            </w:pPr>
            <w:r>
              <w:rPr>
                <w:sz w:val="16"/>
              </w:rPr>
              <w:t>Equal RF (chi-square)</w:t>
            </w:r>
          </w:p>
        </w:tc>
        <w:tc>
          <w:tcPr>
            <w:tcW w:w="1088" w:type="dxa"/>
          </w:tcPr>
          <w:p w14:paraId="4166051B" w14:textId="77777777" w:rsidR="00F23DFC" w:rsidRDefault="00674A30">
            <w:pPr>
              <w:spacing w:after="0"/>
            </w:pPr>
            <w:r>
              <w:rPr>
                <w:sz w:val="16"/>
              </w:rPr>
              <w:t>0.96304</w:t>
            </w:r>
          </w:p>
        </w:tc>
        <w:tc>
          <w:tcPr>
            <w:tcW w:w="1088" w:type="dxa"/>
          </w:tcPr>
          <w:p w14:paraId="01DEA6C4" w14:textId="77777777" w:rsidR="00F23DFC" w:rsidRDefault="00674A30">
            <w:pPr>
              <w:spacing w:after="0"/>
            </w:pPr>
            <w:r>
              <w:rPr>
                <w:sz w:val="16"/>
              </w:rPr>
              <w:t>0.96304</w:t>
            </w:r>
          </w:p>
        </w:tc>
        <w:tc>
          <w:tcPr>
            <w:tcW w:w="1088" w:type="dxa"/>
          </w:tcPr>
          <w:p w14:paraId="55B06B65" w14:textId="77777777" w:rsidR="00F23DFC" w:rsidRDefault="00674A30">
            <w:pPr>
              <w:spacing w:after="0"/>
            </w:pPr>
            <w:r>
              <w:rPr>
                <w:b/>
                <w:sz w:val="16"/>
              </w:rPr>
              <w:t>0.963215</w:t>
            </w:r>
          </w:p>
        </w:tc>
        <w:tc>
          <w:tcPr>
            <w:tcW w:w="1088" w:type="dxa"/>
          </w:tcPr>
          <w:p w14:paraId="6C14D264" w14:textId="77777777" w:rsidR="00F23DFC" w:rsidRDefault="00674A30">
            <w:pPr>
              <w:spacing w:after="0"/>
            </w:pPr>
            <w:r>
              <w:rPr>
                <w:sz w:val="16"/>
              </w:rPr>
              <w:t>0.13569</w:t>
            </w:r>
          </w:p>
        </w:tc>
        <w:tc>
          <w:tcPr>
            <w:tcW w:w="1088" w:type="dxa"/>
          </w:tcPr>
          <w:p w14:paraId="75D828DB" w14:textId="77777777" w:rsidR="00F23DFC" w:rsidRDefault="00674A30">
            <w:pPr>
              <w:spacing w:after="0"/>
            </w:pPr>
            <w:r>
              <w:rPr>
                <w:sz w:val="16"/>
              </w:rPr>
              <w:t>0.013453</w:t>
            </w:r>
          </w:p>
        </w:tc>
        <w:tc>
          <w:tcPr>
            <w:tcW w:w="1088" w:type="dxa"/>
          </w:tcPr>
          <w:p w14:paraId="00A4545F" w14:textId="77777777" w:rsidR="00F23DFC" w:rsidRDefault="00674A30">
            <w:pPr>
              <w:spacing w:after="0"/>
            </w:pPr>
            <w:r>
              <w:rPr>
                <w:sz w:val="16"/>
              </w:rPr>
              <w:t>0.026132</w:t>
            </w:r>
          </w:p>
        </w:tc>
        <w:tc>
          <w:tcPr>
            <w:tcW w:w="1088" w:type="dxa"/>
          </w:tcPr>
          <w:p w14:paraId="3B4568E6" w14:textId="77777777" w:rsidR="00F23DFC" w:rsidRDefault="00674A30">
            <w:pPr>
              <w:spacing w:after="0"/>
            </w:pPr>
            <w:r>
              <w:rPr>
                <w:sz w:val="16"/>
              </w:rPr>
              <w:t>0.451</w:t>
            </w:r>
          </w:p>
        </w:tc>
        <w:tc>
          <w:tcPr>
            <w:tcW w:w="1088" w:type="dxa"/>
          </w:tcPr>
          <w:p w14:paraId="70D615B9" w14:textId="77777777" w:rsidR="00F23DFC" w:rsidRDefault="00674A30">
            <w:pPr>
              <w:spacing w:after="0"/>
            </w:pPr>
            <w:r>
              <w:rPr>
                <w:sz w:val="16"/>
              </w:rPr>
              <w:t>0.0284</w:t>
            </w:r>
          </w:p>
        </w:tc>
      </w:tr>
      <w:tr w:rsidR="00F23DFC" w14:paraId="25F1A84B" w14:textId="77777777">
        <w:tc>
          <w:tcPr>
            <w:tcW w:w="1088" w:type="dxa"/>
          </w:tcPr>
          <w:p w14:paraId="504695E5" w14:textId="77777777" w:rsidR="00F23DFC" w:rsidRDefault="00674A30">
            <w:pPr>
              <w:spacing w:after="0"/>
            </w:pPr>
            <w:r>
              <w:rPr>
                <w:sz w:val="16"/>
              </w:rPr>
              <w:t>Equal RF (full features)</w:t>
            </w:r>
          </w:p>
        </w:tc>
        <w:tc>
          <w:tcPr>
            <w:tcW w:w="1088" w:type="dxa"/>
          </w:tcPr>
          <w:p w14:paraId="3EF151A7" w14:textId="77777777" w:rsidR="00F23DFC" w:rsidRDefault="00674A30">
            <w:pPr>
              <w:spacing w:after="0"/>
            </w:pPr>
            <w:r>
              <w:rPr>
                <w:sz w:val="16"/>
              </w:rPr>
              <w:t>0.96106</w:t>
            </w:r>
          </w:p>
        </w:tc>
        <w:tc>
          <w:tcPr>
            <w:tcW w:w="1088" w:type="dxa"/>
          </w:tcPr>
          <w:p w14:paraId="4AD636E1" w14:textId="77777777" w:rsidR="00F23DFC" w:rsidRDefault="00674A30">
            <w:pPr>
              <w:spacing w:after="0"/>
            </w:pPr>
            <w:r>
              <w:rPr>
                <w:sz w:val="16"/>
              </w:rPr>
              <w:t>0.96106</w:t>
            </w:r>
          </w:p>
        </w:tc>
        <w:tc>
          <w:tcPr>
            <w:tcW w:w="1088" w:type="dxa"/>
          </w:tcPr>
          <w:p w14:paraId="17042CF5" w14:textId="77777777" w:rsidR="00F23DFC" w:rsidRDefault="00674A30">
            <w:pPr>
              <w:spacing w:after="0"/>
            </w:pPr>
            <w:r>
              <w:rPr>
                <w:sz w:val="16"/>
              </w:rPr>
              <w:t>0.960997</w:t>
            </w:r>
          </w:p>
        </w:tc>
        <w:tc>
          <w:tcPr>
            <w:tcW w:w="1088" w:type="dxa"/>
          </w:tcPr>
          <w:p w14:paraId="163D76F7" w14:textId="77777777" w:rsidR="00F23DFC" w:rsidRDefault="00674A30">
            <w:pPr>
              <w:spacing w:after="0"/>
            </w:pPr>
            <w:r>
              <w:rPr>
                <w:b/>
                <w:sz w:val="16"/>
              </w:rPr>
              <w:t>0.12237</w:t>
            </w:r>
          </w:p>
        </w:tc>
        <w:tc>
          <w:tcPr>
            <w:tcW w:w="1088" w:type="dxa"/>
          </w:tcPr>
          <w:p w14:paraId="4F09B1E7" w14:textId="77777777" w:rsidR="00F23DFC" w:rsidRDefault="00674A30">
            <w:pPr>
              <w:spacing w:after="0"/>
            </w:pPr>
            <w:r>
              <w:rPr>
                <w:b/>
                <w:sz w:val="16"/>
              </w:rPr>
              <w:t>0.012542</w:t>
            </w:r>
          </w:p>
        </w:tc>
        <w:tc>
          <w:tcPr>
            <w:tcW w:w="1088" w:type="dxa"/>
          </w:tcPr>
          <w:p w14:paraId="41FAD265" w14:textId="77777777" w:rsidR="00F23DFC" w:rsidRDefault="00674A30">
            <w:pPr>
              <w:spacing w:after="0"/>
            </w:pPr>
            <w:r>
              <w:rPr>
                <w:sz w:val="16"/>
              </w:rPr>
              <w:t>0.025232</w:t>
            </w:r>
          </w:p>
        </w:tc>
        <w:tc>
          <w:tcPr>
            <w:tcW w:w="1088" w:type="dxa"/>
          </w:tcPr>
          <w:p w14:paraId="4E66409C" w14:textId="77777777" w:rsidR="00F23DFC" w:rsidRDefault="00674A30">
            <w:pPr>
              <w:spacing w:after="0"/>
            </w:pPr>
            <w:r>
              <w:rPr>
                <w:sz w:val="16"/>
              </w:rPr>
              <w:t>0.299</w:t>
            </w:r>
          </w:p>
        </w:tc>
        <w:tc>
          <w:tcPr>
            <w:tcW w:w="1088" w:type="dxa"/>
          </w:tcPr>
          <w:p w14:paraId="43C98B4C" w14:textId="77777777" w:rsidR="00F23DFC" w:rsidRDefault="00674A30">
            <w:pPr>
              <w:spacing w:after="0"/>
            </w:pPr>
            <w:r>
              <w:rPr>
                <w:sz w:val="16"/>
              </w:rPr>
              <w:t>0.0283</w:t>
            </w:r>
          </w:p>
        </w:tc>
      </w:tr>
      <w:tr w:rsidR="00F23DFC" w14:paraId="5356DBEF" w14:textId="77777777">
        <w:tc>
          <w:tcPr>
            <w:tcW w:w="1088" w:type="dxa"/>
          </w:tcPr>
          <w:p w14:paraId="42D21C3D" w14:textId="77777777" w:rsidR="00F23DFC" w:rsidRDefault="00674A30">
            <w:pPr>
              <w:spacing w:after="0"/>
            </w:pPr>
            <w:r>
              <w:rPr>
                <w:sz w:val="16"/>
              </w:rPr>
              <w:t>ExtraTrees (chi-square)</w:t>
            </w:r>
          </w:p>
        </w:tc>
        <w:tc>
          <w:tcPr>
            <w:tcW w:w="1088" w:type="dxa"/>
          </w:tcPr>
          <w:p w14:paraId="11922595" w14:textId="77777777" w:rsidR="00F23DFC" w:rsidRDefault="00674A30">
            <w:pPr>
              <w:spacing w:after="0"/>
            </w:pPr>
            <w:r>
              <w:rPr>
                <w:sz w:val="16"/>
              </w:rPr>
              <w:t>0.96106</w:t>
            </w:r>
          </w:p>
        </w:tc>
        <w:tc>
          <w:tcPr>
            <w:tcW w:w="1088" w:type="dxa"/>
          </w:tcPr>
          <w:p w14:paraId="2EB87B4E" w14:textId="77777777" w:rsidR="00F23DFC" w:rsidRDefault="00674A30">
            <w:pPr>
              <w:spacing w:after="0"/>
            </w:pPr>
            <w:r>
              <w:rPr>
                <w:sz w:val="16"/>
              </w:rPr>
              <w:t>0.96106</w:t>
            </w:r>
          </w:p>
        </w:tc>
        <w:tc>
          <w:tcPr>
            <w:tcW w:w="1088" w:type="dxa"/>
          </w:tcPr>
          <w:p w14:paraId="765F1F52" w14:textId="77777777" w:rsidR="00F23DFC" w:rsidRDefault="00674A30">
            <w:pPr>
              <w:spacing w:after="0"/>
            </w:pPr>
            <w:r>
              <w:rPr>
                <w:sz w:val="16"/>
              </w:rPr>
              <w:t>0.960947</w:t>
            </w:r>
          </w:p>
        </w:tc>
        <w:tc>
          <w:tcPr>
            <w:tcW w:w="1088" w:type="dxa"/>
          </w:tcPr>
          <w:p w14:paraId="3A4191A3" w14:textId="77777777" w:rsidR="00F23DFC" w:rsidRDefault="00674A30">
            <w:pPr>
              <w:spacing w:after="0"/>
            </w:pPr>
            <w:r>
              <w:rPr>
                <w:sz w:val="16"/>
              </w:rPr>
              <w:t>0.15179</w:t>
            </w:r>
          </w:p>
        </w:tc>
        <w:tc>
          <w:tcPr>
            <w:tcW w:w="1088" w:type="dxa"/>
          </w:tcPr>
          <w:p w14:paraId="007CF602" w14:textId="77777777" w:rsidR="00F23DFC" w:rsidRDefault="00674A30">
            <w:pPr>
              <w:spacing w:after="0"/>
            </w:pPr>
            <w:r>
              <w:rPr>
                <w:sz w:val="16"/>
              </w:rPr>
              <w:t>0.014300</w:t>
            </w:r>
          </w:p>
        </w:tc>
        <w:tc>
          <w:tcPr>
            <w:tcW w:w="1088" w:type="dxa"/>
          </w:tcPr>
          <w:p w14:paraId="54F64B65" w14:textId="77777777" w:rsidR="00F23DFC" w:rsidRDefault="00674A30">
            <w:pPr>
              <w:spacing w:after="0"/>
            </w:pPr>
            <w:r>
              <w:rPr>
                <w:sz w:val="16"/>
              </w:rPr>
              <w:t>0.036976</w:t>
            </w:r>
          </w:p>
        </w:tc>
        <w:tc>
          <w:tcPr>
            <w:tcW w:w="1088" w:type="dxa"/>
          </w:tcPr>
          <w:p w14:paraId="07B74307" w14:textId="77777777" w:rsidR="00F23DFC" w:rsidRDefault="00674A30">
            <w:pPr>
              <w:spacing w:after="0"/>
            </w:pPr>
            <w:r>
              <w:rPr>
                <w:sz w:val="16"/>
              </w:rPr>
              <w:t>0.494</w:t>
            </w:r>
          </w:p>
        </w:tc>
        <w:tc>
          <w:tcPr>
            <w:tcW w:w="1088" w:type="dxa"/>
          </w:tcPr>
          <w:p w14:paraId="1C93209D" w14:textId="77777777" w:rsidR="00F23DFC" w:rsidRDefault="00674A30">
            <w:pPr>
              <w:spacing w:after="0"/>
            </w:pPr>
            <w:r>
              <w:rPr>
                <w:sz w:val="16"/>
              </w:rPr>
              <w:t>0.0296</w:t>
            </w:r>
          </w:p>
        </w:tc>
      </w:tr>
      <w:tr w:rsidR="00F23DFC" w14:paraId="40787025" w14:textId="77777777">
        <w:tc>
          <w:tcPr>
            <w:tcW w:w="1088" w:type="dxa"/>
          </w:tcPr>
          <w:p w14:paraId="464042CE" w14:textId="77777777" w:rsidR="00F23DFC" w:rsidRDefault="00674A30">
            <w:pPr>
              <w:spacing w:after="0"/>
            </w:pPr>
            <w:r>
              <w:rPr>
                <w:sz w:val="16"/>
              </w:rPr>
              <w:t>XGBoost (independently tuned, validation-selected)</w:t>
            </w:r>
          </w:p>
        </w:tc>
        <w:tc>
          <w:tcPr>
            <w:tcW w:w="1088" w:type="dxa"/>
          </w:tcPr>
          <w:p w14:paraId="2A4FB0A7" w14:textId="77777777" w:rsidR="00F23DFC" w:rsidRDefault="00674A30">
            <w:pPr>
              <w:spacing w:after="0"/>
            </w:pPr>
            <w:r>
              <w:rPr>
                <w:sz w:val="16"/>
              </w:rPr>
              <w:t>0.96304</w:t>
            </w:r>
          </w:p>
        </w:tc>
        <w:tc>
          <w:tcPr>
            <w:tcW w:w="1088" w:type="dxa"/>
          </w:tcPr>
          <w:p w14:paraId="4E38CC03" w14:textId="77777777" w:rsidR="00F23DFC" w:rsidRDefault="00674A30">
            <w:pPr>
              <w:spacing w:after="0"/>
            </w:pPr>
            <w:r>
              <w:rPr>
                <w:sz w:val="16"/>
              </w:rPr>
              <w:t>0.96304</w:t>
            </w:r>
          </w:p>
        </w:tc>
        <w:tc>
          <w:tcPr>
            <w:tcW w:w="1088" w:type="dxa"/>
          </w:tcPr>
          <w:p w14:paraId="73F764A8" w14:textId="77777777" w:rsidR="00F23DFC" w:rsidRDefault="00674A30">
            <w:pPr>
              <w:spacing w:after="0"/>
            </w:pPr>
            <w:r>
              <w:rPr>
                <w:b/>
                <w:sz w:val="16"/>
              </w:rPr>
              <w:t>0.963241</w:t>
            </w:r>
          </w:p>
        </w:tc>
        <w:tc>
          <w:tcPr>
            <w:tcW w:w="1088" w:type="dxa"/>
          </w:tcPr>
          <w:p w14:paraId="74DD6B80" w14:textId="77777777" w:rsidR="00F23DFC" w:rsidRDefault="00674A30">
            <w:pPr>
              <w:spacing w:after="0"/>
            </w:pPr>
            <w:r>
              <w:rPr>
                <w:sz w:val="16"/>
              </w:rPr>
              <w:t>0.10375</w:t>
            </w:r>
          </w:p>
        </w:tc>
        <w:tc>
          <w:tcPr>
            <w:tcW w:w="1088" w:type="dxa"/>
          </w:tcPr>
          <w:p w14:paraId="6D72120C" w14:textId="77777777" w:rsidR="00F23DFC" w:rsidRDefault="00674A30">
            <w:pPr>
              <w:spacing w:after="0"/>
            </w:pPr>
            <w:r>
              <w:rPr>
                <w:sz w:val="16"/>
              </w:rPr>
              <w:t>0.011468</w:t>
            </w:r>
          </w:p>
        </w:tc>
        <w:tc>
          <w:tcPr>
            <w:tcW w:w="1088" w:type="dxa"/>
          </w:tcPr>
          <w:p w14:paraId="4C2B3CA3" w14:textId="77777777" w:rsidR="00F23DFC" w:rsidRDefault="00674A30">
            <w:pPr>
              <w:spacing w:after="0"/>
            </w:pPr>
            <w:r>
              <w:rPr>
                <w:sz w:val="16"/>
              </w:rPr>
              <w:t>0.011126</w:t>
            </w:r>
          </w:p>
        </w:tc>
        <w:tc>
          <w:tcPr>
            <w:tcW w:w="1088" w:type="dxa"/>
          </w:tcPr>
          <w:p w14:paraId="31C210CF" w14:textId="77777777" w:rsidR="00F23DFC" w:rsidRDefault="00674A30">
            <w:pPr>
              <w:spacing w:after="0"/>
            </w:pPr>
            <w:r>
              <w:rPr>
                <w:sz w:val="16"/>
              </w:rPr>
              <w:t>0.398</w:t>
            </w:r>
          </w:p>
        </w:tc>
        <w:tc>
          <w:tcPr>
            <w:tcW w:w="1088" w:type="dxa"/>
          </w:tcPr>
          <w:p w14:paraId="7D0B95A2" w14:textId="77777777" w:rsidR="00F23DFC" w:rsidRDefault="00674A30">
            <w:pPr>
              <w:spacing w:after="0"/>
            </w:pPr>
            <w:r>
              <w:rPr>
                <w:sz w:val="16"/>
              </w:rPr>
              <w:t>0.0023</w:t>
            </w:r>
          </w:p>
        </w:tc>
      </w:tr>
    </w:tbl>
    <w:p w14:paraId="677324DD" w14:textId="77777777" w:rsidR="00F23DFC" w:rsidRDefault="00F23DFC">
      <w:pPr>
        <w:spacing w:after="40"/>
      </w:pPr>
    </w:p>
    <w:p w14:paraId="475A21EE" w14:textId="77777777" w:rsidR="00F23DFC" w:rsidRDefault="00674A30">
      <w:r>
        <w:t>Five readings follow.</w:t>
      </w:r>
    </w:p>
    <w:p w14:paraId="67D473A9" w14:textId="77777777" w:rsidR="00F23DFC" w:rsidRDefault="00674A30">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On the three-seed balanced control </w:t>
      </w:r>
      <w:r>
        <w:lastRenderedPageBreak/>
        <w:t>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5C66102E" w14:textId="77777777" w:rsidR="00F23DFC" w:rsidRDefault="00674A30">
      <w:pPr>
        <w:jc w:val="center"/>
      </w:pPr>
      <w:r>
        <w:rPr>
          <w:noProof/>
        </w:rPr>
        <w:drawing>
          <wp:inline distT="0" distB="0" distL="0" distR="0" wp14:anchorId="27948753" wp14:editId="08185239">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5287A33B" w14:textId="77777777" w:rsidR="00F23DFC" w:rsidRDefault="00674A30">
      <w:pPr>
        <w:jc w:val="center"/>
      </w:pPr>
      <w:r>
        <w:rPr>
          <w:i/>
          <w:color w:val="404040"/>
          <w:sz w:val="18"/>
        </w:rPr>
        <w:t>Figure 4. Main results on both populations (ten seeds for the natural-prior panel; the MLP bar uses the three seeds common to both runs) and paired bootstrap intervals</w:t>
      </w:r>
    </w:p>
    <w:p w14:paraId="388DE534" w14:textId="77777777" w:rsidR="00F23DFC" w:rsidRDefault="00674A30">
      <w:r>
        <w:t>The left panel of Figure 4 starts at 0.75 to display differences of one thousandth; the right panel shows that those differences are statistically indistinguishable. The two panels must be read together, not by bar height alone.</w:t>
      </w:r>
    </w:p>
    <w:p w14:paraId="369EBC68" w14:textId="77777777" w:rsidR="00F23DFC" w:rsidRDefault="00674A30">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02AEA452" w14:textId="77777777" w:rsidR="00F23DFC" w:rsidRDefault="00674A30">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F23DFC" w14:paraId="734635DF" w14:textId="77777777">
        <w:tc>
          <w:tcPr>
            <w:tcW w:w="890" w:type="dxa"/>
          </w:tcPr>
          <w:p w14:paraId="00E29CA8" w14:textId="77777777" w:rsidR="00F23DFC" w:rsidRDefault="00674A30">
            <w:pPr>
              <w:spacing w:after="0"/>
            </w:pPr>
            <w:r>
              <w:rPr>
                <w:b/>
                <w:sz w:val="16"/>
              </w:rPr>
              <w:t>Comparison</w:t>
            </w:r>
          </w:p>
        </w:tc>
        <w:tc>
          <w:tcPr>
            <w:tcW w:w="890" w:type="dxa"/>
          </w:tcPr>
          <w:p w14:paraId="10A09BB9" w14:textId="77777777" w:rsidR="00F23DFC" w:rsidRDefault="00674A30">
            <w:pPr>
              <w:spacing w:after="0"/>
            </w:pPr>
            <w:r>
              <w:rPr>
                <w:b/>
                <w:sz w:val="16"/>
              </w:rPr>
              <w:t>Mean difference</w:t>
            </w:r>
          </w:p>
        </w:tc>
        <w:tc>
          <w:tcPr>
            <w:tcW w:w="890" w:type="dxa"/>
          </w:tcPr>
          <w:p w14:paraId="7C82C5A4" w14:textId="77777777" w:rsidR="00F23DFC" w:rsidRDefault="00674A30">
            <w:pPr>
              <w:spacing w:after="0"/>
            </w:pPr>
            <w:r>
              <w:rPr>
                <w:b/>
                <w:sz w:val="16"/>
              </w:rPr>
              <w:t>SD</w:t>
            </w:r>
          </w:p>
        </w:tc>
        <w:tc>
          <w:tcPr>
            <w:tcW w:w="890" w:type="dxa"/>
          </w:tcPr>
          <w:p w14:paraId="3FE50F8F" w14:textId="77777777" w:rsidR="00F23DFC" w:rsidRDefault="00674A30">
            <w:pPr>
              <w:spacing w:after="0"/>
            </w:pPr>
            <w:r>
              <w:rPr>
                <w:b/>
                <w:sz w:val="16"/>
              </w:rPr>
              <w:t>Seed-level 95% interval</w:t>
            </w:r>
          </w:p>
        </w:tc>
        <w:tc>
          <w:tcPr>
            <w:tcW w:w="890" w:type="dxa"/>
          </w:tcPr>
          <w:p w14:paraId="5192AB0D" w14:textId="77777777" w:rsidR="00F23DFC" w:rsidRDefault="00674A30">
            <w:pPr>
              <w:spacing w:after="0"/>
            </w:pPr>
            <w:r>
              <w:rPr>
                <w:b/>
                <w:sz w:val="16"/>
              </w:rPr>
              <w:t>Seed-level 90% interval</w:t>
            </w:r>
          </w:p>
        </w:tc>
        <w:tc>
          <w:tcPr>
            <w:tcW w:w="890" w:type="dxa"/>
          </w:tcPr>
          <w:p w14:paraId="02B90438" w14:textId="77777777" w:rsidR="00F23DFC" w:rsidRDefault="00674A30">
            <w:pPr>
              <w:spacing w:after="0"/>
            </w:pPr>
            <w:r>
              <w:rPr>
                <w:b/>
                <w:sz w:val="16"/>
              </w:rPr>
              <w:t>TOST at 0.005</w:t>
            </w:r>
          </w:p>
        </w:tc>
        <w:tc>
          <w:tcPr>
            <w:tcW w:w="890" w:type="dxa"/>
          </w:tcPr>
          <w:p w14:paraId="0EE37A70" w14:textId="77777777" w:rsidR="00F23DFC" w:rsidRDefault="00674A30">
            <w:pPr>
              <w:spacing w:after="0"/>
            </w:pPr>
            <w:r>
              <w:rPr>
                <w:b/>
                <w:sz w:val="16"/>
              </w:rPr>
              <w:t>TOST at 0.01</w:t>
            </w:r>
          </w:p>
        </w:tc>
        <w:tc>
          <w:tcPr>
            <w:tcW w:w="890" w:type="dxa"/>
          </w:tcPr>
          <w:p w14:paraId="47DCE6F7" w14:textId="77777777" w:rsidR="00F23DFC" w:rsidRDefault="00674A30">
            <w:pPr>
              <w:spacing w:after="0"/>
            </w:pPr>
            <w:r>
              <w:rPr>
                <w:b/>
                <w:sz w:val="16"/>
              </w:rPr>
              <w:t>Minimum detectable effect (80% power)</w:t>
            </w:r>
          </w:p>
        </w:tc>
        <w:tc>
          <w:tcPr>
            <w:tcW w:w="890" w:type="dxa"/>
          </w:tcPr>
          <w:p w14:paraId="00957F21" w14:textId="77777777" w:rsidR="00F23DFC" w:rsidRDefault="00674A30">
            <w:pPr>
              <w:spacing w:after="0"/>
            </w:pPr>
            <w:r>
              <w:rPr>
                <w:b/>
                <w:sz w:val="16"/>
              </w:rPr>
              <w:t>Cohen's d_z</w:t>
            </w:r>
          </w:p>
        </w:tc>
        <w:tc>
          <w:tcPr>
            <w:tcW w:w="890" w:type="dxa"/>
          </w:tcPr>
          <w:p w14:paraId="023ACFF6" w14:textId="77777777" w:rsidR="00F23DFC" w:rsidRDefault="00674A30">
            <w:pPr>
              <w:spacing w:after="0"/>
            </w:pPr>
            <w:r>
              <w:rPr>
                <w:b/>
                <w:sz w:val="16"/>
              </w:rPr>
              <w:t>Holm-adjusted sign-flip p</w:t>
            </w:r>
          </w:p>
        </w:tc>
        <w:tc>
          <w:tcPr>
            <w:tcW w:w="890" w:type="dxa"/>
          </w:tcPr>
          <w:p w14:paraId="2548C1F9" w14:textId="77777777" w:rsidR="00F23DFC" w:rsidRDefault="00674A30">
            <w:pPr>
              <w:spacing w:after="0"/>
            </w:pPr>
            <w:r>
              <w:rPr>
                <w:b/>
                <w:sz w:val="16"/>
              </w:rPr>
              <w:t>Seeds favouring RCCF / baseline</w:t>
            </w:r>
          </w:p>
        </w:tc>
      </w:tr>
      <w:tr w:rsidR="00F23DFC" w14:paraId="3BF9CAF3" w14:textId="77777777">
        <w:tc>
          <w:tcPr>
            <w:tcW w:w="890" w:type="dxa"/>
          </w:tcPr>
          <w:p w14:paraId="678D9758" w14:textId="77777777" w:rsidR="00F23DFC" w:rsidRDefault="00674A30">
            <w:pPr>
              <w:spacing w:after="0"/>
            </w:pPr>
            <w:r>
              <w:rPr>
                <w:sz w:val="16"/>
              </w:rPr>
              <w:t>RCCF - equal RF (chi-square)</w:t>
            </w:r>
          </w:p>
        </w:tc>
        <w:tc>
          <w:tcPr>
            <w:tcW w:w="890" w:type="dxa"/>
          </w:tcPr>
          <w:p w14:paraId="3DF3FFC8" w14:textId="77777777" w:rsidR="00F23DFC" w:rsidRDefault="00674A30">
            <w:pPr>
              <w:spacing w:after="0"/>
            </w:pPr>
            <w:r>
              <w:rPr>
                <w:sz w:val="16"/>
              </w:rPr>
              <w:t>-0.000456</w:t>
            </w:r>
          </w:p>
        </w:tc>
        <w:tc>
          <w:tcPr>
            <w:tcW w:w="890" w:type="dxa"/>
          </w:tcPr>
          <w:p w14:paraId="54A87C50" w14:textId="77777777" w:rsidR="00F23DFC" w:rsidRDefault="00674A30">
            <w:pPr>
              <w:spacing w:after="0"/>
            </w:pPr>
            <w:r>
              <w:rPr>
                <w:sz w:val="16"/>
              </w:rPr>
              <w:t>0.001152</w:t>
            </w:r>
          </w:p>
        </w:tc>
        <w:tc>
          <w:tcPr>
            <w:tcW w:w="890" w:type="dxa"/>
          </w:tcPr>
          <w:p w14:paraId="5EB5EF0A" w14:textId="77777777" w:rsidR="00F23DFC" w:rsidRDefault="00674A30">
            <w:pPr>
              <w:spacing w:after="0"/>
            </w:pPr>
            <w:r>
              <w:rPr>
                <w:sz w:val="16"/>
              </w:rPr>
              <w:t>[-0.001280, +0.000368]</w:t>
            </w:r>
          </w:p>
        </w:tc>
        <w:tc>
          <w:tcPr>
            <w:tcW w:w="890" w:type="dxa"/>
          </w:tcPr>
          <w:p w14:paraId="04A034A5" w14:textId="77777777" w:rsidR="00F23DFC" w:rsidRDefault="00674A30">
            <w:pPr>
              <w:spacing w:after="0"/>
            </w:pPr>
            <w:r>
              <w:rPr>
                <w:sz w:val="16"/>
              </w:rPr>
              <w:t>[-0.001124, +0.000212]</w:t>
            </w:r>
          </w:p>
        </w:tc>
        <w:tc>
          <w:tcPr>
            <w:tcW w:w="890" w:type="dxa"/>
          </w:tcPr>
          <w:p w14:paraId="11104189" w14:textId="77777777" w:rsidR="00F23DFC" w:rsidRDefault="00674A30">
            <w:pPr>
              <w:spacing w:after="0"/>
            </w:pPr>
            <w:r>
              <w:rPr>
                <w:sz w:val="16"/>
              </w:rPr>
              <w:t>equivalent</w:t>
            </w:r>
          </w:p>
        </w:tc>
        <w:tc>
          <w:tcPr>
            <w:tcW w:w="890" w:type="dxa"/>
          </w:tcPr>
          <w:p w14:paraId="37AEE2F6" w14:textId="77777777" w:rsidR="00F23DFC" w:rsidRDefault="00674A30">
            <w:pPr>
              <w:spacing w:after="0"/>
            </w:pPr>
            <w:r>
              <w:rPr>
                <w:sz w:val="16"/>
              </w:rPr>
              <w:t>equivalent</w:t>
            </w:r>
          </w:p>
        </w:tc>
        <w:tc>
          <w:tcPr>
            <w:tcW w:w="890" w:type="dxa"/>
          </w:tcPr>
          <w:p w14:paraId="4B45C811" w14:textId="77777777" w:rsidR="00F23DFC" w:rsidRDefault="00674A30">
            <w:pPr>
              <w:spacing w:after="0"/>
            </w:pPr>
            <w:r>
              <w:rPr>
                <w:sz w:val="16"/>
              </w:rPr>
              <w:t>0.001146</w:t>
            </w:r>
          </w:p>
        </w:tc>
        <w:tc>
          <w:tcPr>
            <w:tcW w:w="890" w:type="dxa"/>
          </w:tcPr>
          <w:p w14:paraId="4F18FFB4" w14:textId="77777777" w:rsidR="00F23DFC" w:rsidRDefault="00674A30">
            <w:pPr>
              <w:spacing w:after="0"/>
            </w:pPr>
            <w:r>
              <w:rPr>
                <w:sz w:val="16"/>
              </w:rPr>
              <w:t>-0.40</w:t>
            </w:r>
          </w:p>
        </w:tc>
        <w:tc>
          <w:tcPr>
            <w:tcW w:w="890" w:type="dxa"/>
          </w:tcPr>
          <w:p w14:paraId="0D1679D4" w14:textId="77777777" w:rsidR="00F23DFC" w:rsidRDefault="00674A30">
            <w:pPr>
              <w:spacing w:after="0"/>
            </w:pPr>
            <w:r>
              <w:rPr>
                <w:sz w:val="16"/>
              </w:rPr>
              <w:t>0.244</w:t>
            </w:r>
          </w:p>
        </w:tc>
        <w:tc>
          <w:tcPr>
            <w:tcW w:w="890" w:type="dxa"/>
          </w:tcPr>
          <w:p w14:paraId="324C80E6" w14:textId="77777777" w:rsidR="00F23DFC" w:rsidRDefault="00674A30">
            <w:pPr>
              <w:spacing w:after="0"/>
            </w:pPr>
            <w:r>
              <w:rPr>
                <w:sz w:val="16"/>
              </w:rPr>
              <w:t>5 / 5</w:t>
            </w:r>
          </w:p>
        </w:tc>
      </w:tr>
      <w:tr w:rsidR="00F23DFC" w14:paraId="31661380" w14:textId="77777777">
        <w:tc>
          <w:tcPr>
            <w:tcW w:w="890" w:type="dxa"/>
          </w:tcPr>
          <w:p w14:paraId="78EBAC7B" w14:textId="77777777" w:rsidR="00F23DFC" w:rsidRDefault="00674A30">
            <w:pPr>
              <w:spacing w:after="0"/>
            </w:pPr>
            <w:r>
              <w:rPr>
                <w:sz w:val="16"/>
              </w:rPr>
              <w:t>RCCF - equal RF (all features)</w:t>
            </w:r>
          </w:p>
        </w:tc>
        <w:tc>
          <w:tcPr>
            <w:tcW w:w="890" w:type="dxa"/>
          </w:tcPr>
          <w:p w14:paraId="0444F395" w14:textId="77777777" w:rsidR="00F23DFC" w:rsidRDefault="00674A30">
            <w:pPr>
              <w:spacing w:after="0"/>
            </w:pPr>
            <w:r>
              <w:rPr>
                <w:sz w:val="16"/>
              </w:rPr>
              <w:t>+0.001613</w:t>
            </w:r>
          </w:p>
        </w:tc>
        <w:tc>
          <w:tcPr>
            <w:tcW w:w="890" w:type="dxa"/>
          </w:tcPr>
          <w:p w14:paraId="64414935" w14:textId="77777777" w:rsidR="00F23DFC" w:rsidRDefault="00674A30">
            <w:pPr>
              <w:spacing w:after="0"/>
            </w:pPr>
            <w:r>
              <w:rPr>
                <w:sz w:val="16"/>
              </w:rPr>
              <w:t>0.001376</w:t>
            </w:r>
          </w:p>
        </w:tc>
        <w:tc>
          <w:tcPr>
            <w:tcW w:w="890" w:type="dxa"/>
          </w:tcPr>
          <w:p w14:paraId="37A26B4B" w14:textId="77777777" w:rsidR="00F23DFC" w:rsidRDefault="00674A30">
            <w:pPr>
              <w:spacing w:after="0"/>
            </w:pPr>
            <w:r>
              <w:rPr>
                <w:sz w:val="16"/>
              </w:rPr>
              <w:t>[+0.000628, +0.002597]</w:t>
            </w:r>
          </w:p>
        </w:tc>
        <w:tc>
          <w:tcPr>
            <w:tcW w:w="890" w:type="dxa"/>
          </w:tcPr>
          <w:p w14:paraId="6CFAEB71" w14:textId="77777777" w:rsidR="00F23DFC" w:rsidRDefault="00674A30">
            <w:pPr>
              <w:spacing w:after="0"/>
            </w:pPr>
            <w:r>
              <w:rPr>
                <w:sz w:val="16"/>
              </w:rPr>
              <w:t>[+0.000815, +0.002410]</w:t>
            </w:r>
          </w:p>
        </w:tc>
        <w:tc>
          <w:tcPr>
            <w:tcW w:w="890" w:type="dxa"/>
          </w:tcPr>
          <w:p w14:paraId="71274E07" w14:textId="77777777" w:rsidR="00F23DFC" w:rsidRDefault="00674A30">
            <w:pPr>
              <w:spacing w:after="0"/>
            </w:pPr>
            <w:r>
              <w:rPr>
                <w:sz w:val="16"/>
              </w:rPr>
              <w:t>equivalent</w:t>
            </w:r>
          </w:p>
        </w:tc>
        <w:tc>
          <w:tcPr>
            <w:tcW w:w="890" w:type="dxa"/>
          </w:tcPr>
          <w:p w14:paraId="0BE945AD" w14:textId="77777777" w:rsidR="00F23DFC" w:rsidRDefault="00674A30">
            <w:pPr>
              <w:spacing w:after="0"/>
            </w:pPr>
            <w:r>
              <w:rPr>
                <w:sz w:val="16"/>
              </w:rPr>
              <w:t>equivalent</w:t>
            </w:r>
          </w:p>
        </w:tc>
        <w:tc>
          <w:tcPr>
            <w:tcW w:w="890" w:type="dxa"/>
          </w:tcPr>
          <w:p w14:paraId="0F22BD51" w14:textId="77777777" w:rsidR="00F23DFC" w:rsidRDefault="00674A30">
            <w:pPr>
              <w:spacing w:after="0"/>
            </w:pPr>
            <w:r>
              <w:rPr>
                <w:sz w:val="16"/>
              </w:rPr>
              <w:t>0.001369</w:t>
            </w:r>
          </w:p>
        </w:tc>
        <w:tc>
          <w:tcPr>
            <w:tcW w:w="890" w:type="dxa"/>
          </w:tcPr>
          <w:p w14:paraId="42C57A22" w14:textId="77777777" w:rsidR="00F23DFC" w:rsidRDefault="00674A30">
            <w:pPr>
              <w:spacing w:after="0"/>
            </w:pPr>
            <w:r>
              <w:rPr>
                <w:sz w:val="16"/>
              </w:rPr>
              <w:t>+1.17</w:t>
            </w:r>
          </w:p>
        </w:tc>
        <w:tc>
          <w:tcPr>
            <w:tcW w:w="890" w:type="dxa"/>
          </w:tcPr>
          <w:p w14:paraId="2CEB3C8D" w14:textId="77777777" w:rsidR="00F23DFC" w:rsidRDefault="00674A30">
            <w:pPr>
              <w:spacing w:after="0"/>
            </w:pPr>
            <w:r>
              <w:rPr>
                <w:b/>
                <w:sz w:val="16"/>
              </w:rPr>
              <w:t>0.020</w:t>
            </w:r>
          </w:p>
        </w:tc>
        <w:tc>
          <w:tcPr>
            <w:tcW w:w="890" w:type="dxa"/>
          </w:tcPr>
          <w:p w14:paraId="577EAAAA" w14:textId="77777777" w:rsidR="00F23DFC" w:rsidRDefault="00674A30">
            <w:pPr>
              <w:spacing w:after="0"/>
            </w:pPr>
            <w:r>
              <w:rPr>
                <w:sz w:val="16"/>
              </w:rPr>
              <w:t>9 / 1</w:t>
            </w:r>
          </w:p>
        </w:tc>
      </w:tr>
      <w:tr w:rsidR="00F23DFC" w14:paraId="326122D9" w14:textId="77777777">
        <w:tc>
          <w:tcPr>
            <w:tcW w:w="890" w:type="dxa"/>
          </w:tcPr>
          <w:p w14:paraId="3406E3E0" w14:textId="77777777" w:rsidR="00F23DFC" w:rsidRDefault="00674A30">
            <w:pPr>
              <w:spacing w:after="0"/>
            </w:pPr>
            <w:r>
              <w:rPr>
                <w:sz w:val="16"/>
              </w:rPr>
              <w:t>RCCF - ExtraTrees (chi-square)</w:t>
            </w:r>
          </w:p>
        </w:tc>
        <w:tc>
          <w:tcPr>
            <w:tcW w:w="890" w:type="dxa"/>
          </w:tcPr>
          <w:p w14:paraId="0760E211" w14:textId="77777777" w:rsidR="00F23DFC" w:rsidRDefault="00674A30">
            <w:pPr>
              <w:spacing w:after="0"/>
            </w:pPr>
            <w:r>
              <w:rPr>
                <w:sz w:val="16"/>
              </w:rPr>
              <w:t>+0.031788</w:t>
            </w:r>
          </w:p>
        </w:tc>
        <w:tc>
          <w:tcPr>
            <w:tcW w:w="890" w:type="dxa"/>
          </w:tcPr>
          <w:p w14:paraId="2ACD69EA" w14:textId="77777777" w:rsidR="00F23DFC" w:rsidRDefault="00674A30">
            <w:pPr>
              <w:spacing w:after="0"/>
            </w:pPr>
            <w:r>
              <w:rPr>
                <w:sz w:val="16"/>
              </w:rPr>
              <w:t>0.001616</w:t>
            </w:r>
          </w:p>
        </w:tc>
        <w:tc>
          <w:tcPr>
            <w:tcW w:w="890" w:type="dxa"/>
          </w:tcPr>
          <w:p w14:paraId="2564F147" w14:textId="77777777" w:rsidR="00F23DFC" w:rsidRDefault="00674A30">
            <w:pPr>
              <w:spacing w:after="0"/>
            </w:pPr>
            <w:r>
              <w:rPr>
                <w:sz w:val="16"/>
              </w:rPr>
              <w:t>[+0.030632, +0.032944]</w:t>
            </w:r>
          </w:p>
        </w:tc>
        <w:tc>
          <w:tcPr>
            <w:tcW w:w="890" w:type="dxa"/>
          </w:tcPr>
          <w:p w14:paraId="2C88FE45" w14:textId="77777777" w:rsidR="00F23DFC" w:rsidRDefault="00674A30">
            <w:pPr>
              <w:spacing w:after="0"/>
            </w:pPr>
            <w:r>
              <w:rPr>
                <w:sz w:val="16"/>
              </w:rPr>
              <w:t>[+0.030851, +0.032724]</w:t>
            </w:r>
          </w:p>
        </w:tc>
        <w:tc>
          <w:tcPr>
            <w:tcW w:w="890" w:type="dxa"/>
          </w:tcPr>
          <w:p w14:paraId="1E8F6FDD" w14:textId="77777777" w:rsidR="00F23DFC" w:rsidRDefault="00674A30">
            <w:pPr>
              <w:spacing w:after="0"/>
            </w:pPr>
            <w:r>
              <w:rPr>
                <w:sz w:val="16"/>
              </w:rPr>
              <w:t>not equivalent</w:t>
            </w:r>
          </w:p>
        </w:tc>
        <w:tc>
          <w:tcPr>
            <w:tcW w:w="890" w:type="dxa"/>
          </w:tcPr>
          <w:p w14:paraId="7FC3401B" w14:textId="77777777" w:rsidR="00F23DFC" w:rsidRDefault="00674A30">
            <w:pPr>
              <w:spacing w:after="0"/>
            </w:pPr>
            <w:r>
              <w:rPr>
                <w:sz w:val="16"/>
              </w:rPr>
              <w:t>not equivalent</w:t>
            </w:r>
          </w:p>
        </w:tc>
        <w:tc>
          <w:tcPr>
            <w:tcW w:w="890" w:type="dxa"/>
          </w:tcPr>
          <w:p w14:paraId="007F4F50" w14:textId="77777777" w:rsidR="00F23DFC" w:rsidRDefault="00674A30">
            <w:pPr>
              <w:spacing w:after="0"/>
            </w:pPr>
            <w:r>
              <w:rPr>
                <w:sz w:val="16"/>
              </w:rPr>
              <w:t>0.001607</w:t>
            </w:r>
          </w:p>
        </w:tc>
        <w:tc>
          <w:tcPr>
            <w:tcW w:w="890" w:type="dxa"/>
          </w:tcPr>
          <w:p w14:paraId="2F125B26" w14:textId="77777777" w:rsidR="00F23DFC" w:rsidRDefault="00674A30">
            <w:pPr>
              <w:spacing w:after="0"/>
            </w:pPr>
            <w:r>
              <w:rPr>
                <w:sz w:val="16"/>
              </w:rPr>
              <w:t>+19.68</w:t>
            </w:r>
          </w:p>
        </w:tc>
        <w:tc>
          <w:tcPr>
            <w:tcW w:w="890" w:type="dxa"/>
          </w:tcPr>
          <w:p w14:paraId="6E3F854A" w14:textId="77777777" w:rsidR="00F23DFC" w:rsidRDefault="00674A30">
            <w:pPr>
              <w:spacing w:after="0"/>
            </w:pPr>
            <w:r>
              <w:rPr>
                <w:b/>
                <w:sz w:val="16"/>
              </w:rPr>
              <w:t>0.006</w:t>
            </w:r>
          </w:p>
        </w:tc>
        <w:tc>
          <w:tcPr>
            <w:tcW w:w="890" w:type="dxa"/>
          </w:tcPr>
          <w:p w14:paraId="15E94DFA" w14:textId="77777777" w:rsidR="00F23DFC" w:rsidRDefault="00674A30">
            <w:pPr>
              <w:spacing w:after="0"/>
            </w:pPr>
            <w:r>
              <w:rPr>
                <w:sz w:val="16"/>
              </w:rPr>
              <w:t>10 / 0</w:t>
            </w:r>
          </w:p>
        </w:tc>
      </w:tr>
    </w:tbl>
    <w:p w14:paraId="5382AD0E" w14:textId="77777777" w:rsidR="00F23DFC" w:rsidRDefault="00F23DFC">
      <w:pPr>
        <w:spacing w:after="40"/>
      </w:pPr>
    </w:p>
    <w:p w14:paraId="5735E433" w14:textId="77777777" w:rsidR="00F23DFC" w:rsidRDefault="00674A30">
      <w:r>
        <w:lastRenderedPageBreak/>
        <w:t>The test-row paired bootstrap against the equal-weight chi-square forest gives a pooled 90% interval of [-0.004251, +0.003382] over the same ten seeds, which is also inside both margins.</w:t>
      </w:r>
    </w:p>
    <w:p w14:paraId="49806ADE" w14:textId="77777777" w:rsidR="00F23DFC" w:rsidRDefault="00674A30">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5E90A787" w14:textId="77777777" w:rsidR="00F23DFC" w:rsidRDefault="00674A30">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6E77E0EC" w14:textId="77777777" w:rsidR="00F23DFC" w:rsidRDefault="00674A30">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07FCB9BF" w14:textId="77777777" w:rsidR="00F23DFC" w:rsidRDefault="00674A30">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056E792E" w14:textId="77777777" w:rsidR="00F23DFC" w:rsidRDefault="00674A30">
      <w:r>
        <w:t>Per-seed metrics, per-class reports, normalised confusion matrices and the equivalence tests are provided in Supplementary S05-S07 and S20.</w:t>
      </w:r>
    </w:p>
    <w:p w14:paraId="7A2B944D" w14:textId="77777777" w:rsidR="00F23DFC" w:rsidRDefault="00674A30">
      <w:pPr>
        <w:pStyle w:val="21"/>
      </w:pPr>
      <w:r>
        <w:t>5.3 Mechanism diagnostics: why the gate changes nothing, and when it can</w:t>
      </w:r>
    </w:p>
    <w:p w14:paraId="74E54FD2" w14:textId="77777777" w:rsidR="00F23DFC" w:rsidRDefault="00674A30">
      <w:r>
        <w:t>The conditions in Section 4.3 make falsifiable predictions. This section tests them with six independent measurements.</w:t>
      </w:r>
    </w:p>
    <w:p w14:paraId="1C342340" w14:textId="77777777" w:rsidR="00F23DFC" w:rsidRDefault="00674A30">
      <w:pPr>
        <w:jc w:val="center"/>
      </w:pPr>
      <w:r>
        <w:rPr>
          <w:noProof/>
        </w:rPr>
        <w:lastRenderedPageBreak/>
        <w:drawing>
          <wp:inline distT="0" distB="0" distL="0" distR="0" wp14:anchorId="28170ABB" wp14:editId="1703805A">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173920C0" w14:textId="77777777" w:rsidR="00F23DFC" w:rsidRDefault="00674A30">
      <w:pPr>
        <w:jc w:val="center"/>
      </w:pPr>
      <w:r>
        <w:rPr>
          <w:i/>
          <w:color w:val="404040"/>
          <w:sz w:val="18"/>
        </w:rPr>
        <w:t>Figure 5. Gate diagnostics: weight distribution, weight entropy and expert disagreement</w:t>
      </w:r>
    </w:p>
    <w:p w14:paraId="05AA18B5" w14:textId="77777777" w:rsidR="00F23DFC" w:rsidRDefault="00674A30">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698278A5" w14:textId="77777777" w:rsidR="00F23DFC" w:rsidRDefault="00674A30">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4D5B482E" w14:textId="77777777" w:rsidR="00F23DFC" w:rsidRDefault="00674A30">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41ECD850" w14:textId="77777777" w:rsidR="00F23DFC" w:rsidRDefault="00674A30">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36335978" w14:textId="77777777" w:rsidR="00F23DFC" w:rsidRDefault="00674A30">
      <w:pPr>
        <w:jc w:val="center"/>
      </w:pPr>
      <w:r>
        <w:rPr>
          <w:noProof/>
        </w:rPr>
        <w:lastRenderedPageBreak/>
        <w:drawing>
          <wp:inline distT="0" distB="0" distL="0" distR="0" wp14:anchorId="7C5FBD0E" wp14:editId="7FE4C369">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6AFC135A" w14:textId="77777777" w:rsidR="00F23DFC" w:rsidRDefault="00674A30">
      <w:pPr>
        <w:jc w:val="center"/>
      </w:pPr>
      <w:r>
        <w:rPr>
          <w:i/>
          <w:color w:val="404040"/>
          <w:sz w:val="18"/>
        </w:rPr>
        <w:t>Figure 6. Distribution of decision margins and perturbation bounds, and the provable invariance rate under Condition 2</w:t>
      </w:r>
    </w:p>
    <w:p w14:paraId="637F5DD4" w14:textId="77777777" w:rsidR="00F23DFC" w:rsidRDefault="00674A30">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283F6ADB" w14:textId="77777777" w:rsidR="00F23DFC" w:rsidRDefault="00674A30">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23F3090F" w14:textId="77777777" w:rsidR="00F23DFC" w:rsidRDefault="00674A30">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F23DFC" w14:paraId="08BF98DA" w14:textId="77777777">
        <w:tc>
          <w:tcPr>
            <w:tcW w:w="1632" w:type="dxa"/>
          </w:tcPr>
          <w:p w14:paraId="3DAF5273" w14:textId="77777777" w:rsidR="00F23DFC" w:rsidRDefault="00674A30">
            <w:pPr>
              <w:spacing w:after="0"/>
            </w:pPr>
            <w:r>
              <w:rPr>
                <w:b/>
                <w:sz w:val="16"/>
              </w:rPr>
              <w:t>Expert set</w:t>
            </w:r>
          </w:p>
        </w:tc>
        <w:tc>
          <w:tcPr>
            <w:tcW w:w="1632" w:type="dxa"/>
          </w:tcPr>
          <w:p w14:paraId="09FAE2FE" w14:textId="77777777" w:rsidR="00F23DFC" w:rsidRDefault="00674A30">
            <w:pPr>
              <w:spacing w:after="0"/>
            </w:pPr>
            <w:r>
              <w:rPr>
                <w:b/>
                <w:sz w:val="16"/>
              </w:rPr>
              <w:t>Pairwise disagreement</w:t>
            </w:r>
          </w:p>
        </w:tc>
        <w:tc>
          <w:tcPr>
            <w:tcW w:w="1632" w:type="dxa"/>
          </w:tcPr>
          <w:p w14:paraId="78E2DC3F" w14:textId="77777777" w:rsidR="00F23DFC" w:rsidRDefault="00674A30">
            <w:pPr>
              <w:spacing w:after="0"/>
            </w:pPr>
            <w:r>
              <w:rPr>
                <w:b/>
                <w:sz w:val="16"/>
              </w:rPr>
              <w:t>Mean confidence correlation</w:t>
            </w:r>
          </w:p>
        </w:tc>
        <w:tc>
          <w:tcPr>
            <w:tcW w:w="1632" w:type="dxa"/>
          </w:tcPr>
          <w:p w14:paraId="32286302" w14:textId="77777777" w:rsidR="00F23DFC" w:rsidRDefault="00674A30">
            <w:pPr>
              <w:spacing w:after="0"/>
            </w:pPr>
            <w:r>
              <w:rPr>
                <w:b/>
                <w:sz w:val="16"/>
              </w:rPr>
              <w:t>Normalised weight entropy</w:t>
            </w:r>
          </w:p>
        </w:tc>
        <w:tc>
          <w:tcPr>
            <w:tcW w:w="1632" w:type="dxa"/>
          </w:tcPr>
          <w:p w14:paraId="526B22F6" w14:textId="77777777" w:rsidR="00F23DFC" w:rsidRDefault="00674A30">
            <w:pPr>
              <w:spacing w:after="0"/>
            </w:pPr>
            <w:r>
              <w:rPr>
                <w:b/>
                <w:sz w:val="16"/>
              </w:rPr>
              <w:t>Gate gain (Macro-F1)</w:t>
            </w:r>
          </w:p>
        </w:tc>
        <w:tc>
          <w:tcPr>
            <w:tcW w:w="1632" w:type="dxa"/>
          </w:tcPr>
          <w:p w14:paraId="73290C09" w14:textId="77777777" w:rsidR="00F23DFC" w:rsidRDefault="00674A30">
            <w:pPr>
              <w:spacing w:after="0"/>
            </w:pPr>
            <w:r>
              <w:rPr>
                <w:b/>
                <w:sz w:val="16"/>
              </w:rPr>
              <w:t>Rows changed</w:t>
            </w:r>
          </w:p>
        </w:tc>
      </w:tr>
      <w:tr w:rsidR="00F23DFC" w14:paraId="55276F10" w14:textId="77777777">
        <w:tc>
          <w:tcPr>
            <w:tcW w:w="1632" w:type="dxa"/>
          </w:tcPr>
          <w:p w14:paraId="3957A61B" w14:textId="77777777" w:rsidR="00F23DFC" w:rsidRDefault="00674A30">
            <w:pPr>
              <w:spacing w:after="0"/>
            </w:pPr>
            <w:r>
              <w:rPr>
                <w:sz w:val="16"/>
              </w:rPr>
              <w:t>Same view, different seeds</w:t>
            </w:r>
          </w:p>
        </w:tc>
        <w:tc>
          <w:tcPr>
            <w:tcW w:w="1632" w:type="dxa"/>
          </w:tcPr>
          <w:p w14:paraId="728C3B83" w14:textId="77777777" w:rsidR="00F23DFC" w:rsidRDefault="00674A30">
            <w:pPr>
              <w:spacing w:after="0"/>
            </w:pPr>
            <w:r>
              <w:rPr>
                <w:sz w:val="16"/>
              </w:rPr>
              <w:t>0.20%</w:t>
            </w:r>
          </w:p>
        </w:tc>
        <w:tc>
          <w:tcPr>
            <w:tcW w:w="1632" w:type="dxa"/>
          </w:tcPr>
          <w:p w14:paraId="08D40B67" w14:textId="77777777" w:rsidR="00F23DFC" w:rsidRDefault="00674A30">
            <w:pPr>
              <w:spacing w:after="0"/>
            </w:pPr>
            <w:r>
              <w:rPr>
                <w:sz w:val="16"/>
              </w:rPr>
              <w:t>0.978</w:t>
            </w:r>
          </w:p>
        </w:tc>
        <w:tc>
          <w:tcPr>
            <w:tcW w:w="1632" w:type="dxa"/>
          </w:tcPr>
          <w:p w14:paraId="49C616CE" w14:textId="77777777" w:rsidR="00F23DFC" w:rsidRDefault="00674A30">
            <w:pPr>
              <w:spacing w:after="0"/>
            </w:pPr>
            <w:r>
              <w:rPr>
                <w:sz w:val="16"/>
              </w:rPr>
              <w:t>0.99995</w:t>
            </w:r>
          </w:p>
        </w:tc>
        <w:tc>
          <w:tcPr>
            <w:tcW w:w="1632" w:type="dxa"/>
          </w:tcPr>
          <w:p w14:paraId="4F65B301" w14:textId="77777777" w:rsidR="00F23DFC" w:rsidRDefault="00674A30">
            <w:pPr>
              <w:spacing w:after="0"/>
            </w:pPr>
            <w:r>
              <w:rPr>
                <w:sz w:val="16"/>
              </w:rPr>
              <w:t>0.00000</w:t>
            </w:r>
          </w:p>
        </w:tc>
        <w:tc>
          <w:tcPr>
            <w:tcW w:w="1632" w:type="dxa"/>
          </w:tcPr>
          <w:p w14:paraId="0B9102DC" w14:textId="77777777" w:rsidR="00F23DFC" w:rsidRDefault="00674A30">
            <w:pPr>
              <w:spacing w:after="0"/>
            </w:pPr>
            <w:r>
              <w:rPr>
                <w:sz w:val="16"/>
              </w:rPr>
              <w:t>0</w:t>
            </w:r>
          </w:p>
        </w:tc>
      </w:tr>
      <w:tr w:rsidR="00F23DFC" w14:paraId="5DA86C21" w14:textId="77777777">
        <w:tc>
          <w:tcPr>
            <w:tcW w:w="1632" w:type="dxa"/>
          </w:tcPr>
          <w:p w14:paraId="64DC9B0B" w14:textId="77777777" w:rsidR="00F23DFC" w:rsidRDefault="00674A30">
            <w:pPr>
              <w:spacing w:after="0"/>
            </w:pPr>
            <w:r>
              <w:rPr>
                <w:sz w:val="16"/>
              </w:rPr>
              <w:t>Four views, k = 60</w:t>
            </w:r>
          </w:p>
        </w:tc>
        <w:tc>
          <w:tcPr>
            <w:tcW w:w="1632" w:type="dxa"/>
          </w:tcPr>
          <w:p w14:paraId="7E34D3DA" w14:textId="77777777" w:rsidR="00F23DFC" w:rsidRDefault="00674A30">
            <w:pPr>
              <w:spacing w:after="0"/>
            </w:pPr>
            <w:r>
              <w:rPr>
                <w:sz w:val="16"/>
              </w:rPr>
              <w:t>0.36%</w:t>
            </w:r>
          </w:p>
        </w:tc>
        <w:tc>
          <w:tcPr>
            <w:tcW w:w="1632" w:type="dxa"/>
          </w:tcPr>
          <w:p w14:paraId="4BB050C0" w14:textId="77777777" w:rsidR="00F23DFC" w:rsidRDefault="00674A30">
            <w:pPr>
              <w:spacing w:after="0"/>
            </w:pPr>
            <w:r>
              <w:rPr>
                <w:sz w:val="16"/>
              </w:rPr>
              <w:t>0.967</w:t>
            </w:r>
          </w:p>
        </w:tc>
        <w:tc>
          <w:tcPr>
            <w:tcW w:w="1632" w:type="dxa"/>
          </w:tcPr>
          <w:p w14:paraId="4616A7A6" w14:textId="77777777" w:rsidR="00F23DFC" w:rsidRDefault="00674A30">
            <w:pPr>
              <w:spacing w:after="0"/>
            </w:pPr>
            <w:r>
              <w:rPr>
                <w:sz w:val="16"/>
              </w:rPr>
              <w:t>0.99995</w:t>
            </w:r>
          </w:p>
        </w:tc>
        <w:tc>
          <w:tcPr>
            <w:tcW w:w="1632" w:type="dxa"/>
          </w:tcPr>
          <w:p w14:paraId="6E2A533C" w14:textId="77777777" w:rsidR="00F23DFC" w:rsidRDefault="00674A30">
            <w:pPr>
              <w:spacing w:after="0"/>
            </w:pPr>
            <w:r>
              <w:rPr>
                <w:sz w:val="16"/>
              </w:rPr>
              <w:t>0.00000</w:t>
            </w:r>
          </w:p>
        </w:tc>
        <w:tc>
          <w:tcPr>
            <w:tcW w:w="1632" w:type="dxa"/>
          </w:tcPr>
          <w:p w14:paraId="68C80D05" w14:textId="77777777" w:rsidR="00F23DFC" w:rsidRDefault="00674A30">
            <w:pPr>
              <w:spacing w:after="0"/>
            </w:pPr>
            <w:r>
              <w:rPr>
                <w:sz w:val="16"/>
              </w:rPr>
              <w:t>0</w:t>
            </w:r>
          </w:p>
        </w:tc>
      </w:tr>
      <w:tr w:rsidR="00F23DFC" w14:paraId="6712770A" w14:textId="77777777">
        <w:tc>
          <w:tcPr>
            <w:tcW w:w="1632" w:type="dxa"/>
          </w:tcPr>
          <w:p w14:paraId="21491CBC" w14:textId="77777777" w:rsidR="00F23DFC" w:rsidRDefault="00674A30">
            <w:pPr>
              <w:spacing w:after="0"/>
            </w:pPr>
            <w:r>
              <w:rPr>
                <w:sz w:val="16"/>
              </w:rPr>
              <w:t>Four views, k = 20</w:t>
            </w:r>
          </w:p>
        </w:tc>
        <w:tc>
          <w:tcPr>
            <w:tcW w:w="1632" w:type="dxa"/>
          </w:tcPr>
          <w:p w14:paraId="0CE01D9C" w14:textId="77777777" w:rsidR="00F23DFC" w:rsidRDefault="00674A30">
            <w:pPr>
              <w:spacing w:after="0"/>
            </w:pPr>
            <w:r>
              <w:rPr>
                <w:sz w:val="16"/>
              </w:rPr>
              <w:t>1.76%</w:t>
            </w:r>
          </w:p>
        </w:tc>
        <w:tc>
          <w:tcPr>
            <w:tcW w:w="1632" w:type="dxa"/>
          </w:tcPr>
          <w:p w14:paraId="0CDC9DD3" w14:textId="77777777" w:rsidR="00F23DFC" w:rsidRDefault="00674A30">
            <w:pPr>
              <w:spacing w:after="0"/>
            </w:pPr>
            <w:r>
              <w:rPr>
                <w:sz w:val="16"/>
              </w:rPr>
              <w:t>0.791</w:t>
            </w:r>
          </w:p>
        </w:tc>
        <w:tc>
          <w:tcPr>
            <w:tcW w:w="1632" w:type="dxa"/>
          </w:tcPr>
          <w:p w14:paraId="069F6B51" w14:textId="77777777" w:rsidR="00F23DFC" w:rsidRDefault="00674A30">
            <w:pPr>
              <w:spacing w:after="0"/>
            </w:pPr>
            <w:r>
              <w:rPr>
                <w:sz w:val="16"/>
              </w:rPr>
              <w:t>0.99905</w:t>
            </w:r>
          </w:p>
        </w:tc>
        <w:tc>
          <w:tcPr>
            <w:tcW w:w="1632" w:type="dxa"/>
          </w:tcPr>
          <w:p w14:paraId="2CE4B6BA" w14:textId="77777777" w:rsidR="00F23DFC" w:rsidRDefault="00674A30">
            <w:pPr>
              <w:spacing w:after="0"/>
            </w:pPr>
            <w:r>
              <w:rPr>
                <w:sz w:val="16"/>
              </w:rPr>
              <w:t>+0.00271</w:t>
            </w:r>
          </w:p>
        </w:tc>
        <w:tc>
          <w:tcPr>
            <w:tcW w:w="1632" w:type="dxa"/>
          </w:tcPr>
          <w:p w14:paraId="5D42CF2A" w14:textId="77777777" w:rsidR="00F23DFC" w:rsidRDefault="00674A30">
            <w:pPr>
              <w:spacing w:after="0"/>
            </w:pPr>
            <w:r>
              <w:rPr>
                <w:sz w:val="16"/>
              </w:rPr>
              <w:t>9.3</w:t>
            </w:r>
          </w:p>
        </w:tc>
      </w:tr>
      <w:tr w:rsidR="00F23DFC" w14:paraId="20B767E7" w14:textId="77777777">
        <w:tc>
          <w:tcPr>
            <w:tcW w:w="1632" w:type="dxa"/>
          </w:tcPr>
          <w:p w14:paraId="4A6DB358" w14:textId="77777777" w:rsidR="00F23DFC" w:rsidRDefault="00674A30">
            <w:pPr>
              <w:spacing w:after="0"/>
            </w:pPr>
            <w:r>
              <w:rPr>
                <w:sz w:val="16"/>
              </w:rPr>
              <w:t>Heterogeneous families (RF / ExtraTrees / XGBoost / kNN)</w:t>
            </w:r>
          </w:p>
        </w:tc>
        <w:tc>
          <w:tcPr>
            <w:tcW w:w="1632" w:type="dxa"/>
          </w:tcPr>
          <w:p w14:paraId="6D860258" w14:textId="77777777" w:rsidR="00F23DFC" w:rsidRDefault="00674A30">
            <w:pPr>
              <w:spacing w:after="0"/>
            </w:pPr>
            <w:r>
              <w:rPr>
                <w:sz w:val="16"/>
              </w:rPr>
              <w:t>2.81%</w:t>
            </w:r>
          </w:p>
        </w:tc>
        <w:tc>
          <w:tcPr>
            <w:tcW w:w="1632" w:type="dxa"/>
          </w:tcPr>
          <w:p w14:paraId="4914DFD5" w14:textId="77777777" w:rsidR="00F23DFC" w:rsidRDefault="00674A30">
            <w:pPr>
              <w:spacing w:after="0"/>
            </w:pPr>
            <w:r>
              <w:rPr>
                <w:sz w:val="16"/>
              </w:rPr>
              <w:t>0.493</w:t>
            </w:r>
          </w:p>
        </w:tc>
        <w:tc>
          <w:tcPr>
            <w:tcW w:w="1632" w:type="dxa"/>
          </w:tcPr>
          <w:p w14:paraId="40DBBD94" w14:textId="77777777" w:rsidR="00F23DFC" w:rsidRDefault="00674A30">
            <w:pPr>
              <w:spacing w:after="0"/>
            </w:pPr>
            <w:r>
              <w:rPr>
                <w:sz w:val="16"/>
              </w:rPr>
              <w:t>0.99842</w:t>
            </w:r>
          </w:p>
        </w:tc>
        <w:tc>
          <w:tcPr>
            <w:tcW w:w="1632" w:type="dxa"/>
          </w:tcPr>
          <w:p w14:paraId="4904B061" w14:textId="77777777" w:rsidR="00F23DFC" w:rsidRDefault="00674A30">
            <w:pPr>
              <w:spacing w:after="0"/>
            </w:pPr>
            <w:r>
              <w:rPr>
                <w:sz w:val="16"/>
              </w:rPr>
              <w:t>+0.00332</w:t>
            </w:r>
          </w:p>
        </w:tc>
        <w:tc>
          <w:tcPr>
            <w:tcW w:w="1632" w:type="dxa"/>
          </w:tcPr>
          <w:p w14:paraId="53EF5C5E" w14:textId="77777777" w:rsidR="00F23DFC" w:rsidRDefault="00674A30">
            <w:pPr>
              <w:spacing w:after="0"/>
            </w:pPr>
            <w:r>
              <w:rPr>
                <w:sz w:val="16"/>
              </w:rPr>
              <w:t>11.7</w:t>
            </w:r>
          </w:p>
        </w:tc>
      </w:tr>
      <w:tr w:rsidR="00F23DFC" w14:paraId="322FCCE6" w14:textId="77777777">
        <w:tc>
          <w:tcPr>
            <w:tcW w:w="1632" w:type="dxa"/>
          </w:tcPr>
          <w:p w14:paraId="3719D605" w14:textId="77777777" w:rsidR="00F23DFC" w:rsidRDefault="00674A30">
            <w:pPr>
              <w:spacing w:after="0"/>
            </w:pPr>
            <w:r>
              <w:rPr>
                <w:sz w:val="16"/>
              </w:rPr>
              <w:t>Disjoint feature blocks</w:t>
            </w:r>
          </w:p>
        </w:tc>
        <w:tc>
          <w:tcPr>
            <w:tcW w:w="1632" w:type="dxa"/>
          </w:tcPr>
          <w:p w14:paraId="75345422" w14:textId="77777777" w:rsidR="00F23DFC" w:rsidRDefault="00674A30">
            <w:pPr>
              <w:spacing w:after="0"/>
            </w:pPr>
            <w:r>
              <w:rPr>
                <w:sz w:val="16"/>
              </w:rPr>
              <w:t>6.44%</w:t>
            </w:r>
          </w:p>
        </w:tc>
        <w:tc>
          <w:tcPr>
            <w:tcW w:w="1632" w:type="dxa"/>
          </w:tcPr>
          <w:p w14:paraId="738C7FC7" w14:textId="77777777" w:rsidR="00F23DFC" w:rsidRDefault="00674A30">
            <w:pPr>
              <w:spacing w:after="0"/>
            </w:pPr>
            <w:r>
              <w:rPr>
                <w:sz w:val="16"/>
              </w:rPr>
              <w:t>0.506</w:t>
            </w:r>
          </w:p>
        </w:tc>
        <w:tc>
          <w:tcPr>
            <w:tcW w:w="1632" w:type="dxa"/>
          </w:tcPr>
          <w:p w14:paraId="700EF6FE" w14:textId="77777777" w:rsidR="00F23DFC" w:rsidRDefault="00674A30">
            <w:pPr>
              <w:spacing w:after="0"/>
            </w:pPr>
            <w:r>
              <w:rPr>
                <w:sz w:val="16"/>
              </w:rPr>
              <w:t>0.99548</w:t>
            </w:r>
          </w:p>
        </w:tc>
        <w:tc>
          <w:tcPr>
            <w:tcW w:w="1632" w:type="dxa"/>
          </w:tcPr>
          <w:p w14:paraId="0926584D" w14:textId="77777777" w:rsidR="00F23DFC" w:rsidRDefault="00674A30">
            <w:pPr>
              <w:spacing w:after="0"/>
            </w:pPr>
            <w:r>
              <w:rPr>
                <w:sz w:val="16"/>
              </w:rPr>
              <w:t>+0.00401</w:t>
            </w:r>
          </w:p>
        </w:tc>
        <w:tc>
          <w:tcPr>
            <w:tcW w:w="1632" w:type="dxa"/>
          </w:tcPr>
          <w:p w14:paraId="1F16365A" w14:textId="77777777" w:rsidR="00F23DFC" w:rsidRDefault="00674A30">
            <w:pPr>
              <w:spacing w:after="0"/>
            </w:pPr>
            <w:r>
              <w:rPr>
                <w:sz w:val="16"/>
              </w:rPr>
              <w:t>33.7</w:t>
            </w:r>
          </w:p>
        </w:tc>
      </w:tr>
    </w:tbl>
    <w:p w14:paraId="6ED461DA" w14:textId="77777777" w:rsidR="00F23DFC" w:rsidRDefault="00F23DFC">
      <w:pPr>
        <w:spacing w:after="40"/>
      </w:pPr>
    </w:p>
    <w:p w14:paraId="64BAE147" w14:textId="77777777" w:rsidR="00F23DFC" w:rsidRDefault="00674A30">
      <w:pPr>
        <w:jc w:val="center"/>
      </w:pPr>
      <w:r>
        <w:rPr>
          <w:noProof/>
        </w:rPr>
        <w:lastRenderedPageBreak/>
        <w:drawing>
          <wp:inline distT="0" distB="0" distL="0" distR="0" wp14:anchorId="062980C5" wp14:editId="013DAF28">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70614F03" w14:textId="77777777" w:rsidR="00F23DFC" w:rsidRDefault="00674A30">
      <w:pPr>
        <w:jc w:val="center"/>
      </w:pPr>
      <w:r>
        <w:rPr>
          <w:i/>
          <w:color w:val="404040"/>
          <w:sz w:val="18"/>
        </w:rPr>
        <w:t>Figure 7. Dose-response between expert diversity and gate gain</w:t>
      </w:r>
    </w:p>
    <w:p w14:paraId="60210758" w14:textId="77777777" w:rsidR="00F23DFC" w:rsidRDefault="00674A30">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6E23B27A" w14:textId="77777777" w:rsidR="00F23DFC" w:rsidRDefault="00674A30">
      <w:r>
        <w:t>The gate search, the row-wise weight records and the expert-diversity suite are provided in Supplementary S08-S09, S16 and S18.</w:t>
      </w:r>
    </w:p>
    <w:p w14:paraId="6A82E7A8" w14:textId="77777777" w:rsidR="00F23DFC" w:rsidRDefault="00674A30">
      <w:pPr>
        <w:pStyle w:val="21"/>
      </w:pPr>
      <w:r>
        <w:t>5.4 RQ3: Protocol effects exceed aggregation-rule differences by an order of magnitude</w:t>
      </w:r>
    </w:p>
    <w:p w14:paraId="3AFE0341" w14:textId="77777777" w:rsidR="00F23DFC" w:rsidRDefault="00674A30">
      <w:r>
        <w:t>This section places four sources of protocol variation side by side (Figure 8).</w:t>
      </w:r>
    </w:p>
    <w:p w14:paraId="3DCFABAE" w14:textId="77777777" w:rsidR="00F23DFC" w:rsidRDefault="00674A30">
      <w:pPr>
        <w:jc w:val="center"/>
      </w:pPr>
      <w:r>
        <w:rPr>
          <w:noProof/>
        </w:rPr>
        <w:drawing>
          <wp:inline distT="0" distB="0" distL="0" distR="0" wp14:anchorId="36753DBD" wp14:editId="4ACE5BF2">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62FA0E99" w14:textId="77777777" w:rsidR="00F23DFC" w:rsidRDefault="00674A30">
      <w:pPr>
        <w:jc w:val="center"/>
      </w:pPr>
      <w:r>
        <w:rPr>
          <w:i/>
          <w:color w:val="404040"/>
          <w:sz w:val="18"/>
        </w:rPr>
        <w:t>Figure 8. Protocol sensitivity: deduplication order, class priors and repeated splits</w:t>
      </w:r>
    </w:p>
    <w:p w14:paraId="2E0EDC00" w14:textId="77777777" w:rsidR="00F23DFC" w:rsidRDefault="00674A30">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0B1AAC5E" w14:textId="77777777" w:rsidR="00F23DFC" w:rsidRDefault="00674A30">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195346C0" w14:textId="77777777" w:rsidR="00F23DFC" w:rsidRDefault="00674A30">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2ACDFADC" w14:textId="77777777" w:rsidR="00F23DFC" w:rsidRDefault="00674A30">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3B1D8BDC" w14:textId="77777777" w:rsidR="00F23DFC" w:rsidRDefault="00674A30">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778B4AC3" w14:textId="77777777" w:rsidR="00F23DFC" w:rsidRDefault="00674A30">
      <w:r>
        <w:t>The protocol-sensitivity runs and the nested cross-validation fold metrics are provided in Supplementary S10-S11.</w:t>
      </w:r>
    </w:p>
    <w:p w14:paraId="35C024DC" w14:textId="77777777" w:rsidR="00F23DFC" w:rsidRDefault="00674A30">
      <w:pPr>
        <w:pStyle w:val="21"/>
      </w:pPr>
      <w:r>
        <w:t>5.5 RQ4: External validity and file-level extrapolation</w:t>
      </w:r>
    </w:p>
    <w:p w14:paraId="2752D5E1" w14:textId="77777777" w:rsidR="00F23DFC" w:rsidRDefault="00674A30">
      <w:pPr>
        <w:jc w:val="center"/>
      </w:pPr>
      <w:r>
        <w:rPr>
          <w:noProof/>
        </w:rPr>
        <w:drawing>
          <wp:inline distT="0" distB="0" distL="0" distR="0" wp14:anchorId="69AA2183" wp14:editId="3ED48D2F">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2FE3D6EE" w14:textId="77777777" w:rsidR="00F23DFC" w:rsidRDefault="00674A30">
      <w:pPr>
        <w:jc w:val="center"/>
      </w:pPr>
      <w:r>
        <w:rPr>
          <w:i/>
          <w:color w:val="404040"/>
          <w:sz w:val="18"/>
        </w:rPr>
        <w:lastRenderedPageBreak/>
        <w:t>Figure 9. Class-level F1 on the independent native-label benchmarks</w:t>
      </w:r>
    </w:p>
    <w:p w14:paraId="52B93928" w14:textId="77777777" w:rsidR="00F23DFC" w:rsidRDefault="00674A30">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26D2A56D" w14:textId="77777777" w:rsidR="00F23DFC" w:rsidRDefault="00674A30">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7A20FDAB" w14:textId="77777777" w:rsidR="00F23DFC" w:rsidRDefault="00674A30">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5EB0765D" w14:textId="77777777" w:rsidR="00F23DFC" w:rsidRDefault="00674A30">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32B9C7B2" w14:textId="77777777" w:rsidR="00F23DFC" w:rsidRDefault="00674A30">
      <w:r>
        <w:t>The external benchmarks, the file-level extrapolation and the neural baseline comparison are provided in Supplementary S12-S14 and S19.</w:t>
      </w:r>
    </w:p>
    <w:p w14:paraId="1C2EBF73" w14:textId="77777777" w:rsidR="00F23DFC" w:rsidRDefault="00674A30">
      <w:pPr>
        <w:pStyle w:val="21"/>
      </w:pPr>
      <w:r>
        <w:t>5.6 Secondary metrics: calibration, robustness, latency and open-set behaviour</w:t>
      </w:r>
    </w:p>
    <w:p w14:paraId="487352B4" w14:textId="77777777" w:rsidR="00F23DFC" w:rsidRDefault="00674A30">
      <w:pPr>
        <w:jc w:val="center"/>
      </w:pPr>
      <w:r>
        <w:rPr>
          <w:noProof/>
        </w:rPr>
        <w:drawing>
          <wp:inline distT="0" distB="0" distL="0" distR="0" wp14:anchorId="7B3921CE" wp14:editId="59D2E4F4">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0B389883" w14:textId="77777777" w:rsidR="00F23DFC" w:rsidRDefault="00674A30">
      <w:pPr>
        <w:jc w:val="center"/>
      </w:pPr>
      <w:r>
        <w:rPr>
          <w:i/>
          <w:color w:val="404040"/>
          <w:sz w:val="18"/>
        </w:rPr>
        <w:t>Figure 10. Probability calibration and robustness under shared perturbations</w:t>
      </w:r>
    </w:p>
    <w:p w14:paraId="153F9A42" w14:textId="77777777" w:rsidR="00F23DFC" w:rsidRDefault="00674A30">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440D8016" w14:textId="77777777" w:rsidR="00F23DFC" w:rsidRDefault="00674A30">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54F7A8FA" w14:textId="77777777" w:rsidR="00F23DFC" w:rsidRDefault="00674A30">
      <w:pPr>
        <w:jc w:val="center"/>
      </w:pPr>
      <w:r>
        <w:rPr>
          <w:noProof/>
        </w:rPr>
        <w:drawing>
          <wp:inline distT="0" distB="0" distL="0" distR="0" wp14:anchorId="0AA64E11" wp14:editId="290DAB75">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3C1A689F" w14:textId="77777777" w:rsidR="00F23DFC" w:rsidRDefault="00674A30">
      <w:pPr>
        <w:jc w:val="center"/>
      </w:pPr>
      <w:r>
        <w:rPr>
          <w:i/>
          <w:color w:val="404040"/>
          <w:sz w:val="18"/>
        </w:rPr>
        <w:t>Figure 11. Single-row inference latency</w:t>
      </w:r>
    </w:p>
    <w:p w14:paraId="5C2C6185" w14:textId="77777777" w:rsidR="00F23DFC" w:rsidRDefault="00674A30">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2DA60947" w14:textId="77777777" w:rsidR="00F23DFC" w:rsidRDefault="00674A30">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55BEBA17" w14:textId="77777777" w:rsidR="00F23DFC" w:rsidRDefault="00674A30">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10F5E145" w14:textId="77777777" w:rsidR="00F23DFC" w:rsidRDefault="00674A30">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43CFD089" w14:textId="77777777" w:rsidR="00F23DFC" w:rsidRDefault="00674A30">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167FE1A7" w14:textId="77777777" w:rsidR="00F23DFC" w:rsidRDefault="00674A30">
      <w:r>
        <w:t>Calibration, robustness, latency, resource, cost-sensitive and near-duplicate results are provided in Supplementary S15 and S21-S23, S26.</w:t>
      </w:r>
    </w:p>
    <w:p w14:paraId="43007AE4" w14:textId="77777777" w:rsidR="00F23DFC" w:rsidRDefault="00674A30">
      <w:pPr>
        <w:pStyle w:val="21"/>
      </w:pPr>
      <w:r>
        <w:t>5.7 Scale and domain sensitivity</w:t>
      </w:r>
    </w:p>
    <w:p w14:paraId="047751A7" w14:textId="77777777" w:rsidR="00F23DFC" w:rsidRDefault="00674A30">
      <w:r>
        <w:t>The primary population is a capped subset, so the equivalence reported above could in principle be an artefact of that cap. Three further runs address the question directly, and Table 7 shows that the verdict depends on the population.</w:t>
      </w:r>
    </w:p>
    <w:p w14:paraId="70841875" w14:textId="77777777" w:rsidR="00F23DFC" w:rsidRDefault="00674A30">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F23DFC" w14:paraId="7F11367B" w14:textId="77777777">
        <w:tc>
          <w:tcPr>
            <w:tcW w:w="1224" w:type="dxa"/>
          </w:tcPr>
          <w:p w14:paraId="16AB2177" w14:textId="77777777" w:rsidR="00F23DFC" w:rsidRDefault="00674A30">
            <w:pPr>
              <w:spacing w:after="0"/>
            </w:pPr>
            <w:r>
              <w:rPr>
                <w:b/>
                <w:sz w:val="16"/>
              </w:rPr>
              <w:t>Population</w:t>
            </w:r>
          </w:p>
        </w:tc>
        <w:tc>
          <w:tcPr>
            <w:tcW w:w="1224" w:type="dxa"/>
          </w:tcPr>
          <w:p w14:paraId="3E2F8781" w14:textId="77777777" w:rsidR="00F23DFC" w:rsidRDefault="00674A30">
            <w:pPr>
              <w:spacing w:after="0"/>
            </w:pPr>
            <w:r>
              <w:rPr>
                <w:b/>
                <w:sz w:val="16"/>
              </w:rPr>
              <w:t>Flows</w:t>
            </w:r>
          </w:p>
        </w:tc>
        <w:tc>
          <w:tcPr>
            <w:tcW w:w="1224" w:type="dxa"/>
          </w:tcPr>
          <w:p w14:paraId="406E3F52" w14:textId="77777777" w:rsidR="00F23DFC" w:rsidRDefault="00674A30">
            <w:pPr>
              <w:spacing w:after="0"/>
            </w:pPr>
            <w:r>
              <w:rPr>
                <w:b/>
                <w:sz w:val="16"/>
              </w:rPr>
              <w:t>Test rows</w:t>
            </w:r>
          </w:p>
        </w:tc>
        <w:tc>
          <w:tcPr>
            <w:tcW w:w="1224" w:type="dxa"/>
          </w:tcPr>
          <w:p w14:paraId="6080165D" w14:textId="77777777" w:rsidR="00F23DFC" w:rsidRDefault="00674A30">
            <w:pPr>
              <w:spacing w:after="0"/>
            </w:pPr>
            <w:r>
              <w:rPr>
                <w:b/>
                <w:sz w:val="16"/>
              </w:rPr>
              <w:t>RCCF</w:t>
            </w:r>
          </w:p>
        </w:tc>
        <w:tc>
          <w:tcPr>
            <w:tcW w:w="1224" w:type="dxa"/>
          </w:tcPr>
          <w:p w14:paraId="2CE6C501" w14:textId="77777777" w:rsidR="00F23DFC" w:rsidRDefault="00674A30">
            <w:pPr>
              <w:spacing w:after="0"/>
            </w:pPr>
            <w:r>
              <w:rPr>
                <w:b/>
                <w:sz w:val="16"/>
              </w:rPr>
              <w:t>Equal RF (chi-square)</w:t>
            </w:r>
          </w:p>
        </w:tc>
        <w:tc>
          <w:tcPr>
            <w:tcW w:w="1224" w:type="dxa"/>
          </w:tcPr>
          <w:p w14:paraId="2C207B53" w14:textId="77777777" w:rsidR="00F23DFC" w:rsidRDefault="00674A30">
            <w:pPr>
              <w:spacing w:after="0"/>
            </w:pPr>
            <w:r>
              <w:rPr>
                <w:b/>
                <w:sz w:val="16"/>
              </w:rPr>
              <w:t>Difference</w:t>
            </w:r>
          </w:p>
        </w:tc>
        <w:tc>
          <w:tcPr>
            <w:tcW w:w="1224" w:type="dxa"/>
          </w:tcPr>
          <w:p w14:paraId="7527EF53" w14:textId="77777777" w:rsidR="00F23DFC" w:rsidRDefault="00674A30">
            <w:pPr>
              <w:spacing w:after="0"/>
            </w:pPr>
            <w:r>
              <w:rPr>
                <w:b/>
                <w:sz w:val="16"/>
              </w:rPr>
              <w:t>TOST 0.005</w:t>
            </w:r>
          </w:p>
        </w:tc>
        <w:tc>
          <w:tcPr>
            <w:tcW w:w="1224" w:type="dxa"/>
          </w:tcPr>
          <w:p w14:paraId="18152AA2" w14:textId="77777777" w:rsidR="00F23DFC" w:rsidRDefault="00674A30">
            <w:pPr>
              <w:spacing w:after="0"/>
            </w:pPr>
            <w:r>
              <w:rPr>
                <w:b/>
                <w:sz w:val="16"/>
              </w:rPr>
              <w:t>TOST 0.01</w:t>
            </w:r>
          </w:p>
        </w:tc>
      </w:tr>
      <w:tr w:rsidR="00F23DFC" w14:paraId="199F33FB" w14:textId="77777777">
        <w:tc>
          <w:tcPr>
            <w:tcW w:w="1224" w:type="dxa"/>
          </w:tcPr>
          <w:p w14:paraId="5263FE46" w14:textId="77777777" w:rsidR="00F23DFC" w:rsidRDefault="00674A30">
            <w:pPr>
              <w:spacing w:after="0"/>
            </w:pPr>
            <w:r>
              <w:rPr>
                <w:sz w:val="16"/>
              </w:rPr>
              <w:t>Capped, 20,000 per class</w:t>
            </w:r>
          </w:p>
        </w:tc>
        <w:tc>
          <w:tcPr>
            <w:tcW w:w="1224" w:type="dxa"/>
          </w:tcPr>
          <w:p w14:paraId="611EAB5B" w14:textId="77777777" w:rsidR="00F23DFC" w:rsidRDefault="00674A30">
            <w:pPr>
              <w:spacing w:after="0"/>
            </w:pPr>
            <w:r>
              <w:rPr>
                <w:sz w:val="16"/>
              </w:rPr>
              <w:t>53,237</w:t>
            </w:r>
          </w:p>
        </w:tc>
        <w:tc>
          <w:tcPr>
            <w:tcW w:w="1224" w:type="dxa"/>
          </w:tcPr>
          <w:p w14:paraId="70A0996C" w14:textId="77777777" w:rsidR="00F23DFC" w:rsidRDefault="00674A30">
            <w:pPr>
              <w:spacing w:after="0"/>
            </w:pPr>
            <w:r>
              <w:rPr>
                <w:sz w:val="16"/>
              </w:rPr>
              <w:t>7,986</w:t>
            </w:r>
          </w:p>
        </w:tc>
        <w:tc>
          <w:tcPr>
            <w:tcW w:w="1224" w:type="dxa"/>
          </w:tcPr>
          <w:p w14:paraId="5C2ABC7E" w14:textId="77777777" w:rsidR="00F23DFC" w:rsidRDefault="00674A30">
            <w:pPr>
              <w:spacing w:after="0"/>
            </w:pPr>
            <w:r>
              <w:rPr>
                <w:sz w:val="16"/>
              </w:rPr>
              <w:t>0.889278</w:t>
            </w:r>
          </w:p>
        </w:tc>
        <w:tc>
          <w:tcPr>
            <w:tcW w:w="1224" w:type="dxa"/>
          </w:tcPr>
          <w:p w14:paraId="6E8E1C24" w14:textId="77777777" w:rsidR="00F23DFC" w:rsidRDefault="00674A30">
            <w:pPr>
              <w:spacing w:after="0"/>
            </w:pPr>
            <w:r>
              <w:rPr>
                <w:sz w:val="16"/>
              </w:rPr>
              <w:t>0.889734</w:t>
            </w:r>
          </w:p>
        </w:tc>
        <w:tc>
          <w:tcPr>
            <w:tcW w:w="1224" w:type="dxa"/>
          </w:tcPr>
          <w:p w14:paraId="5CDA8045" w14:textId="77777777" w:rsidR="00F23DFC" w:rsidRDefault="00674A30">
            <w:pPr>
              <w:spacing w:after="0"/>
            </w:pPr>
            <w:r>
              <w:rPr>
                <w:sz w:val="16"/>
              </w:rPr>
              <w:t>-0.000456</w:t>
            </w:r>
          </w:p>
        </w:tc>
        <w:tc>
          <w:tcPr>
            <w:tcW w:w="1224" w:type="dxa"/>
          </w:tcPr>
          <w:p w14:paraId="4577C62F" w14:textId="77777777" w:rsidR="00F23DFC" w:rsidRDefault="00674A30">
            <w:pPr>
              <w:spacing w:after="0"/>
            </w:pPr>
            <w:r>
              <w:rPr>
                <w:sz w:val="16"/>
              </w:rPr>
              <w:t>equivalent</w:t>
            </w:r>
          </w:p>
        </w:tc>
        <w:tc>
          <w:tcPr>
            <w:tcW w:w="1224" w:type="dxa"/>
          </w:tcPr>
          <w:p w14:paraId="1EFAE13A" w14:textId="77777777" w:rsidR="00F23DFC" w:rsidRDefault="00674A30">
            <w:pPr>
              <w:spacing w:after="0"/>
            </w:pPr>
            <w:r>
              <w:rPr>
                <w:sz w:val="16"/>
              </w:rPr>
              <w:t>equivalent</w:t>
            </w:r>
          </w:p>
        </w:tc>
      </w:tr>
      <w:tr w:rsidR="00F23DFC" w14:paraId="67F752FC" w14:textId="77777777">
        <w:tc>
          <w:tcPr>
            <w:tcW w:w="1224" w:type="dxa"/>
          </w:tcPr>
          <w:p w14:paraId="0B99E9B8" w14:textId="77777777" w:rsidR="00F23DFC" w:rsidRDefault="00674A30">
            <w:pPr>
              <w:spacing w:after="0"/>
            </w:pPr>
            <w:r>
              <w:rPr>
                <w:sz w:val="16"/>
              </w:rPr>
              <w:t>Capped, 200,000 per class</w:t>
            </w:r>
          </w:p>
        </w:tc>
        <w:tc>
          <w:tcPr>
            <w:tcW w:w="1224" w:type="dxa"/>
          </w:tcPr>
          <w:p w14:paraId="2AA800E7" w14:textId="77777777" w:rsidR="00F23DFC" w:rsidRDefault="00674A30">
            <w:pPr>
              <w:spacing w:after="0"/>
            </w:pPr>
            <w:r>
              <w:rPr>
                <w:sz w:val="16"/>
              </w:rPr>
              <w:t>413,209</w:t>
            </w:r>
          </w:p>
        </w:tc>
        <w:tc>
          <w:tcPr>
            <w:tcW w:w="1224" w:type="dxa"/>
          </w:tcPr>
          <w:p w14:paraId="0A375538" w14:textId="77777777" w:rsidR="00F23DFC" w:rsidRDefault="00674A30">
            <w:pPr>
              <w:spacing w:after="0"/>
            </w:pPr>
            <w:r>
              <w:rPr>
                <w:sz w:val="16"/>
              </w:rPr>
              <w:t>61,982</w:t>
            </w:r>
          </w:p>
        </w:tc>
        <w:tc>
          <w:tcPr>
            <w:tcW w:w="1224" w:type="dxa"/>
          </w:tcPr>
          <w:p w14:paraId="07CCFAC5" w14:textId="77777777" w:rsidR="00F23DFC" w:rsidRDefault="00674A30">
            <w:pPr>
              <w:spacing w:after="0"/>
            </w:pPr>
            <w:r>
              <w:rPr>
                <w:sz w:val="16"/>
              </w:rPr>
              <w:t>0.856065</w:t>
            </w:r>
          </w:p>
        </w:tc>
        <w:tc>
          <w:tcPr>
            <w:tcW w:w="1224" w:type="dxa"/>
          </w:tcPr>
          <w:p w14:paraId="5DBD1E99" w14:textId="77777777" w:rsidR="00F23DFC" w:rsidRDefault="00674A30">
            <w:pPr>
              <w:spacing w:after="0"/>
            </w:pPr>
            <w:r>
              <w:rPr>
                <w:sz w:val="16"/>
              </w:rPr>
              <w:t>0.857202</w:t>
            </w:r>
          </w:p>
        </w:tc>
        <w:tc>
          <w:tcPr>
            <w:tcW w:w="1224" w:type="dxa"/>
          </w:tcPr>
          <w:p w14:paraId="3B4BB4EA" w14:textId="77777777" w:rsidR="00F23DFC" w:rsidRDefault="00674A30">
            <w:pPr>
              <w:spacing w:after="0"/>
            </w:pPr>
            <w:r>
              <w:rPr>
                <w:sz w:val="16"/>
              </w:rPr>
              <w:t>-0.001137</w:t>
            </w:r>
          </w:p>
        </w:tc>
        <w:tc>
          <w:tcPr>
            <w:tcW w:w="1224" w:type="dxa"/>
          </w:tcPr>
          <w:p w14:paraId="62684CF9" w14:textId="77777777" w:rsidR="00F23DFC" w:rsidRDefault="00674A30">
            <w:pPr>
              <w:spacing w:after="0"/>
            </w:pPr>
            <w:r>
              <w:rPr>
                <w:sz w:val="16"/>
              </w:rPr>
              <w:t>equivalent</w:t>
            </w:r>
          </w:p>
        </w:tc>
        <w:tc>
          <w:tcPr>
            <w:tcW w:w="1224" w:type="dxa"/>
          </w:tcPr>
          <w:p w14:paraId="565DCFBC" w14:textId="77777777" w:rsidR="00F23DFC" w:rsidRDefault="00674A30">
            <w:pPr>
              <w:spacing w:after="0"/>
            </w:pPr>
            <w:r>
              <w:rPr>
                <w:sz w:val="16"/>
              </w:rPr>
              <w:t>equivalent</w:t>
            </w:r>
          </w:p>
        </w:tc>
      </w:tr>
      <w:tr w:rsidR="00F23DFC" w14:paraId="05466692" w14:textId="77777777">
        <w:tc>
          <w:tcPr>
            <w:tcW w:w="1224" w:type="dxa"/>
          </w:tcPr>
          <w:p w14:paraId="163778C6" w14:textId="77777777" w:rsidR="00F23DFC" w:rsidRDefault="00674A30">
            <w:pPr>
              <w:spacing w:after="0"/>
            </w:pPr>
            <w:r>
              <w:rPr>
                <w:sz w:val="16"/>
              </w:rPr>
              <w:t>Uncapped (full deduplicated corpus)</w:t>
            </w:r>
          </w:p>
        </w:tc>
        <w:tc>
          <w:tcPr>
            <w:tcW w:w="1224" w:type="dxa"/>
          </w:tcPr>
          <w:p w14:paraId="6920F4A2" w14:textId="77777777" w:rsidR="00F23DFC" w:rsidRDefault="00674A30">
            <w:pPr>
              <w:spacing w:after="0"/>
            </w:pPr>
            <w:r>
              <w:rPr>
                <w:sz w:val="16"/>
              </w:rPr>
              <w:t>2,429,503</w:t>
            </w:r>
          </w:p>
        </w:tc>
        <w:tc>
          <w:tcPr>
            <w:tcW w:w="1224" w:type="dxa"/>
          </w:tcPr>
          <w:p w14:paraId="3055C73D" w14:textId="77777777" w:rsidR="00F23DFC" w:rsidRDefault="00674A30">
            <w:pPr>
              <w:spacing w:after="0"/>
            </w:pPr>
            <w:r>
              <w:rPr>
                <w:sz w:val="16"/>
              </w:rPr>
              <w:t>364,426</w:t>
            </w:r>
          </w:p>
        </w:tc>
        <w:tc>
          <w:tcPr>
            <w:tcW w:w="1224" w:type="dxa"/>
          </w:tcPr>
          <w:p w14:paraId="65C94793" w14:textId="77777777" w:rsidR="00F23DFC" w:rsidRDefault="00674A30">
            <w:pPr>
              <w:spacing w:after="0"/>
            </w:pPr>
            <w:r>
              <w:rPr>
                <w:sz w:val="16"/>
              </w:rPr>
              <w:t>0.754007</w:t>
            </w:r>
          </w:p>
        </w:tc>
        <w:tc>
          <w:tcPr>
            <w:tcW w:w="1224" w:type="dxa"/>
          </w:tcPr>
          <w:p w14:paraId="75CBB920" w14:textId="77777777" w:rsidR="00F23DFC" w:rsidRDefault="00674A30">
            <w:pPr>
              <w:spacing w:after="0"/>
            </w:pPr>
            <w:r>
              <w:rPr>
                <w:sz w:val="16"/>
              </w:rPr>
              <w:t>0.759540</w:t>
            </w:r>
          </w:p>
        </w:tc>
        <w:tc>
          <w:tcPr>
            <w:tcW w:w="1224" w:type="dxa"/>
          </w:tcPr>
          <w:p w14:paraId="238A01F4" w14:textId="77777777" w:rsidR="00F23DFC" w:rsidRDefault="00674A30">
            <w:pPr>
              <w:spacing w:after="0"/>
            </w:pPr>
            <w:r>
              <w:rPr>
                <w:sz w:val="16"/>
              </w:rPr>
              <w:t>-0.005533</w:t>
            </w:r>
          </w:p>
        </w:tc>
        <w:tc>
          <w:tcPr>
            <w:tcW w:w="1224" w:type="dxa"/>
          </w:tcPr>
          <w:p w14:paraId="0079B4E7" w14:textId="77777777" w:rsidR="00F23DFC" w:rsidRDefault="00674A30">
            <w:pPr>
              <w:spacing w:after="0"/>
            </w:pPr>
            <w:r>
              <w:rPr>
                <w:b/>
                <w:sz w:val="16"/>
              </w:rPr>
              <w:t>not equivalent</w:t>
            </w:r>
          </w:p>
        </w:tc>
        <w:tc>
          <w:tcPr>
            <w:tcW w:w="1224" w:type="dxa"/>
          </w:tcPr>
          <w:p w14:paraId="581DAB6D" w14:textId="77777777" w:rsidR="00F23DFC" w:rsidRDefault="00674A30">
            <w:pPr>
              <w:spacing w:after="0"/>
            </w:pPr>
            <w:r>
              <w:rPr>
                <w:sz w:val="16"/>
              </w:rPr>
              <w:t>equivalent</w:t>
            </w:r>
          </w:p>
        </w:tc>
      </w:tr>
    </w:tbl>
    <w:p w14:paraId="78D9922D" w14:textId="77777777" w:rsidR="00F23DFC" w:rsidRDefault="00F23DFC">
      <w:pPr>
        <w:spacing w:after="40"/>
      </w:pPr>
    </w:p>
    <w:p w14:paraId="4DC9CFD1" w14:textId="77777777" w:rsidR="00F23DFC" w:rsidRDefault="00674A30">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 xml:space="preserve">7 (SD 0.003156; </w:t>
      </w:r>
      <w:r>
        <w:lastRenderedPageBreak/>
        <w:t>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52366E59" w14:textId="77777777" w:rsidR="00F23DFC" w:rsidRDefault="00674A30">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0D343BFB" w14:textId="77777777" w:rsidR="00F23DFC" w:rsidRDefault="00674A30">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27EDB206" w14:textId="77777777" w:rsidR="00F23DFC" w:rsidRDefault="00674A30">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move a label - but the price of averaging over feature views whose quality has diverged. This is the practical form </w:t>
      </w:r>
      <w:r>
        <w:lastRenderedPageBreak/>
        <w:t>of Condition 1: an equal-weight fusion is bounded by its weakest member, and the capped populations hide that bound because there all four views score within 0.002 of one another.</w:t>
      </w:r>
    </w:p>
    <w:p w14:paraId="64D35F9A" w14:textId="77777777" w:rsidR="00F23DFC" w:rsidRDefault="00674A30">
      <w:r>
        <w:t>Per-seed paired statistics, per-class reports and the scale summaries for all three runs are provided in Supplementary S27-S29.</w:t>
      </w:r>
    </w:p>
    <w:p w14:paraId="1C078578" w14:textId="77777777" w:rsidR="00F23DFC" w:rsidRDefault="00674A30">
      <w:pPr>
        <w:pStyle w:val="1"/>
      </w:pPr>
      <w:r>
        <w:t>6. Discussion</w:t>
      </w:r>
    </w:p>
    <w:p w14:paraId="6797FCFF" w14:textId="77777777" w:rsidR="00F23DFC" w:rsidRDefault="00674A30">
      <w:pPr>
        <w:pStyle w:val="21"/>
      </w:pPr>
      <w:r>
        <w:t>6.1 Four failure conditions for conditional weighting</w:t>
      </w:r>
    </w:p>
    <w:p w14:paraId="4CD1A983" w14:textId="77777777" w:rsidR="00F23DFC" w:rsidRDefault="00674A30">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2260EF7E" w14:textId="77777777" w:rsidR="00F23DFC" w:rsidRDefault="00674A30">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7BD073A3" w14:textId="77777777" w:rsidR="00F23DFC" w:rsidRDefault="00674A30">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06F11D45" w14:textId="77777777" w:rsidR="00F23DFC" w:rsidRDefault="00674A30">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6AFC86A7" w14:textId="77777777" w:rsidR="00F23DFC" w:rsidRDefault="00674A30">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74C6A369" w14:textId="77777777" w:rsidR="00F23DFC" w:rsidRDefault="00674A30">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0377DEF8" w14:textId="77777777" w:rsidR="00F23DFC" w:rsidRDefault="00674A30">
      <w:pPr>
        <w:pStyle w:val="21"/>
      </w:pPr>
      <w:r>
        <w:lastRenderedPageBreak/>
        <w:t>6.2 Interpreting reported weighting gains</w:t>
      </w:r>
    </w:p>
    <w:p w14:paraId="28B19242" w14:textId="77777777" w:rsidR="00F23DFC" w:rsidRDefault="00674A30">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3F44B05D" w14:textId="77777777" w:rsidR="00F23DFC" w:rsidRDefault="00674A30">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492EB714" w14:textId="77777777" w:rsidR="00F23DFC" w:rsidRDefault="00674A30">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20324532" w14:textId="77777777" w:rsidR="00F23DFC" w:rsidRDefault="00674A30">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43955B37" w14:textId="77777777" w:rsidR="00F23DFC" w:rsidRDefault="00674A30">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53D934D5" w14:textId="77777777" w:rsidR="00F23DFC" w:rsidRDefault="00674A30">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4ECC9FC7" w14:textId="77777777" w:rsidR="00F23DFC" w:rsidRDefault="00674A30">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1B1A6B50" w14:textId="77777777" w:rsidR="00F23DFC" w:rsidRDefault="00674A30">
      <w:pPr>
        <w:pStyle w:val="21"/>
      </w:pPr>
      <w:r>
        <w:t>6.3 Practical decision matrix</w:t>
      </w:r>
    </w:p>
    <w:p w14:paraId="5F93A39E" w14:textId="77777777" w:rsidR="00F23DFC" w:rsidRDefault="00674A30">
      <w:r>
        <w:t>Table 8 converts the evidence of this study into engineering guidance. Each recommendation carries an explicit cost; no option dominates across all objectives.</w:t>
      </w:r>
    </w:p>
    <w:p w14:paraId="3DF8D025" w14:textId="77777777" w:rsidR="00F23DFC" w:rsidRDefault="00674A30">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F23DFC" w14:paraId="4A47561E" w14:textId="77777777">
        <w:tc>
          <w:tcPr>
            <w:tcW w:w="2448" w:type="dxa"/>
          </w:tcPr>
          <w:p w14:paraId="0D55FCED" w14:textId="77777777" w:rsidR="00F23DFC" w:rsidRDefault="00674A30">
            <w:pPr>
              <w:spacing w:after="0"/>
            </w:pPr>
            <w:r>
              <w:rPr>
                <w:b/>
                <w:sz w:val="16"/>
              </w:rPr>
              <w:t>Objective</w:t>
            </w:r>
          </w:p>
        </w:tc>
        <w:tc>
          <w:tcPr>
            <w:tcW w:w="2448" w:type="dxa"/>
          </w:tcPr>
          <w:p w14:paraId="36D4CFA3" w14:textId="77777777" w:rsidR="00F23DFC" w:rsidRDefault="00674A30">
            <w:pPr>
              <w:spacing w:after="0"/>
            </w:pPr>
            <w:r>
              <w:rPr>
                <w:b/>
                <w:sz w:val="16"/>
              </w:rPr>
              <w:t>Recommended option</w:t>
            </w:r>
          </w:p>
        </w:tc>
        <w:tc>
          <w:tcPr>
            <w:tcW w:w="2448" w:type="dxa"/>
          </w:tcPr>
          <w:p w14:paraId="1D2E7B41" w14:textId="77777777" w:rsidR="00F23DFC" w:rsidRDefault="00674A30">
            <w:pPr>
              <w:spacing w:after="0"/>
            </w:pPr>
            <w:r>
              <w:rPr>
                <w:b/>
                <w:sz w:val="16"/>
              </w:rPr>
              <w:t>Evidence</w:t>
            </w:r>
          </w:p>
        </w:tc>
        <w:tc>
          <w:tcPr>
            <w:tcW w:w="2448" w:type="dxa"/>
          </w:tcPr>
          <w:p w14:paraId="1B3B3AB1" w14:textId="77777777" w:rsidR="00F23DFC" w:rsidRDefault="00674A30">
            <w:pPr>
              <w:spacing w:after="0"/>
            </w:pPr>
            <w:r>
              <w:rPr>
                <w:b/>
                <w:sz w:val="16"/>
              </w:rPr>
              <w:t>Cost</w:t>
            </w:r>
          </w:p>
        </w:tc>
      </w:tr>
      <w:tr w:rsidR="00F23DFC" w14:paraId="0C655154" w14:textId="77777777">
        <w:tc>
          <w:tcPr>
            <w:tcW w:w="2448" w:type="dxa"/>
          </w:tcPr>
          <w:p w14:paraId="2DBF911F" w14:textId="77777777" w:rsidR="00F23DFC" w:rsidRDefault="00674A30">
            <w:pPr>
              <w:spacing w:after="0"/>
            </w:pPr>
            <w:r>
              <w:rPr>
                <w:sz w:val="16"/>
              </w:rPr>
              <w:t>Maximise balanced discriminative performance</w:t>
            </w:r>
          </w:p>
        </w:tc>
        <w:tc>
          <w:tcPr>
            <w:tcW w:w="2448" w:type="dxa"/>
          </w:tcPr>
          <w:p w14:paraId="292F0C08" w14:textId="77777777" w:rsidR="00F23DFC" w:rsidRDefault="00674A30">
            <w:pPr>
              <w:spacing w:after="0"/>
            </w:pPr>
            <w:r>
              <w:rPr>
                <w:sz w:val="16"/>
              </w:rPr>
              <w:t>XGBoost or a tuned equal forest under an equal budget</w:t>
            </w:r>
          </w:p>
        </w:tc>
        <w:tc>
          <w:tcPr>
            <w:tcW w:w="2448" w:type="dxa"/>
          </w:tcPr>
          <w:p w14:paraId="0CED6A79" w14:textId="77777777" w:rsidR="00F23DFC" w:rsidRDefault="00674A30">
            <w:pPr>
              <w:spacing w:after="0"/>
            </w:pPr>
            <w:r>
              <w:rPr>
                <w:sz w:val="16"/>
              </w:rPr>
              <w:t>5x3 nested cross-validation (CV): XGBoost minus random forest = +0.0078, interval excludes zero</w:t>
            </w:r>
          </w:p>
        </w:tc>
        <w:tc>
          <w:tcPr>
            <w:tcW w:w="2448" w:type="dxa"/>
          </w:tcPr>
          <w:p w14:paraId="0B1A5616" w14:textId="77777777" w:rsidR="00F23DFC" w:rsidRDefault="00674A30">
            <w:pPr>
              <w:spacing w:after="0"/>
            </w:pPr>
            <w:r>
              <w:rPr>
                <w:sz w:val="16"/>
              </w:rPr>
              <w:t>Requires a tuning budget and longer training</w:t>
            </w:r>
          </w:p>
        </w:tc>
      </w:tr>
      <w:tr w:rsidR="00F23DFC" w14:paraId="61A53F4E" w14:textId="77777777">
        <w:tc>
          <w:tcPr>
            <w:tcW w:w="2448" w:type="dxa"/>
          </w:tcPr>
          <w:p w14:paraId="25EDB3FF" w14:textId="77777777" w:rsidR="00F23DFC" w:rsidRDefault="00674A30">
            <w:pPr>
              <w:spacing w:after="0"/>
            </w:pPr>
            <w:r>
              <w:rPr>
                <w:sz w:val="16"/>
              </w:rPr>
              <w:t>Minimise inference latency</w:t>
            </w:r>
          </w:p>
        </w:tc>
        <w:tc>
          <w:tcPr>
            <w:tcW w:w="2448" w:type="dxa"/>
          </w:tcPr>
          <w:p w14:paraId="2B1F051F" w14:textId="77777777" w:rsidR="00F23DFC" w:rsidRDefault="00674A30">
            <w:pPr>
              <w:spacing w:after="0"/>
            </w:pPr>
            <w:r>
              <w:rPr>
                <w:sz w:val="16"/>
              </w:rPr>
              <w:t>Equal-weight chi-square forest</w:t>
            </w:r>
          </w:p>
        </w:tc>
        <w:tc>
          <w:tcPr>
            <w:tcW w:w="2448" w:type="dxa"/>
          </w:tcPr>
          <w:p w14:paraId="601434AD" w14:textId="77777777" w:rsidR="00F23DFC" w:rsidRDefault="00674A30">
            <w:pPr>
              <w:spacing w:after="0"/>
            </w:pPr>
            <w:r>
              <w:rPr>
                <w:sz w:val="16"/>
              </w:rPr>
              <w:t>P50 2.96 ms against 14.62 ms for the conditional branch</w:t>
            </w:r>
          </w:p>
        </w:tc>
        <w:tc>
          <w:tcPr>
            <w:tcW w:w="2448" w:type="dxa"/>
          </w:tcPr>
          <w:p w14:paraId="0235B674" w14:textId="77777777" w:rsidR="00F23DFC" w:rsidRDefault="00674A30">
            <w:pPr>
              <w:spacing w:after="0"/>
            </w:pPr>
            <w:r>
              <w:rPr>
                <w:sz w:val="16"/>
              </w:rPr>
              <w:t>Forgoes probability re-weighting</w:t>
            </w:r>
          </w:p>
        </w:tc>
      </w:tr>
      <w:tr w:rsidR="00F23DFC" w14:paraId="5B6DB9EE" w14:textId="77777777">
        <w:tc>
          <w:tcPr>
            <w:tcW w:w="2448" w:type="dxa"/>
          </w:tcPr>
          <w:p w14:paraId="1B7A71E6" w14:textId="77777777" w:rsidR="00F23DFC" w:rsidRDefault="00674A30">
            <w:pPr>
              <w:spacing w:after="0"/>
            </w:pPr>
            <w:r>
              <w:rPr>
                <w:sz w:val="16"/>
              </w:rPr>
              <w:t>Best probability quality</w:t>
            </w:r>
          </w:p>
        </w:tc>
        <w:tc>
          <w:tcPr>
            <w:tcW w:w="2448" w:type="dxa"/>
          </w:tcPr>
          <w:p w14:paraId="437057E0" w14:textId="77777777" w:rsidR="00F23DFC" w:rsidRDefault="00674A30">
            <w:pPr>
              <w:spacing w:after="0"/>
            </w:pPr>
            <w:r>
              <w:rPr>
                <w:sz w:val="16"/>
              </w:rPr>
              <w:t>Conditional weighting plus temperature scaling, reporting Log Loss and ECE together</w:t>
            </w:r>
          </w:p>
        </w:tc>
        <w:tc>
          <w:tcPr>
            <w:tcW w:w="2448" w:type="dxa"/>
          </w:tcPr>
          <w:p w14:paraId="47E8059D" w14:textId="77777777" w:rsidR="00F23DFC" w:rsidRDefault="00674A30">
            <w:pPr>
              <w:spacing w:after="0"/>
            </w:pPr>
            <w:r>
              <w:rPr>
                <w:sz w:val="16"/>
              </w:rPr>
              <w:t>Log Loss 0.0515 against 0.0528, but ECE is worse</w:t>
            </w:r>
          </w:p>
        </w:tc>
        <w:tc>
          <w:tcPr>
            <w:tcW w:w="2448" w:type="dxa"/>
          </w:tcPr>
          <w:p w14:paraId="2B2C3EB0" w14:textId="77777777" w:rsidR="00F23DFC" w:rsidRDefault="00674A30">
            <w:pPr>
              <w:spacing w:after="0"/>
            </w:pPr>
            <w:r>
              <w:rPr>
                <w:sz w:val="16"/>
              </w:rPr>
              <w:t>About 5x inference cost; metrics disagree</w:t>
            </w:r>
          </w:p>
        </w:tc>
      </w:tr>
      <w:tr w:rsidR="00F23DFC" w14:paraId="6BE64188" w14:textId="77777777">
        <w:tc>
          <w:tcPr>
            <w:tcW w:w="2448" w:type="dxa"/>
          </w:tcPr>
          <w:p w14:paraId="1B82D10E" w14:textId="77777777" w:rsidR="00F23DFC" w:rsidRDefault="00674A30">
            <w:pPr>
              <w:spacing w:after="0"/>
            </w:pPr>
            <w:r>
              <w:rPr>
                <w:sz w:val="16"/>
              </w:rPr>
              <w:t>Unknown-attack rejection</w:t>
            </w:r>
          </w:p>
        </w:tc>
        <w:tc>
          <w:tcPr>
            <w:tcW w:w="2448" w:type="dxa"/>
          </w:tcPr>
          <w:p w14:paraId="049AC7A7" w14:textId="77777777" w:rsidR="00F23DFC" w:rsidRDefault="00674A30">
            <w:pPr>
              <w:spacing w:after="0"/>
            </w:pPr>
            <w:r>
              <w:rPr>
                <w:sz w:val="16"/>
              </w:rPr>
              <w:t>Equal-weight forest with an independent conformal threshold</w:t>
            </w:r>
          </w:p>
        </w:tc>
        <w:tc>
          <w:tcPr>
            <w:tcW w:w="2448" w:type="dxa"/>
          </w:tcPr>
          <w:p w14:paraId="40EA02AC" w14:textId="77777777" w:rsidR="00F23DFC" w:rsidRDefault="00674A30">
            <w:pPr>
              <w:spacing w:after="0"/>
            </w:pPr>
            <w:r>
              <w:rPr>
                <w:sz w:val="16"/>
              </w:rPr>
              <w:t>AUROC 0.92-0.94 against 0.64-0.69</w:t>
            </w:r>
          </w:p>
        </w:tc>
        <w:tc>
          <w:tcPr>
            <w:tcW w:w="2448" w:type="dxa"/>
          </w:tcPr>
          <w:p w14:paraId="6C755261" w14:textId="77777777" w:rsidR="00F23DFC" w:rsidRDefault="00674A30">
            <w:pPr>
              <w:spacing w:after="0"/>
            </w:pPr>
            <w:r>
              <w:rPr>
                <w:sz w:val="16"/>
              </w:rPr>
              <w:t>Higher false-rejection rate on known classes; the operating point must be recalibrated</w:t>
            </w:r>
          </w:p>
        </w:tc>
      </w:tr>
      <w:tr w:rsidR="00F23DFC" w14:paraId="28C67413" w14:textId="77777777">
        <w:tc>
          <w:tcPr>
            <w:tcW w:w="2448" w:type="dxa"/>
          </w:tcPr>
          <w:p w14:paraId="7B6CE6A1" w14:textId="77777777" w:rsidR="00F23DFC" w:rsidRDefault="00674A30">
            <w:pPr>
              <w:spacing w:after="0"/>
            </w:pPr>
            <w:r>
              <w:rPr>
                <w:sz w:val="16"/>
              </w:rPr>
              <w:t>Cross-file or cross-scenario evaluation</w:t>
            </w:r>
          </w:p>
        </w:tc>
        <w:tc>
          <w:tcPr>
            <w:tcW w:w="2448" w:type="dxa"/>
          </w:tcPr>
          <w:p w14:paraId="1BD8A1CE" w14:textId="77777777" w:rsidR="00F23DFC" w:rsidRDefault="00674A30">
            <w:pPr>
              <w:spacing w:after="0"/>
            </w:pPr>
            <w:r>
              <w:rPr>
                <w:sz w:val="16"/>
              </w:rPr>
              <w:t>Avoid single-file training; report a file-by-label coverage matrix</w:t>
            </w:r>
          </w:p>
        </w:tc>
        <w:tc>
          <w:tcPr>
            <w:tcW w:w="2448" w:type="dxa"/>
          </w:tcPr>
          <w:p w14:paraId="60C4244A" w14:textId="77777777" w:rsidR="00F23DFC" w:rsidRDefault="00674A30">
            <w:pPr>
              <w:spacing w:after="0"/>
            </w:pPr>
            <w:r>
              <w:rPr>
                <w:sz w:val="16"/>
              </w:rPr>
              <w:t>File-level Macro-F1 spans 0.3325-0.9997</w:t>
            </w:r>
          </w:p>
        </w:tc>
        <w:tc>
          <w:tcPr>
            <w:tcW w:w="2448" w:type="dxa"/>
          </w:tcPr>
          <w:p w14:paraId="5FB11D86" w14:textId="77777777" w:rsidR="00F23DFC" w:rsidRDefault="00674A30">
            <w:pPr>
              <w:spacing w:after="0"/>
            </w:pPr>
            <w:r>
              <w:rPr>
                <w:sz w:val="16"/>
              </w:rPr>
              <w:t>Additional data-coverage auditing effort</w:t>
            </w:r>
          </w:p>
        </w:tc>
      </w:tr>
      <w:tr w:rsidR="00F23DFC" w14:paraId="5BE44170" w14:textId="77777777">
        <w:tc>
          <w:tcPr>
            <w:tcW w:w="2448" w:type="dxa"/>
          </w:tcPr>
          <w:p w14:paraId="605FC0F0" w14:textId="77777777" w:rsidR="00F23DFC" w:rsidRDefault="00674A30">
            <w:pPr>
              <w:spacing w:after="0"/>
            </w:pPr>
            <w:r>
              <w:rPr>
                <w:sz w:val="16"/>
              </w:rPr>
              <w:t>Reproducibility of results</w:t>
            </w:r>
          </w:p>
        </w:tc>
        <w:tc>
          <w:tcPr>
            <w:tcW w:w="2448" w:type="dxa"/>
          </w:tcPr>
          <w:p w14:paraId="54798E54" w14:textId="77777777" w:rsidR="00F23DFC" w:rsidRDefault="00674A30">
            <w:pPr>
              <w:spacing w:after="0"/>
            </w:pPr>
            <w:r>
              <w:rPr>
                <w:sz w:val="16"/>
              </w:rPr>
              <w:t>Adopt this protocol and release per-row predictions</w:t>
            </w:r>
          </w:p>
        </w:tc>
        <w:tc>
          <w:tcPr>
            <w:tcW w:w="2448" w:type="dxa"/>
          </w:tcPr>
          <w:p w14:paraId="56560FDF" w14:textId="77777777" w:rsidR="00F23DFC" w:rsidRDefault="00674A30">
            <w:pPr>
              <w:spacing w:after="0"/>
            </w:pPr>
            <w:r>
              <w:rPr>
                <w:sz w:val="16"/>
              </w:rPr>
              <w:t>All aggregate metrics can be recomputed from released probabilities</w:t>
            </w:r>
          </w:p>
        </w:tc>
        <w:tc>
          <w:tcPr>
            <w:tcW w:w="2448" w:type="dxa"/>
          </w:tcPr>
          <w:p w14:paraId="3EABB24E" w14:textId="77777777" w:rsidR="00F23DFC" w:rsidRDefault="00674A30">
            <w:pPr>
              <w:spacing w:after="0"/>
            </w:pPr>
            <w:r>
              <w:rPr>
                <w:sz w:val="16"/>
              </w:rPr>
              <w:t>Extra storage and version management</w:t>
            </w:r>
          </w:p>
        </w:tc>
      </w:tr>
      <w:tr w:rsidR="00F23DFC" w14:paraId="783B911A" w14:textId="77777777">
        <w:tc>
          <w:tcPr>
            <w:tcW w:w="2448" w:type="dxa"/>
          </w:tcPr>
          <w:p w14:paraId="5EAF3D21" w14:textId="77777777" w:rsidR="00F23DFC" w:rsidRDefault="00674A30">
            <w:pPr>
              <w:spacing w:after="0"/>
            </w:pPr>
            <w:r>
              <w:rPr>
                <w:sz w:val="16"/>
              </w:rPr>
              <w:t>Decide whether to deploy conditional weighting</w:t>
            </w:r>
          </w:p>
        </w:tc>
        <w:tc>
          <w:tcPr>
            <w:tcW w:w="2448" w:type="dxa"/>
          </w:tcPr>
          <w:p w14:paraId="03C8F3DB" w14:textId="77777777" w:rsidR="00F23DFC" w:rsidRDefault="00674A30">
            <w:pPr>
              <w:spacing w:after="0"/>
            </w:pPr>
            <w:r>
              <w:rPr>
                <w:sz w:val="16"/>
              </w:rPr>
              <w:t>Equal voting on capped populations; do not deploy on strongly imbalanced corpora</w:t>
            </w:r>
          </w:p>
        </w:tc>
        <w:tc>
          <w:tcPr>
            <w:tcW w:w="2448" w:type="dxa"/>
          </w:tcPr>
          <w:p w14:paraId="4F3FDC5E" w14:textId="77777777" w:rsidR="00F23DFC" w:rsidRDefault="00674A30">
            <w:pPr>
              <w:spacing w:after="0"/>
            </w:pPr>
            <w:r>
              <w:rPr>
                <w:sz w:val="16"/>
              </w:rPr>
              <w:t>Equivalence at 53,237 flows against a deficit of -0.005533 on the uncapped 2,429,503-flow corpus, all ten seeds</w:t>
            </w:r>
          </w:p>
        </w:tc>
        <w:tc>
          <w:tcPr>
            <w:tcW w:w="2448" w:type="dxa"/>
          </w:tcPr>
          <w:p w14:paraId="5FF5EABF" w14:textId="77777777" w:rsidR="00F23DFC" w:rsidRDefault="00674A30">
            <w:pPr>
              <w:spacing w:after="0"/>
            </w:pPr>
            <w:r>
              <w:rPr>
                <w:sz w:val="16"/>
              </w:rPr>
              <w:t>Forgoes a mechanism whose training cost is 175 times that of one forest</w:t>
            </w:r>
          </w:p>
        </w:tc>
      </w:tr>
    </w:tbl>
    <w:p w14:paraId="203A8BFB" w14:textId="77777777" w:rsidR="00F23DFC" w:rsidRDefault="00F23DFC">
      <w:pPr>
        <w:spacing w:after="40"/>
      </w:pPr>
    </w:p>
    <w:p w14:paraId="0118E7A4" w14:textId="77777777" w:rsidR="00F23DFC" w:rsidRDefault="00674A30">
      <w:pPr>
        <w:pStyle w:val="21"/>
      </w:pPr>
      <w:r>
        <w:lastRenderedPageBreak/>
        <w:t>6.4 Reporting recommendations for intrusion-detection evaluation</w:t>
      </w:r>
    </w:p>
    <w:p w14:paraId="337B2EAF" w14:textId="77777777" w:rsidR="00F23DFC" w:rsidRDefault="00674A30">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17BABA95" w14:textId="77777777" w:rsidR="00F23DFC" w:rsidRDefault="00674A30">
      <w:pPr>
        <w:pStyle w:val="a"/>
        <w:numPr>
          <w:ilvl w:val="0"/>
          <w:numId w:val="16"/>
        </w:numPr>
      </w:pPr>
      <w:r>
        <w:rPr>
          <w:b/>
        </w:rPr>
        <w:t>A raw-to-final counting chain</w:t>
      </w:r>
      <w:r>
        <w:t>: records remaining and removed at each processing stage, from the raw archive to the final research population.</w:t>
      </w:r>
    </w:p>
    <w:p w14:paraId="71949E49" w14:textId="77777777" w:rsidR="00F23DFC" w:rsidRDefault="00674A30">
      <w:pPr>
        <w:pStyle w:val="a"/>
        <w:numPr>
          <w:ilvl w:val="0"/>
          <w:numId w:val="16"/>
        </w:numPr>
      </w:pPr>
      <w:r>
        <w:rPr>
          <w:b/>
        </w:rPr>
        <w:t>Deduplication position and conflict rules</w:t>
      </w:r>
      <w:r>
        <w:t>: whether deduplication precedes or follows the split, and how identical feature vectors with different labels are handled.</w:t>
      </w:r>
    </w:p>
    <w:p w14:paraId="6D8948E5" w14:textId="77777777" w:rsidR="00F23DFC" w:rsidRDefault="00674A30">
      <w:pPr>
        <w:pStyle w:val="a"/>
        <w:numPr>
          <w:ilvl w:val="0"/>
          <w:numId w:val="16"/>
        </w:numPr>
      </w:pPr>
      <w:r>
        <w:rPr>
          <w:b/>
        </w:rPr>
        <w:t>Fitting boundaries for every transform</w:t>
      </w:r>
      <w:r>
        <w:t>: which partition fits the scaler, the feature selector, any resampler and the hyper-parameter search.</w:t>
      </w:r>
    </w:p>
    <w:p w14:paraId="46BE70DA" w14:textId="77777777" w:rsidR="00F23DFC" w:rsidRDefault="00674A30">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12FC382F" w14:textId="77777777" w:rsidR="00F23DFC" w:rsidRDefault="00674A30">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71042682" w14:textId="77777777" w:rsidR="00F23DFC" w:rsidRDefault="00674A30">
      <w:pPr>
        <w:pStyle w:val="a"/>
        <w:numPr>
          <w:ilvl w:val="0"/>
          <w:numId w:val="16"/>
        </w:numPr>
      </w:pPr>
      <w:r>
        <w:rPr>
          <w:b/>
        </w:rPr>
        <w:t>Paired statistics and effect sizes</w:t>
      </w:r>
      <w:r>
        <w:t>: at minimum a paired difference, an interval estimate and a multiple-comparison correction; a single point estimate is not evidence.</w:t>
      </w:r>
    </w:p>
    <w:p w14:paraId="47463559" w14:textId="77777777" w:rsidR="00F23DFC" w:rsidRDefault="00674A30">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6B79755D" w14:textId="77777777" w:rsidR="00F23DFC" w:rsidRDefault="00674A30">
      <w:pPr>
        <w:pStyle w:val="a"/>
        <w:numPr>
          <w:ilvl w:val="0"/>
          <w:numId w:val="16"/>
        </w:numPr>
      </w:pPr>
      <w:r>
        <w:rPr>
          <w:b/>
        </w:rPr>
        <w:t>Release of per-row predictions</w:t>
      </w:r>
      <w:r>
        <w:t>: publishing the prediction and probability for every test row lets third parties recompute every aggregate.</w:t>
      </w:r>
    </w:p>
    <w:p w14:paraId="2D986F6A" w14:textId="77777777" w:rsidR="00F23DFC" w:rsidRDefault="00674A30">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4BF70E73" w14:textId="77777777" w:rsidR="00F23DFC" w:rsidRDefault="00674A30">
      <w:pPr>
        <w:pStyle w:val="21"/>
      </w:pPr>
      <w:r>
        <w:t>6.5 Limitations and validity threats</w:t>
      </w:r>
    </w:p>
    <w:p w14:paraId="5FF21C8E" w14:textId="77777777" w:rsidR="00F23DFC" w:rsidRDefault="00674A30">
      <w:r>
        <w:t>The conclusions are bounded as follows, and these bounds should be cited alongside them.</w:t>
      </w:r>
    </w:p>
    <w:p w14:paraId="663E5810" w14:textId="77777777" w:rsidR="00F23DFC" w:rsidRDefault="00674A30">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00C54DE9" w14:textId="77777777" w:rsidR="00F23DFC" w:rsidRDefault="00674A30">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2C4A8CEE" w14:textId="77777777" w:rsidR="00F23DFC" w:rsidRDefault="00674A30">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430D6386" w14:textId="77777777" w:rsidR="00F23DFC" w:rsidRDefault="00674A30">
      <w:r>
        <w:rPr>
          <w:b/>
        </w:rPr>
        <w:lastRenderedPageBreak/>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73AFE195" w14:textId="77777777" w:rsidR="00F23DFC" w:rsidRDefault="00674A30">
      <w:r>
        <w:rPr>
          <w:b/>
        </w:rPr>
        <w:t>Latency measurements exclude the end-to-end path.</w:t>
      </w:r>
      <w:r>
        <w:t xml:space="preserve"> The reported milliseconds start from a numerical feature matrix and exclude packet capture, flow reassembly, feature extraction, alert transport and model hot-swapping.</w:t>
      </w:r>
    </w:p>
    <w:p w14:paraId="3D6E07D1" w14:textId="77777777" w:rsidR="00F23DFC" w:rsidRDefault="00674A30">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412EABFA" w14:textId="77777777" w:rsidR="00F23DFC" w:rsidRDefault="00674A30">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36886180" w14:textId="77777777" w:rsidR="00F23DFC" w:rsidRDefault="00674A30">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29113083" w14:textId="77777777" w:rsidR="00F23DFC" w:rsidRDefault="00674A30">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137ED03C" w14:textId="77777777" w:rsidR="00F23DFC" w:rsidRDefault="00674A30">
      <w:r>
        <w:rPr>
          <w:b/>
        </w:rPr>
        <w:t>Bootstrap intervals have a limited interpretation.</w:t>
      </w:r>
      <w:r>
        <w:t xml:space="preserve"> The paired bootstrap quantifies test-row resampling uncertainty only; it does not capture changes in network environment, temporal drift or traffic composition.</w:t>
      </w:r>
    </w:p>
    <w:p w14:paraId="03073B95" w14:textId="77777777" w:rsidR="00F23DFC" w:rsidRDefault="00674A30">
      <w:r>
        <w:rPr>
          <w:b/>
        </w:rPr>
        <w:t>Single hardware platform and single implementation.</w:t>
      </w:r>
      <w:r>
        <w:t xml:space="preserve"> Latency depends on hardware, the BLAS backend and thread settings. The environment is fixed and recorded, but no cross-platform portability is claimed.</w:t>
      </w:r>
    </w:p>
    <w:p w14:paraId="478575EE" w14:textId="77777777" w:rsidR="00F23DFC" w:rsidRDefault="00674A30">
      <w:pPr>
        <w:pStyle w:val="1"/>
      </w:pPr>
      <w:r>
        <w:t>7. Conclusion</w:t>
      </w:r>
    </w:p>
    <w:p w14:paraId="660A0B25" w14:textId="77777777" w:rsidR="00F23DFC" w:rsidRDefault="00674A30">
      <w:r>
        <w:t>This study tested the widely adopted assumption that sample-conditional ensemble weighting is better than equal voting, under a strict leakage-controlled protocol. Three conclusions follow.</w:t>
      </w:r>
    </w:p>
    <w:p w14:paraId="2A5A7990" w14:textId="77777777" w:rsidR="00F23DFC" w:rsidRDefault="00674A30">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6BF64B19" w14:textId="77777777" w:rsidR="00F23DFC" w:rsidRDefault="00674A30">
      <w:r>
        <w:rPr>
          <w:b/>
        </w:rPr>
        <w:lastRenderedPageBreak/>
        <w:t>A qualification on that equivalence.</w:t>
      </w:r>
      <w:r>
        <w:t xml:space="preserve"> It is a property of the population, not of the mechanism. On the fully uncapped 2,429,503-flow corpus the same comparison turns into a consistent deficit of -0.005533 across all ten seeds, at a 175-fold training cost. The cause is not the weighting - Section 5.3 shows the weights never move a label - but the price of averaging over feature views whose quality diverges at scale: the full-feature view falls 0.021397 behind the chi-square view, and one such expert inside a four-way average accounts for the wh</w:t>
      </w:r>
      <w:r>
        <w:t>ole gap (0.005349 predicted against -0.005533 measured). That equivalence is a property of the population, not of the mechanism: on the fully uncapped 2,429,503-flow corpus the difference turns into a consistent deficit of -0.005533 (all ten seeds, equivalent at 0.01 but not at 0.005) at a 175-fold training cost. Against a full-feature equal forest the gate is reliably better over ten seeds, but the magnitude matches that of a feature-view change.</w:t>
      </w:r>
    </w:p>
    <w:p w14:paraId="62ABEA5A" w14:textId="77777777" w:rsidR="00F23DFC" w:rsidRDefault="00674A30">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784A6AAA" w14:textId="77777777" w:rsidR="00F23DFC" w:rsidRDefault="00674A30">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59EAF225" w14:textId="77777777" w:rsidR="00F23DFC" w:rsidRDefault="00674A30">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25584EFC" w14:textId="77777777" w:rsidR="00F23DFC" w:rsidRDefault="00674A30">
      <w:pPr>
        <w:pStyle w:val="1"/>
      </w:pPr>
      <w:r>
        <w:t>Data and code availability</w:t>
      </w:r>
    </w:p>
    <w:p w14:paraId="47DACF58" w14:textId="77777777" w:rsidR="00F23DFC" w:rsidRDefault="00674A30">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30514CD8" w14:textId="77777777" w:rsidR="00F23DFC" w:rsidRDefault="00674A30">
      <w:pPr>
        <w:pStyle w:val="1"/>
      </w:pPr>
      <w:r>
        <w:t>Funding</w:t>
      </w:r>
    </w:p>
    <w:p w14:paraId="39FDC732" w14:textId="77777777" w:rsidR="00F23DFC" w:rsidRDefault="00674A30">
      <w:r>
        <w:t>To be completed by the author. If the work received no support of any kind, this should be stated explicitly.</w:t>
      </w:r>
    </w:p>
    <w:p w14:paraId="57CFA301" w14:textId="77777777" w:rsidR="00F23DFC" w:rsidRDefault="00674A30">
      <w:pPr>
        <w:pStyle w:val="1"/>
      </w:pPr>
      <w:r>
        <w:lastRenderedPageBreak/>
        <w:t>Declaration of competing interest</w:t>
      </w:r>
    </w:p>
    <w:p w14:paraId="53AD2F09" w14:textId="77777777" w:rsidR="00F23DFC" w:rsidRDefault="00674A30">
      <w:r>
        <w:t>To be completed by the author. If no competing interests exist, this should be stated explicitly.</w:t>
      </w:r>
    </w:p>
    <w:p w14:paraId="35F245A9" w14:textId="77777777" w:rsidR="00F23DFC" w:rsidRDefault="00674A30">
      <w:pPr>
        <w:pStyle w:val="1"/>
      </w:pPr>
      <w:r>
        <w:t>Declaration of generative AI and AI-assisted technologies</w:t>
      </w:r>
    </w:p>
    <w:p w14:paraId="2A67329F" w14:textId="77777777" w:rsidR="00F23DFC" w:rsidRDefault="00674A30">
      <w:r>
        <w:t>Generative AI tools were used for language editing and software drafting. The author is responsible for verifying the code, data, citations and all conclusions, and has checked each reported number against the released artefacts.</w:t>
      </w:r>
    </w:p>
    <w:p w14:paraId="540DC983" w14:textId="77777777" w:rsidR="00F23DFC" w:rsidRDefault="00674A30">
      <w:pPr>
        <w:pStyle w:val="1"/>
      </w:pPr>
      <w:r>
        <w:t>CRediT authorship contribution statement</w:t>
      </w:r>
    </w:p>
    <w:p w14:paraId="2FF898EF" w14:textId="77777777" w:rsidR="00F23DFC" w:rsidRDefault="00674A30">
      <w:r>
        <w:t>To be completed by the author according to actual contributions: conceptualisation, methodology, software, validation, formal analysis, data curation, writing - original draft, writing - review and editing, visualisation.</w:t>
      </w:r>
    </w:p>
    <w:p w14:paraId="6F0FC357" w14:textId="77777777" w:rsidR="00F23DFC" w:rsidRDefault="00674A30">
      <w:pPr>
        <w:pStyle w:val="1"/>
      </w:pPr>
      <w:r>
        <w:t>References</w:t>
      </w:r>
    </w:p>
    <w:p w14:paraId="4AC5DB7D" w14:textId="77777777" w:rsidR="00F23DFC" w:rsidRDefault="00674A30">
      <w:r>
        <w:t>Note: all DOIs were verified against Crossref or DataCite on 2026-09-23. Venues that do not assign Crossref DOIs (PMLR, NeurIPS, JMLR, USENIX) are marked as such rather than left pending. The individual checks are recorded in Supplementary S24.</w:t>
      </w:r>
    </w:p>
    <w:p w14:paraId="2382200E" w14:textId="77777777" w:rsidR="00F23DFC" w:rsidRDefault="00674A30">
      <w:pPr>
        <w:pStyle w:val="a"/>
        <w:numPr>
          <w:ilvl w:val="0"/>
          <w:numId w:val="17"/>
        </w:numPr>
      </w:pPr>
      <w:r>
        <w:t>Breiman L. Random forests. Machine Learning, 2001, 45(1): 5-32. DOI:10.1023/A:1010933404324.</w:t>
      </w:r>
    </w:p>
    <w:p w14:paraId="5214842A" w14:textId="77777777" w:rsidR="00F23DFC" w:rsidRDefault="00674A30">
      <w:pPr>
        <w:pStyle w:val="a"/>
        <w:numPr>
          <w:ilvl w:val="0"/>
          <w:numId w:val="17"/>
        </w:numPr>
      </w:pPr>
      <w:r>
        <w:t>Breiman L. Bagging predictors. Machine Learning, 1996, 24(2): 123-140. DOI:10.1007/BF00058655.</w:t>
      </w:r>
    </w:p>
    <w:p w14:paraId="781F193E" w14:textId="77777777" w:rsidR="00F23DFC" w:rsidRDefault="00674A30">
      <w:pPr>
        <w:pStyle w:val="a"/>
        <w:numPr>
          <w:ilvl w:val="0"/>
          <w:numId w:val="17"/>
        </w:numPr>
      </w:pPr>
      <w:r>
        <w:t>Geurts P, Ernst D, Wehenkel L. Extremely randomized trees. Machine Learning, 2006, 63(1): 3-42. DOI:10.1007/s10994-006-6226-1.</w:t>
      </w:r>
    </w:p>
    <w:p w14:paraId="5C18657E" w14:textId="77777777" w:rsidR="00F23DFC" w:rsidRDefault="00674A30">
      <w:pPr>
        <w:pStyle w:val="a"/>
        <w:numPr>
          <w:ilvl w:val="0"/>
          <w:numId w:val="17"/>
        </w:numPr>
      </w:pPr>
      <w:r>
        <w:t>Chen T, Guestrin C. XGBoost: A scalable tree boosting system. KDD 2016: 785-794. DOI:10.1145/2939672.2939785.</w:t>
      </w:r>
    </w:p>
    <w:p w14:paraId="2EFA8A49" w14:textId="77777777" w:rsidR="00F23DFC" w:rsidRDefault="00674A30">
      <w:pPr>
        <w:pStyle w:val="a"/>
        <w:numPr>
          <w:ilvl w:val="0"/>
          <w:numId w:val="17"/>
        </w:numPr>
      </w:pPr>
      <w:r>
        <w:t>Ke G, Meng Q, Finley T, et al. LightGBM: A highly efficient gradient boosting decision tree. NeurIPS 2017: 3146-3154. [no DOI; NeurIPS proceedings]</w:t>
      </w:r>
    </w:p>
    <w:p w14:paraId="5C97E17E" w14:textId="77777777" w:rsidR="00F23DFC" w:rsidRDefault="00674A30">
      <w:pPr>
        <w:pStyle w:val="a"/>
        <w:numPr>
          <w:ilvl w:val="0"/>
          <w:numId w:val="17"/>
        </w:numPr>
      </w:pPr>
      <w:r>
        <w:t>Freund Y, Schapire R E. A decision-theoretic generalization of on-line learning and an application to boosting. Journal of Computer and System Sciences, 1997, 55(1): 119-139. DOI:10.1006/jcss.1997.1504.</w:t>
      </w:r>
    </w:p>
    <w:p w14:paraId="49B289D8" w14:textId="77777777" w:rsidR="00F23DFC" w:rsidRDefault="00674A30">
      <w:pPr>
        <w:pStyle w:val="a"/>
        <w:numPr>
          <w:ilvl w:val="0"/>
          <w:numId w:val="17"/>
        </w:numPr>
      </w:pPr>
      <w:r>
        <w:t>Friedman J H. Greedy function approximation: A gradient boosting machine. The Annals of Statistics, 2001, 29(5): 1189-1232. DOI:10.1214/aos/1013203451.</w:t>
      </w:r>
    </w:p>
    <w:p w14:paraId="615F12F6" w14:textId="77777777" w:rsidR="00F23DFC" w:rsidRDefault="00674A30">
      <w:pPr>
        <w:pStyle w:val="a"/>
        <w:numPr>
          <w:ilvl w:val="0"/>
          <w:numId w:val="17"/>
        </w:numPr>
      </w:pPr>
      <w:r>
        <w:t>Dietterich T G. Ensemble methods in machine learning. MCS 2000: 1-15. DOI:10.1007/3-540-45014-9_1.</w:t>
      </w:r>
    </w:p>
    <w:p w14:paraId="17674C00" w14:textId="77777777" w:rsidR="00F23DFC" w:rsidRDefault="00674A30">
      <w:pPr>
        <w:pStyle w:val="a"/>
        <w:numPr>
          <w:ilvl w:val="0"/>
          <w:numId w:val="17"/>
        </w:numPr>
      </w:pPr>
      <w:r>
        <w:t>Kuncheva L I. Combining Pattern Classifiers: Methods and Algorithms. Wiley, 2004. DOI:10.1002/0471660264.</w:t>
      </w:r>
    </w:p>
    <w:p w14:paraId="70DB4D4D" w14:textId="77777777" w:rsidR="00F23DFC" w:rsidRDefault="00674A30">
      <w:pPr>
        <w:pStyle w:val="a"/>
        <w:numPr>
          <w:ilvl w:val="0"/>
          <w:numId w:val="17"/>
        </w:numPr>
      </w:pPr>
      <w:r>
        <w:t>Wolpert D H. Stacked generalization. Neural Networks, 1992, 5(2): 241-259. DOI:10.1016/S0893-6080(05)80023-1.</w:t>
      </w:r>
    </w:p>
    <w:p w14:paraId="283170BF" w14:textId="77777777" w:rsidR="00F23DFC" w:rsidRDefault="00674A30">
      <w:pPr>
        <w:pStyle w:val="a"/>
        <w:numPr>
          <w:ilvl w:val="0"/>
          <w:numId w:val="17"/>
        </w:numPr>
      </w:pPr>
      <w:r>
        <w:t>Ting K M, Witten I H. Issues in stacked generalization. Journal of Artificial Intelligence Research, 1999, 10: 271-289. DOI:10.1613/jair.594.</w:t>
      </w:r>
    </w:p>
    <w:p w14:paraId="0BBF06E9" w14:textId="77777777" w:rsidR="00F23DFC" w:rsidRDefault="00674A30">
      <w:pPr>
        <w:pStyle w:val="a"/>
        <w:numPr>
          <w:ilvl w:val="0"/>
          <w:numId w:val="17"/>
        </w:numPr>
      </w:pPr>
      <w:r>
        <w:t>Liu H, Setiono R. Chi2: Feature selection and discretization of numeric attributes. ICTAI 1995: 388-391. DOI:10.1109/TAI.1995.479783.</w:t>
      </w:r>
    </w:p>
    <w:p w14:paraId="3A78E2F9" w14:textId="77777777" w:rsidR="00F23DFC" w:rsidRDefault="00674A30">
      <w:pPr>
        <w:pStyle w:val="a"/>
        <w:numPr>
          <w:ilvl w:val="0"/>
          <w:numId w:val="17"/>
        </w:numPr>
      </w:pPr>
      <w:r>
        <w:t>Guyon I, Elisseeff A. An introduction to variable and feature selection. JMLR, 2003, 3: 1157-1182. [no DOI; JMLR]</w:t>
      </w:r>
    </w:p>
    <w:p w14:paraId="4AA84B7D" w14:textId="77777777" w:rsidR="00F23DFC" w:rsidRDefault="00674A30">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3564DCDE" w14:textId="77777777" w:rsidR="00F23DFC" w:rsidRDefault="00674A30">
      <w:pPr>
        <w:pStyle w:val="a"/>
        <w:numPr>
          <w:ilvl w:val="0"/>
          <w:numId w:val="17"/>
        </w:numPr>
      </w:pPr>
      <w:r>
        <w:t>Tavallaee M, Bagheri E, Lu W, Ghorbani A A. A detailed analysis of the KDD CUP 99 data set. CISDA 2009: 1-6. DOI:10.1109/CISDA.2009.5356528.</w:t>
      </w:r>
    </w:p>
    <w:p w14:paraId="7979FE0C" w14:textId="77777777" w:rsidR="00F23DFC" w:rsidRDefault="00674A30">
      <w:pPr>
        <w:pStyle w:val="a"/>
        <w:numPr>
          <w:ilvl w:val="0"/>
          <w:numId w:val="17"/>
        </w:numPr>
      </w:pPr>
      <w:r>
        <w:t>Moustafa N, Slay J. UNSW-NB15: A comprehensive data set for network intrusion detection systems. MilCIS 2015: 1-6. DOI:10.1109/MilCIS.2015.7348942.</w:t>
      </w:r>
    </w:p>
    <w:p w14:paraId="5814048D" w14:textId="77777777" w:rsidR="00F23DFC" w:rsidRDefault="00674A30">
      <w:pPr>
        <w:pStyle w:val="a"/>
        <w:numPr>
          <w:ilvl w:val="0"/>
          <w:numId w:val="17"/>
        </w:numPr>
      </w:pPr>
      <w:r>
        <w:t>Meidan Y, Bohadana M, Mathov Y, et al. N-BaIoT - Network-based detection of IoT botnet attacks using deep autoencoders. IEEE Pervasive Computing, 2018, 17(3): 12-22. DOI:10.1109/MPRV.2018.03367731.</w:t>
      </w:r>
    </w:p>
    <w:p w14:paraId="12FF682C" w14:textId="77777777" w:rsidR="00F23DFC" w:rsidRDefault="00674A30">
      <w:pPr>
        <w:pStyle w:val="a"/>
        <w:numPr>
          <w:ilvl w:val="0"/>
          <w:numId w:val="17"/>
        </w:numPr>
      </w:pPr>
      <w:r>
        <w:t>UCI Machine Learning Repository. Detection of IoT botnet attacks N-BaIoT [dataset]. 2018. DOI:10.24432/C5RC8J.</w:t>
      </w:r>
    </w:p>
    <w:p w14:paraId="6B4C1661" w14:textId="77777777" w:rsidR="00F23DFC" w:rsidRDefault="00674A30">
      <w:pPr>
        <w:pStyle w:val="a"/>
        <w:numPr>
          <w:ilvl w:val="0"/>
          <w:numId w:val="17"/>
        </w:numPr>
      </w:pPr>
      <w:r>
        <w:t>Ring M, Wunderlich S, Scheuring D, et al. A survey of network-based intrusion detection data sets. Computers &amp; Security, 2019, 86: 147-167. DOI:10.1016/j.cose.2019.06.005.</w:t>
      </w:r>
    </w:p>
    <w:p w14:paraId="6103827E" w14:textId="77777777" w:rsidR="00F23DFC" w:rsidRDefault="00674A30">
      <w:pPr>
        <w:pStyle w:val="a"/>
        <w:numPr>
          <w:ilvl w:val="0"/>
          <w:numId w:val="17"/>
        </w:numPr>
      </w:pPr>
      <w:r>
        <w:t>Engelen G, Timmerman J. Troubleshooting an intrusion detection dataset: The CICIDS2017 case study. IEEE S&amp;P Workshops 2021: 7-12. DOI:10.1109/SPW53761.2021.00009.</w:t>
      </w:r>
    </w:p>
    <w:p w14:paraId="5EB21455" w14:textId="77777777" w:rsidR="00F23DFC" w:rsidRDefault="00674A30">
      <w:pPr>
        <w:pStyle w:val="a"/>
        <w:numPr>
          <w:ilvl w:val="0"/>
          <w:numId w:val="17"/>
        </w:numPr>
      </w:pPr>
      <w:r>
        <w:t>Liu L, Engelen G, Timmerman J, et al. Error prevalence in NIDS datasets: A case study on CIC-IDS-2017 and CSE-CIC-IDS-2018. IEEE CNS 2022. DOI:10.1109/CNS56114.2022.9947235.</w:t>
      </w:r>
    </w:p>
    <w:p w14:paraId="70C2E4AE" w14:textId="77777777" w:rsidR="00F23DFC" w:rsidRDefault="00674A30">
      <w:pPr>
        <w:pStyle w:val="a"/>
        <w:numPr>
          <w:ilvl w:val="0"/>
          <w:numId w:val="17"/>
        </w:numPr>
      </w:pPr>
      <w:r>
        <w:t>Arp D, Quiring E, Pendlebury F, et al. Dos and don'ts of machine learning in computer security. USENIX Security 2022: 3971-3988. [no DOI; USENIX Security proceedings]</w:t>
      </w:r>
    </w:p>
    <w:p w14:paraId="7FCBE550" w14:textId="77777777" w:rsidR="00F23DFC" w:rsidRDefault="00674A30">
      <w:pPr>
        <w:pStyle w:val="a"/>
        <w:numPr>
          <w:ilvl w:val="0"/>
          <w:numId w:val="17"/>
        </w:numPr>
      </w:pPr>
      <w:r>
        <w:t>Sommer R, Paxson V. Outside the closed world: On using machine learning for network intrusion detection. IEEE S&amp;P 2010: 305-316. DOI:10.1109/SP.2010.25.</w:t>
      </w:r>
    </w:p>
    <w:p w14:paraId="4C2922E0" w14:textId="77777777" w:rsidR="00F23DFC" w:rsidRDefault="00674A30">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612BCC1B" w14:textId="77777777" w:rsidR="00F23DFC" w:rsidRDefault="00674A30">
      <w:pPr>
        <w:pStyle w:val="a"/>
        <w:numPr>
          <w:ilvl w:val="0"/>
          <w:numId w:val="17"/>
        </w:numPr>
      </w:pPr>
      <w:r>
        <w:t>Khraisat A, Gondal I, Vamplew P, Kamruzzaman J. Survey of intrusion detection systems: Techniques, datasets and challenges. Cybersecurity, 2019, 2: 20. DOI:10.1186/s42400-019-0038-7.</w:t>
      </w:r>
    </w:p>
    <w:p w14:paraId="684214C1" w14:textId="77777777" w:rsidR="00F23DFC" w:rsidRDefault="00674A30">
      <w:pPr>
        <w:pStyle w:val="a"/>
        <w:numPr>
          <w:ilvl w:val="0"/>
          <w:numId w:val="17"/>
        </w:numPr>
      </w:pPr>
      <w:r>
        <w:t>Apruzzese G, Laskov P, Montgomery E, et al. The role of machine learning in cybersecurity. ACM Digital Threats: Research and Practice, 2023, 4(1): 1-38. DOI:10.1145/3545574.</w:t>
      </w:r>
    </w:p>
    <w:p w14:paraId="4A230E00" w14:textId="77777777" w:rsidR="00F23DFC" w:rsidRDefault="00674A30">
      <w:pPr>
        <w:pStyle w:val="a"/>
        <w:numPr>
          <w:ilvl w:val="0"/>
          <w:numId w:val="17"/>
        </w:numPr>
      </w:pPr>
      <w:r>
        <w:t>Geng C, Huang S J, Chen S. Recent advances in open set recognition: A survey. IEEE TPAMI, 2021, 43(10): 3614-3631. DOI:10.1109/TPAMI.2020.2981604.</w:t>
      </w:r>
    </w:p>
    <w:p w14:paraId="3DDCE054" w14:textId="77777777" w:rsidR="00F23DFC" w:rsidRDefault="00674A30">
      <w:pPr>
        <w:pStyle w:val="a"/>
        <w:numPr>
          <w:ilvl w:val="0"/>
          <w:numId w:val="17"/>
        </w:numPr>
      </w:pPr>
      <w:r>
        <w:t>Bendale A, Boult T E. Towards open set deep networks. CVPR 2016: 1563-1572. DOI:10.1109/CVPR.2016.173.</w:t>
      </w:r>
    </w:p>
    <w:p w14:paraId="5D96D78C" w14:textId="77777777" w:rsidR="00F23DFC" w:rsidRDefault="00674A30">
      <w:pPr>
        <w:pStyle w:val="a"/>
        <w:numPr>
          <w:ilvl w:val="0"/>
          <w:numId w:val="17"/>
        </w:numPr>
      </w:pPr>
      <w:r>
        <w:t>Guo C, Pleiss G, Sun Y, Weinberger K Q. On calibration of modern neural networks. ICML 2017: 1321-1330. [no DOI; PMLR]</w:t>
      </w:r>
    </w:p>
    <w:p w14:paraId="7ED7F850" w14:textId="77777777" w:rsidR="00F23DFC" w:rsidRDefault="00674A30">
      <w:pPr>
        <w:pStyle w:val="a"/>
        <w:numPr>
          <w:ilvl w:val="0"/>
          <w:numId w:val="17"/>
        </w:numPr>
      </w:pPr>
      <w:r>
        <w:t>Ovadia Y, Fertig E, Ren J, et al. Can you trust your model's uncertainty? Evaluating predictive uncertainty under dataset shift. NeurIPS 2019: 13991-14002. [no DOI; NeurIPS proceedings]</w:t>
      </w:r>
    </w:p>
    <w:p w14:paraId="3E5E08D4" w14:textId="77777777" w:rsidR="00F23DFC" w:rsidRDefault="00674A30">
      <w:pPr>
        <w:pStyle w:val="a"/>
        <w:numPr>
          <w:ilvl w:val="0"/>
          <w:numId w:val="17"/>
        </w:numPr>
      </w:pPr>
      <w:r>
        <w:t>Lakshminarayanan B, Pritzel A, Blundell C. Simple and scalable predictive uncertainty estimation using deep ensembles. NeurIPS 2017: 6402-6413. [no DOI; NeurIPS proceedings]</w:t>
      </w:r>
    </w:p>
    <w:p w14:paraId="388578EB" w14:textId="77777777" w:rsidR="00F23DFC" w:rsidRDefault="00674A30">
      <w:pPr>
        <w:pStyle w:val="a"/>
        <w:numPr>
          <w:ilvl w:val="0"/>
          <w:numId w:val="17"/>
        </w:numPr>
      </w:pPr>
      <w:r>
        <w:t>Angelopoulos A N, Bates S. Conformal prediction: A gentle introduction. Foundations and Trends in Machine Learning, 2023, 16(4): 494-591. DOI:10.1561/2200000101.</w:t>
      </w:r>
    </w:p>
    <w:p w14:paraId="737CA948" w14:textId="77777777" w:rsidR="00F23DFC" w:rsidRDefault="00674A30">
      <w:pPr>
        <w:pStyle w:val="a"/>
        <w:numPr>
          <w:ilvl w:val="0"/>
          <w:numId w:val="17"/>
        </w:numPr>
      </w:pPr>
      <w:r>
        <w:t>Vovk V, Gammerman A, Shafer G. Algorithmic Learning in a Random World. Springer, 2005. DOI:10.1007/b106715.</w:t>
      </w:r>
    </w:p>
    <w:p w14:paraId="10772E2A" w14:textId="77777777" w:rsidR="00F23DFC" w:rsidRDefault="00674A30">
      <w:pPr>
        <w:pStyle w:val="a"/>
        <w:numPr>
          <w:ilvl w:val="0"/>
          <w:numId w:val="17"/>
        </w:numPr>
      </w:pPr>
      <w:r>
        <w:t>Shafer G, Vovk V. A tutorial on conformal prediction. JMLR, 2008, 9: 371-421. [no DOI; JMLR]</w:t>
      </w:r>
    </w:p>
    <w:p w14:paraId="4732B03D" w14:textId="77777777" w:rsidR="00F23DFC" w:rsidRDefault="00674A30">
      <w:pPr>
        <w:pStyle w:val="a"/>
        <w:numPr>
          <w:ilvl w:val="0"/>
          <w:numId w:val="17"/>
        </w:numPr>
      </w:pPr>
      <w:r>
        <w:lastRenderedPageBreak/>
        <w:t>Lei J, G'Sell M, Rinaldo A, et al. Distribution-free predictive inference for regression. JASA, 2018, 113(523): 1094-1111. DOI:10.1080/01621459.2017.1307116.</w:t>
      </w:r>
    </w:p>
    <w:p w14:paraId="7E9FE9BA" w14:textId="77777777" w:rsidR="00F23DFC" w:rsidRDefault="00674A30">
      <w:pPr>
        <w:pStyle w:val="a"/>
        <w:numPr>
          <w:ilvl w:val="0"/>
          <w:numId w:val="17"/>
        </w:numPr>
      </w:pPr>
      <w:r>
        <w:t>McNemar Q. Note on the sampling error of the difference between correlated proportions or percentages. Psychometrika, 1947, 12(2): 153-157. DOI:10.1007/BF02295996.</w:t>
      </w:r>
    </w:p>
    <w:p w14:paraId="57D66F0B" w14:textId="77777777" w:rsidR="00F23DFC" w:rsidRDefault="00674A30">
      <w:pPr>
        <w:pStyle w:val="a"/>
        <w:numPr>
          <w:ilvl w:val="0"/>
          <w:numId w:val="17"/>
        </w:numPr>
      </w:pPr>
      <w:r>
        <w:t>Dietterich T G. Approximate statistical tests for comparing supervised classification learning algorithms. Neural Computation, 1998, 10(7): 1895-1923. DOI:10.1162/089976698300017197.</w:t>
      </w:r>
    </w:p>
    <w:p w14:paraId="586ED72E" w14:textId="77777777" w:rsidR="00F23DFC" w:rsidRDefault="00674A30">
      <w:pPr>
        <w:pStyle w:val="a"/>
        <w:numPr>
          <w:ilvl w:val="0"/>
          <w:numId w:val="17"/>
        </w:numPr>
      </w:pPr>
      <w:r>
        <w:t>Demsar J. Statistical comparisons of classifiers over multiple data sets. JMLR, 2006, 7: 1-30. [no DOI; JMLR]</w:t>
      </w:r>
    </w:p>
    <w:p w14:paraId="2F41E5EA" w14:textId="77777777" w:rsidR="00F23DFC" w:rsidRDefault="00674A30">
      <w:pPr>
        <w:pStyle w:val="a"/>
        <w:numPr>
          <w:ilvl w:val="0"/>
          <w:numId w:val="17"/>
        </w:numPr>
      </w:pPr>
      <w:r>
        <w:t>Holm S. A simple sequentially rejective multiple test procedure. Scandinavian Journal of Statistics, 1979, 6(2): 65-70. [no DOI; JSTOR stable record 4615733]</w:t>
      </w:r>
    </w:p>
    <w:p w14:paraId="0E1E128F" w14:textId="77777777" w:rsidR="00F23DFC" w:rsidRDefault="00674A30">
      <w:pPr>
        <w:pStyle w:val="a"/>
        <w:numPr>
          <w:ilvl w:val="0"/>
          <w:numId w:val="17"/>
        </w:numPr>
      </w:pPr>
      <w:r>
        <w:t>Efron B, Tibshirani R J. An Introduction to the Bootstrap. Chapman &amp; Hall/CRC, 1993. ISBN 978-0-412-04231-7.</w:t>
      </w:r>
    </w:p>
    <w:p w14:paraId="32BAB58B" w14:textId="77777777" w:rsidR="00F23DFC" w:rsidRDefault="00674A30">
      <w:pPr>
        <w:pStyle w:val="a"/>
        <w:numPr>
          <w:ilvl w:val="0"/>
          <w:numId w:val="17"/>
        </w:numPr>
      </w:pPr>
      <w:r>
        <w:t>Lakens D. Equivalence tests: A practical primer for t tests, correlations, and meta-analyses. Social Psychological and Personality Science, 2017, 8(4): 355-362. DOI:10.1177/1948550617697177.</w:t>
      </w:r>
    </w:p>
    <w:p w14:paraId="3FD354D0" w14:textId="77777777" w:rsidR="00F23DFC" w:rsidRDefault="00674A30">
      <w:pPr>
        <w:pStyle w:val="a"/>
        <w:numPr>
          <w:ilvl w:val="0"/>
          <w:numId w:val="17"/>
        </w:numPr>
      </w:pPr>
      <w:r>
        <w:t>Han S, Kim Y, Lee S. Improvement of the classification performance of an intrusion detection model for rare and unknown attack traffic. Electronics, 2021, 10(18): 2268. DOI:10.3390/electronics10182268.</w:t>
      </w:r>
    </w:p>
    <w:p w14:paraId="296975B2" w14:textId="77777777" w:rsidR="00F23DFC" w:rsidRDefault="00674A30">
      <w:pPr>
        <w:pStyle w:val="a"/>
        <w:numPr>
          <w:ilvl w:val="0"/>
          <w:numId w:val="17"/>
        </w:numPr>
      </w:pPr>
      <w:r>
        <w:t>Guolou P, Ye X. Open-set intrusion detection with MinMax autoencoder and pseudo extreme value machine. IJCNN 2022. DOI:10.1109/IJCNN55064.2022.9892858.</w:t>
      </w:r>
    </w:p>
    <w:p w14:paraId="4DD5081A" w14:textId="77777777" w:rsidR="00F23DFC" w:rsidRDefault="00674A30">
      <w:pPr>
        <w:pStyle w:val="a"/>
        <w:numPr>
          <w:ilvl w:val="0"/>
          <w:numId w:val="17"/>
        </w:numPr>
      </w:pPr>
      <w:r>
        <w:t>Pedregosa F, Varoquaux G, Gramfort A, et al. Scikit-learn: Machine learning in Python. JMLR, 2011, 12: 2825-2830. [no DOI; JMLR]</w:t>
      </w:r>
    </w:p>
    <w:p w14:paraId="00A4B081" w14:textId="77777777" w:rsidR="00F23DFC" w:rsidRDefault="00674A30">
      <w:pPr>
        <w:pStyle w:val="a"/>
        <w:numPr>
          <w:ilvl w:val="0"/>
          <w:numId w:val="17"/>
        </w:numPr>
      </w:pPr>
      <w:r>
        <w:t>Harris C R, Millman K J, van der Walt S J, et al. Array programming with NumPy. Nature, 2020, 585: 357-362. DOI:10.1038/s41586-020-2649-2.</w:t>
      </w:r>
    </w:p>
    <w:p w14:paraId="4913FD49" w14:textId="77777777" w:rsidR="00F23DFC" w:rsidRDefault="00674A30">
      <w:pPr>
        <w:pStyle w:val="a"/>
        <w:numPr>
          <w:ilvl w:val="0"/>
          <w:numId w:val="17"/>
        </w:numPr>
      </w:pPr>
      <w:r>
        <w:t>McKinney W. Data structures for statistical computing in Python. SciPy 2010: 56-61. DOI:10.25080/Majora-92bf1922-00a.</w:t>
      </w:r>
    </w:p>
    <w:p w14:paraId="1EE8AABF" w14:textId="77777777" w:rsidR="00F23DFC" w:rsidRDefault="00674A30">
      <w:pPr>
        <w:pStyle w:val="a"/>
        <w:numPr>
          <w:ilvl w:val="0"/>
          <w:numId w:val="17"/>
        </w:numPr>
      </w:pPr>
      <w:r>
        <w:t>Hunter J D. Matplotlib: A 2D graphics environment. Computing in Science &amp; Engineering, 2007, 9(3): 90-95. DOI:10.1109/MCSE.2007.55.</w:t>
      </w:r>
    </w:p>
    <w:p w14:paraId="5EEB1C6E" w14:textId="77777777" w:rsidR="00F23DFC" w:rsidRDefault="00674A30">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F23DFC" w14:paraId="3453F08C" w14:textId="77777777">
        <w:tc>
          <w:tcPr>
            <w:tcW w:w="4896" w:type="dxa"/>
          </w:tcPr>
          <w:p w14:paraId="7CAE86E4" w14:textId="77777777" w:rsidR="00F23DFC" w:rsidRDefault="00674A30">
            <w:pPr>
              <w:spacing w:after="0"/>
            </w:pPr>
            <w:r>
              <w:rPr>
                <w:b/>
                <w:sz w:val="16"/>
              </w:rPr>
              <w:t>Item</w:t>
            </w:r>
          </w:p>
        </w:tc>
        <w:tc>
          <w:tcPr>
            <w:tcW w:w="4896" w:type="dxa"/>
          </w:tcPr>
          <w:p w14:paraId="4E79DE5A" w14:textId="77777777" w:rsidR="00F23DFC" w:rsidRDefault="00674A30">
            <w:pPr>
              <w:spacing w:after="0"/>
            </w:pPr>
            <w:r>
              <w:rPr>
                <w:b/>
                <w:sz w:val="16"/>
              </w:rPr>
              <w:t>Content</w:t>
            </w:r>
          </w:p>
        </w:tc>
      </w:tr>
      <w:tr w:rsidR="00F23DFC" w14:paraId="7A5511D4" w14:textId="77777777">
        <w:tc>
          <w:tcPr>
            <w:tcW w:w="4896" w:type="dxa"/>
          </w:tcPr>
          <w:p w14:paraId="133FFA23" w14:textId="77777777" w:rsidR="00F23DFC" w:rsidRDefault="00674A30">
            <w:pPr>
              <w:spacing w:after="0"/>
            </w:pPr>
            <w:r>
              <w:rPr>
                <w:sz w:val="16"/>
              </w:rPr>
              <w:t>S01</w:t>
            </w:r>
          </w:p>
        </w:tc>
        <w:tc>
          <w:tcPr>
            <w:tcW w:w="4896" w:type="dxa"/>
          </w:tcPr>
          <w:p w14:paraId="186BCAF0" w14:textId="77777777" w:rsidR="00F23DFC" w:rsidRDefault="00674A30">
            <w:pPr>
              <w:spacing w:after="0"/>
            </w:pPr>
            <w:r>
              <w:rPr>
                <w:sz w:val="16"/>
              </w:rPr>
              <w:t>Dataset sources, retrieval dates and SHA-256 checksums</w:t>
            </w:r>
          </w:p>
        </w:tc>
      </w:tr>
      <w:tr w:rsidR="00F23DFC" w14:paraId="776DC8C7" w14:textId="77777777">
        <w:tc>
          <w:tcPr>
            <w:tcW w:w="4896" w:type="dxa"/>
          </w:tcPr>
          <w:p w14:paraId="2C99FE82" w14:textId="77777777" w:rsidR="00F23DFC" w:rsidRDefault="00674A30">
            <w:pPr>
              <w:spacing w:after="0"/>
            </w:pPr>
            <w:r>
              <w:rPr>
                <w:sz w:val="16"/>
              </w:rPr>
              <w:t>S02</w:t>
            </w:r>
          </w:p>
        </w:tc>
        <w:tc>
          <w:tcPr>
            <w:tcW w:w="4896" w:type="dxa"/>
          </w:tcPr>
          <w:p w14:paraId="2AC58AE2" w14:textId="77777777" w:rsidR="00F23DFC" w:rsidRDefault="00674A30">
            <w:pPr>
              <w:spacing w:after="0"/>
            </w:pPr>
            <w:r>
              <w:rPr>
                <w:sz w:val="16"/>
              </w:rPr>
              <w:t>Per-file processing stage counts for CIC-IDS2017</w:t>
            </w:r>
          </w:p>
        </w:tc>
      </w:tr>
      <w:tr w:rsidR="00F23DFC" w14:paraId="77F8E6BE" w14:textId="77777777">
        <w:tc>
          <w:tcPr>
            <w:tcW w:w="4896" w:type="dxa"/>
          </w:tcPr>
          <w:p w14:paraId="49BC81D7" w14:textId="77777777" w:rsidR="00F23DFC" w:rsidRDefault="00674A30">
            <w:pPr>
              <w:spacing w:after="0"/>
            </w:pPr>
            <w:r>
              <w:rPr>
                <w:sz w:val="16"/>
              </w:rPr>
              <w:t>S03</w:t>
            </w:r>
          </w:p>
        </w:tc>
        <w:tc>
          <w:tcPr>
            <w:tcW w:w="4896" w:type="dxa"/>
          </w:tcPr>
          <w:p w14:paraId="5FCDDF35" w14:textId="77777777" w:rsidR="00F23DFC" w:rsidRDefault="00674A30">
            <w:pPr>
              <w:spacing w:after="0"/>
            </w:pPr>
            <w:r>
              <w:rPr>
                <w:sz w:val="16"/>
              </w:rPr>
              <w:t>Class support for the natural-prior and balanced populations</w:t>
            </w:r>
          </w:p>
        </w:tc>
      </w:tr>
      <w:tr w:rsidR="00F23DFC" w14:paraId="49E9F4A6" w14:textId="77777777">
        <w:tc>
          <w:tcPr>
            <w:tcW w:w="4896" w:type="dxa"/>
          </w:tcPr>
          <w:p w14:paraId="22B8F5D8" w14:textId="77777777" w:rsidR="00F23DFC" w:rsidRDefault="00674A30">
            <w:pPr>
              <w:spacing w:after="0"/>
            </w:pPr>
            <w:r>
              <w:rPr>
                <w:sz w:val="16"/>
              </w:rPr>
              <w:t>S04</w:t>
            </w:r>
          </w:p>
        </w:tc>
        <w:tc>
          <w:tcPr>
            <w:tcW w:w="4896" w:type="dxa"/>
          </w:tcPr>
          <w:p w14:paraId="2CBC2BD2" w14:textId="77777777" w:rsidR="00F23DFC" w:rsidRDefault="00674A30">
            <w:pPr>
              <w:spacing w:after="0"/>
            </w:pPr>
            <w:r>
              <w:rPr>
                <w:sz w:val="16"/>
              </w:rPr>
              <w:t>Training-side chi-square / mutual-information / ANOVA scores and selection frequencies</w:t>
            </w:r>
          </w:p>
        </w:tc>
      </w:tr>
      <w:tr w:rsidR="00F23DFC" w14:paraId="715672C6" w14:textId="77777777">
        <w:tc>
          <w:tcPr>
            <w:tcW w:w="4896" w:type="dxa"/>
          </w:tcPr>
          <w:p w14:paraId="2F5B6A95" w14:textId="77777777" w:rsidR="00F23DFC" w:rsidRDefault="00674A30">
            <w:pPr>
              <w:spacing w:after="0"/>
            </w:pPr>
            <w:r>
              <w:rPr>
                <w:sz w:val="16"/>
              </w:rPr>
              <w:t>S05</w:t>
            </w:r>
          </w:p>
        </w:tc>
        <w:tc>
          <w:tcPr>
            <w:tcW w:w="4896" w:type="dxa"/>
          </w:tcPr>
          <w:p w14:paraId="6114ADA5" w14:textId="77777777" w:rsidR="00F23DFC" w:rsidRDefault="00674A30">
            <w:pPr>
              <w:spacing w:after="0"/>
            </w:pPr>
            <w:r>
              <w:rPr>
                <w:sz w:val="16"/>
              </w:rPr>
              <w:t>Per-seed metric table (accuracy, macro precision/recall/F1, Log Loss, Brier, ECE, MCE)</w:t>
            </w:r>
          </w:p>
        </w:tc>
      </w:tr>
      <w:tr w:rsidR="00F23DFC" w14:paraId="22906B79" w14:textId="77777777">
        <w:tc>
          <w:tcPr>
            <w:tcW w:w="4896" w:type="dxa"/>
          </w:tcPr>
          <w:p w14:paraId="1C7DFBFC" w14:textId="77777777" w:rsidR="00F23DFC" w:rsidRDefault="00674A30">
            <w:pPr>
              <w:spacing w:after="0"/>
            </w:pPr>
            <w:r>
              <w:rPr>
                <w:sz w:val="16"/>
              </w:rPr>
              <w:t>S06</w:t>
            </w:r>
          </w:p>
        </w:tc>
        <w:tc>
          <w:tcPr>
            <w:tcW w:w="4896" w:type="dxa"/>
          </w:tcPr>
          <w:p w14:paraId="2838B54F" w14:textId="77777777" w:rsidR="00F23DFC" w:rsidRDefault="00674A30">
            <w:pPr>
              <w:spacing w:after="0"/>
            </w:pPr>
            <w:r>
              <w:rPr>
                <w:sz w:val="16"/>
              </w:rPr>
              <w:t>Per-class classification reports for all models and seeds</w:t>
            </w:r>
          </w:p>
        </w:tc>
      </w:tr>
      <w:tr w:rsidR="00F23DFC" w14:paraId="5D4BE2DF" w14:textId="77777777">
        <w:tc>
          <w:tcPr>
            <w:tcW w:w="4896" w:type="dxa"/>
          </w:tcPr>
          <w:p w14:paraId="1977B748" w14:textId="77777777" w:rsidR="00F23DFC" w:rsidRDefault="00674A30">
            <w:pPr>
              <w:spacing w:after="0"/>
            </w:pPr>
            <w:r>
              <w:rPr>
                <w:sz w:val="16"/>
              </w:rPr>
              <w:t>S07</w:t>
            </w:r>
          </w:p>
        </w:tc>
        <w:tc>
          <w:tcPr>
            <w:tcW w:w="4896" w:type="dxa"/>
          </w:tcPr>
          <w:p w14:paraId="20BF1315" w14:textId="77777777" w:rsidR="00F23DFC" w:rsidRDefault="00674A30">
            <w:pPr>
              <w:spacing w:after="0"/>
            </w:pPr>
            <w:r>
              <w:rPr>
                <w:sz w:val="16"/>
              </w:rPr>
              <w:t>Normalised confusion matrices (RCCF and equal-weight forest)</w:t>
            </w:r>
          </w:p>
        </w:tc>
      </w:tr>
      <w:tr w:rsidR="00F23DFC" w14:paraId="6B4F7235" w14:textId="77777777">
        <w:tc>
          <w:tcPr>
            <w:tcW w:w="4896" w:type="dxa"/>
          </w:tcPr>
          <w:p w14:paraId="434B6179" w14:textId="77777777" w:rsidR="00F23DFC" w:rsidRDefault="00674A30">
            <w:pPr>
              <w:spacing w:after="0"/>
            </w:pPr>
            <w:r>
              <w:rPr>
                <w:sz w:val="16"/>
              </w:rPr>
              <w:t>S08</w:t>
            </w:r>
          </w:p>
        </w:tc>
        <w:tc>
          <w:tcPr>
            <w:tcW w:w="4896" w:type="dxa"/>
          </w:tcPr>
          <w:p w14:paraId="3DE73E57" w14:textId="77777777" w:rsidR="00F23DFC" w:rsidRDefault="00674A30">
            <w:pPr>
              <w:spacing w:after="0"/>
            </w:pPr>
            <w:r>
              <w:rPr>
                <w:sz w:val="16"/>
              </w:rPr>
              <w:t>Row-level comparison of tree-level weighting against equal voting</w:t>
            </w:r>
          </w:p>
        </w:tc>
      </w:tr>
      <w:tr w:rsidR="00F23DFC" w14:paraId="3BF4E26C" w14:textId="77777777">
        <w:tc>
          <w:tcPr>
            <w:tcW w:w="4896" w:type="dxa"/>
          </w:tcPr>
          <w:p w14:paraId="61DD5CF4" w14:textId="77777777" w:rsidR="00F23DFC" w:rsidRDefault="00674A30">
            <w:pPr>
              <w:spacing w:after="0"/>
            </w:pPr>
            <w:r>
              <w:rPr>
                <w:sz w:val="16"/>
              </w:rPr>
              <w:t>S09</w:t>
            </w:r>
          </w:p>
        </w:tc>
        <w:tc>
          <w:tcPr>
            <w:tcW w:w="4896" w:type="dxa"/>
          </w:tcPr>
          <w:p w14:paraId="0443E6AB" w14:textId="77777777" w:rsidR="00F23DFC" w:rsidRDefault="00674A30">
            <w:pPr>
              <w:spacing w:after="0"/>
            </w:pPr>
            <w:r>
              <w:rPr>
                <w:sz w:val="16"/>
              </w:rPr>
              <w:t>Full record of weight distributions, weight entropy and probability L1 changes</w:t>
            </w:r>
          </w:p>
        </w:tc>
      </w:tr>
      <w:tr w:rsidR="00F23DFC" w14:paraId="13979DD2" w14:textId="77777777">
        <w:tc>
          <w:tcPr>
            <w:tcW w:w="4896" w:type="dxa"/>
          </w:tcPr>
          <w:p w14:paraId="3C9F1AD5" w14:textId="77777777" w:rsidR="00F23DFC" w:rsidRDefault="00674A30">
            <w:pPr>
              <w:spacing w:after="0"/>
            </w:pPr>
            <w:r>
              <w:rPr>
                <w:sz w:val="16"/>
              </w:rPr>
              <w:t>S10</w:t>
            </w:r>
          </w:p>
        </w:tc>
        <w:tc>
          <w:tcPr>
            <w:tcW w:w="4896" w:type="dxa"/>
          </w:tcPr>
          <w:p w14:paraId="3ED52FCD" w14:textId="77777777" w:rsidR="00F23DFC" w:rsidRDefault="00674A30">
            <w:pPr>
              <w:spacing w:after="0"/>
            </w:pPr>
            <w:r>
              <w:rPr>
                <w:sz w:val="16"/>
              </w:rPr>
              <w:t>Protocol-sensitivity experiments (deduplication order, repeated splits)</w:t>
            </w:r>
          </w:p>
        </w:tc>
      </w:tr>
      <w:tr w:rsidR="00F23DFC" w14:paraId="686AA1E2" w14:textId="77777777">
        <w:tc>
          <w:tcPr>
            <w:tcW w:w="4896" w:type="dxa"/>
          </w:tcPr>
          <w:p w14:paraId="3A8E4CAB" w14:textId="77777777" w:rsidR="00F23DFC" w:rsidRDefault="00674A30">
            <w:pPr>
              <w:spacing w:after="0"/>
            </w:pPr>
            <w:r>
              <w:rPr>
                <w:sz w:val="16"/>
              </w:rPr>
              <w:t>S11</w:t>
            </w:r>
          </w:p>
        </w:tc>
        <w:tc>
          <w:tcPr>
            <w:tcW w:w="4896" w:type="dxa"/>
          </w:tcPr>
          <w:p w14:paraId="00200BA0" w14:textId="77777777" w:rsidR="00F23DFC" w:rsidRDefault="00674A30">
            <w:pPr>
              <w:spacing w:after="0"/>
            </w:pPr>
            <w:r>
              <w:rPr>
                <w:sz w:val="16"/>
              </w:rPr>
              <w:t>5x3 nested cross-validation fold metrics and paired statistics</w:t>
            </w:r>
          </w:p>
        </w:tc>
      </w:tr>
      <w:tr w:rsidR="00F23DFC" w14:paraId="5C9004C8" w14:textId="77777777">
        <w:tc>
          <w:tcPr>
            <w:tcW w:w="4896" w:type="dxa"/>
          </w:tcPr>
          <w:p w14:paraId="5DD1541C" w14:textId="77777777" w:rsidR="00F23DFC" w:rsidRDefault="00674A30">
            <w:pPr>
              <w:spacing w:after="0"/>
            </w:pPr>
            <w:r>
              <w:rPr>
                <w:sz w:val="16"/>
              </w:rPr>
              <w:t>S12</w:t>
            </w:r>
          </w:p>
        </w:tc>
        <w:tc>
          <w:tcPr>
            <w:tcW w:w="4896" w:type="dxa"/>
          </w:tcPr>
          <w:p w14:paraId="4294ABCF" w14:textId="77777777" w:rsidR="00F23DFC" w:rsidRDefault="00674A30">
            <w:pPr>
              <w:spacing w:after="0"/>
            </w:pPr>
            <w:r>
              <w:rPr>
                <w:sz w:val="16"/>
              </w:rPr>
              <w:t>NSL-KDD per-class metrics and prediction counts</w:t>
            </w:r>
          </w:p>
        </w:tc>
      </w:tr>
      <w:tr w:rsidR="00F23DFC" w14:paraId="2687340C" w14:textId="77777777">
        <w:tc>
          <w:tcPr>
            <w:tcW w:w="4896" w:type="dxa"/>
          </w:tcPr>
          <w:p w14:paraId="1C144BAB" w14:textId="77777777" w:rsidR="00F23DFC" w:rsidRDefault="00674A30">
            <w:pPr>
              <w:spacing w:after="0"/>
            </w:pPr>
            <w:r>
              <w:rPr>
                <w:sz w:val="16"/>
              </w:rPr>
              <w:t>S13</w:t>
            </w:r>
          </w:p>
        </w:tc>
        <w:tc>
          <w:tcPr>
            <w:tcW w:w="4896" w:type="dxa"/>
          </w:tcPr>
          <w:p w14:paraId="51A79EE2" w14:textId="77777777" w:rsidR="00F23DFC" w:rsidRDefault="00674A30">
            <w:pPr>
              <w:spacing w:after="0"/>
            </w:pPr>
            <w:r>
              <w:rPr>
                <w:sz w:val="16"/>
              </w:rPr>
              <w:t>UNSW-NB15 per-class metrics and split sensitivity</w:t>
            </w:r>
          </w:p>
        </w:tc>
      </w:tr>
      <w:tr w:rsidR="00F23DFC" w14:paraId="6CC8851F" w14:textId="77777777">
        <w:tc>
          <w:tcPr>
            <w:tcW w:w="4896" w:type="dxa"/>
          </w:tcPr>
          <w:p w14:paraId="2BE47213" w14:textId="77777777" w:rsidR="00F23DFC" w:rsidRDefault="00674A30">
            <w:pPr>
              <w:spacing w:after="0"/>
            </w:pPr>
            <w:r>
              <w:rPr>
                <w:sz w:val="16"/>
              </w:rPr>
              <w:lastRenderedPageBreak/>
              <w:t>S14</w:t>
            </w:r>
          </w:p>
        </w:tc>
        <w:tc>
          <w:tcPr>
            <w:tcW w:w="4896" w:type="dxa"/>
          </w:tcPr>
          <w:p w14:paraId="75F901D7" w14:textId="77777777" w:rsidR="00F23DFC" w:rsidRDefault="00674A30">
            <w:pPr>
              <w:spacing w:after="0"/>
            </w:pPr>
            <w:r>
              <w:rPr>
                <w:sz w:val="16"/>
              </w:rPr>
              <w:t>Per-file results of the file-level extrapolation stress test</w:t>
            </w:r>
          </w:p>
        </w:tc>
      </w:tr>
      <w:tr w:rsidR="00F23DFC" w14:paraId="14C07C1C" w14:textId="77777777">
        <w:tc>
          <w:tcPr>
            <w:tcW w:w="4896" w:type="dxa"/>
          </w:tcPr>
          <w:p w14:paraId="63A7E561" w14:textId="77777777" w:rsidR="00F23DFC" w:rsidRDefault="00674A30">
            <w:pPr>
              <w:spacing w:after="0"/>
            </w:pPr>
            <w:r>
              <w:rPr>
                <w:sz w:val="16"/>
              </w:rPr>
              <w:t>S15</w:t>
            </w:r>
          </w:p>
        </w:tc>
        <w:tc>
          <w:tcPr>
            <w:tcW w:w="4896" w:type="dxa"/>
          </w:tcPr>
          <w:p w14:paraId="3B17A277" w14:textId="77777777" w:rsidR="00F23DFC" w:rsidRDefault="00674A30">
            <w:pPr>
              <w:spacing w:after="0"/>
            </w:pPr>
            <w:r>
              <w:rPr>
                <w:sz w:val="16"/>
              </w:rPr>
              <w:t>Raw values for calibration curves, perturbation robustness and latency percentiles</w:t>
            </w:r>
          </w:p>
        </w:tc>
      </w:tr>
      <w:tr w:rsidR="00F23DFC" w14:paraId="4049C5E0" w14:textId="77777777">
        <w:tc>
          <w:tcPr>
            <w:tcW w:w="4896" w:type="dxa"/>
          </w:tcPr>
          <w:p w14:paraId="3765FF96" w14:textId="77777777" w:rsidR="00F23DFC" w:rsidRDefault="00674A30">
            <w:pPr>
              <w:spacing w:after="0"/>
            </w:pPr>
            <w:r>
              <w:rPr>
                <w:sz w:val="16"/>
              </w:rPr>
              <w:t>S16</w:t>
            </w:r>
          </w:p>
        </w:tc>
        <w:tc>
          <w:tcPr>
            <w:tcW w:w="4896" w:type="dxa"/>
          </w:tcPr>
          <w:p w14:paraId="5F0AE6EC" w14:textId="77777777" w:rsidR="00F23DFC" w:rsidRDefault="00674A30">
            <w:pPr>
              <w:spacing w:after="0"/>
            </w:pPr>
            <w:r>
              <w:rPr>
                <w:sz w:val="16"/>
              </w:rPr>
              <w:t>Gate hyper-parameter search over 108 configurations</w:t>
            </w:r>
          </w:p>
        </w:tc>
      </w:tr>
      <w:tr w:rsidR="00F23DFC" w14:paraId="03533049" w14:textId="77777777">
        <w:tc>
          <w:tcPr>
            <w:tcW w:w="4896" w:type="dxa"/>
          </w:tcPr>
          <w:p w14:paraId="6938E98E" w14:textId="77777777" w:rsidR="00F23DFC" w:rsidRDefault="00674A30">
            <w:pPr>
              <w:spacing w:after="0"/>
            </w:pPr>
            <w:r>
              <w:rPr>
                <w:sz w:val="16"/>
              </w:rPr>
              <w:t>S17</w:t>
            </w:r>
          </w:p>
        </w:tc>
        <w:tc>
          <w:tcPr>
            <w:tcW w:w="4896" w:type="dxa"/>
          </w:tcPr>
          <w:p w14:paraId="4764DBDB" w14:textId="77777777" w:rsidR="00F23DFC" w:rsidRDefault="00674A30">
            <w:pPr>
              <w:spacing w:after="0"/>
            </w:pPr>
            <w:r>
              <w:rPr>
                <w:sz w:val="16"/>
              </w:rPr>
              <w:t>Margin-bound analysis per test row</w:t>
            </w:r>
          </w:p>
        </w:tc>
      </w:tr>
      <w:tr w:rsidR="00F23DFC" w14:paraId="1940DB39" w14:textId="77777777">
        <w:tc>
          <w:tcPr>
            <w:tcW w:w="4896" w:type="dxa"/>
          </w:tcPr>
          <w:p w14:paraId="29701E30" w14:textId="77777777" w:rsidR="00F23DFC" w:rsidRDefault="00674A30">
            <w:pPr>
              <w:spacing w:after="0"/>
            </w:pPr>
            <w:r>
              <w:rPr>
                <w:sz w:val="16"/>
              </w:rPr>
              <w:t>S18</w:t>
            </w:r>
          </w:p>
        </w:tc>
        <w:tc>
          <w:tcPr>
            <w:tcW w:w="4896" w:type="dxa"/>
          </w:tcPr>
          <w:p w14:paraId="4D42DDB9" w14:textId="77777777" w:rsidR="00F23DFC" w:rsidRDefault="00674A30">
            <w:pPr>
              <w:spacing w:after="0"/>
            </w:pPr>
            <w:r>
              <w:rPr>
                <w:sz w:val="16"/>
              </w:rPr>
              <w:t>Expert-diversity suite (five expert families, three seeds)</w:t>
            </w:r>
          </w:p>
        </w:tc>
      </w:tr>
      <w:tr w:rsidR="00F23DFC" w14:paraId="49F7759B" w14:textId="77777777">
        <w:tc>
          <w:tcPr>
            <w:tcW w:w="4896" w:type="dxa"/>
          </w:tcPr>
          <w:p w14:paraId="6826EB74" w14:textId="77777777" w:rsidR="00F23DFC" w:rsidRDefault="00674A30">
            <w:pPr>
              <w:spacing w:after="0"/>
            </w:pPr>
            <w:r>
              <w:rPr>
                <w:sz w:val="16"/>
              </w:rPr>
              <w:t>S19</w:t>
            </w:r>
          </w:p>
        </w:tc>
        <w:tc>
          <w:tcPr>
            <w:tcW w:w="4896" w:type="dxa"/>
          </w:tcPr>
          <w:p w14:paraId="3823A180" w14:textId="77777777" w:rsidR="00F23DFC" w:rsidRDefault="00674A30">
            <w:pPr>
              <w:spacing w:after="0"/>
            </w:pPr>
            <w:r>
              <w:rPr>
                <w:sz w:val="16"/>
              </w:rPr>
              <w:t>Neural-baseline results and the paired comparison against RCCF</w:t>
            </w:r>
          </w:p>
        </w:tc>
      </w:tr>
      <w:tr w:rsidR="00F23DFC" w14:paraId="6E4A03B7" w14:textId="77777777">
        <w:tc>
          <w:tcPr>
            <w:tcW w:w="4896" w:type="dxa"/>
          </w:tcPr>
          <w:p w14:paraId="35678770" w14:textId="77777777" w:rsidR="00F23DFC" w:rsidRDefault="00674A30">
            <w:pPr>
              <w:spacing w:after="0"/>
            </w:pPr>
            <w:r>
              <w:rPr>
                <w:sz w:val="16"/>
              </w:rPr>
              <w:t>S20</w:t>
            </w:r>
          </w:p>
        </w:tc>
        <w:tc>
          <w:tcPr>
            <w:tcW w:w="4896" w:type="dxa"/>
          </w:tcPr>
          <w:p w14:paraId="5FC39C24" w14:textId="77777777" w:rsidR="00F23DFC" w:rsidRDefault="00674A30">
            <w:pPr>
              <w:spacing w:after="0"/>
            </w:pPr>
            <w:r>
              <w:rPr>
                <w:sz w:val="16"/>
              </w:rPr>
              <w:t>Ten-seed primary run, power analysis and standardised effect sizes</w:t>
            </w:r>
          </w:p>
        </w:tc>
      </w:tr>
      <w:tr w:rsidR="00F23DFC" w14:paraId="2485FD2E" w14:textId="77777777">
        <w:tc>
          <w:tcPr>
            <w:tcW w:w="4896" w:type="dxa"/>
          </w:tcPr>
          <w:p w14:paraId="287D803D" w14:textId="77777777" w:rsidR="00F23DFC" w:rsidRDefault="00674A30">
            <w:pPr>
              <w:spacing w:after="0"/>
            </w:pPr>
            <w:r>
              <w:rPr>
                <w:sz w:val="16"/>
              </w:rPr>
              <w:t>S21</w:t>
            </w:r>
          </w:p>
        </w:tc>
        <w:tc>
          <w:tcPr>
            <w:tcW w:w="4896" w:type="dxa"/>
          </w:tcPr>
          <w:p w14:paraId="71AD6844" w14:textId="77777777" w:rsidR="00F23DFC" w:rsidRDefault="00674A30">
            <w:pPr>
              <w:spacing w:after="0"/>
            </w:pPr>
            <w:r>
              <w:rPr>
                <w:sz w:val="16"/>
              </w:rPr>
              <w:t>Near-duplicate audit and sensitivity check</w:t>
            </w:r>
          </w:p>
        </w:tc>
      </w:tr>
      <w:tr w:rsidR="00F23DFC" w14:paraId="7A7633B0" w14:textId="77777777">
        <w:tc>
          <w:tcPr>
            <w:tcW w:w="4896" w:type="dxa"/>
          </w:tcPr>
          <w:p w14:paraId="434E8695" w14:textId="77777777" w:rsidR="00F23DFC" w:rsidRDefault="00674A30">
            <w:pPr>
              <w:spacing w:after="0"/>
            </w:pPr>
            <w:r>
              <w:rPr>
                <w:sz w:val="16"/>
              </w:rPr>
              <w:t>S22</w:t>
            </w:r>
          </w:p>
        </w:tc>
        <w:tc>
          <w:tcPr>
            <w:tcW w:w="4896" w:type="dxa"/>
          </w:tcPr>
          <w:p w14:paraId="368DD6CC" w14:textId="77777777" w:rsidR="00F23DFC" w:rsidRDefault="00674A30">
            <w:pPr>
              <w:spacing w:after="0"/>
            </w:pPr>
            <w:r>
              <w:rPr>
                <w:sz w:val="16"/>
              </w:rPr>
              <w:t>Resource profile: model size, throughput and peak memory</w:t>
            </w:r>
          </w:p>
        </w:tc>
      </w:tr>
      <w:tr w:rsidR="00F23DFC" w14:paraId="2F4B9FB5" w14:textId="77777777">
        <w:tc>
          <w:tcPr>
            <w:tcW w:w="4896" w:type="dxa"/>
          </w:tcPr>
          <w:p w14:paraId="23A9D024" w14:textId="77777777" w:rsidR="00F23DFC" w:rsidRDefault="00674A30">
            <w:pPr>
              <w:spacing w:after="0"/>
            </w:pPr>
            <w:r>
              <w:rPr>
                <w:sz w:val="16"/>
              </w:rPr>
              <w:t>S23</w:t>
            </w:r>
          </w:p>
        </w:tc>
        <w:tc>
          <w:tcPr>
            <w:tcW w:w="4896" w:type="dxa"/>
          </w:tcPr>
          <w:p w14:paraId="44A2A974" w14:textId="77777777" w:rsidR="00F23DFC" w:rsidRDefault="00674A30">
            <w:pPr>
              <w:spacing w:after="0"/>
            </w:pPr>
            <w:r>
              <w:rPr>
                <w:sz w:val="16"/>
              </w:rPr>
              <w:t>Cost-sensitive evaluation for false-negative to false-positive ratios 1 to 100</w:t>
            </w:r>
          </w:p>
        </w:tc>
      </w:tr>
      <w:tr w:rsidR="00F23DFC" w14:paraId="133B2510" w14:textId="77777777">
        <w:tc>
          <w:tcPr>
            <w:tcW w:w="4896" w:type="dxa"/>
          </w:tcPr>
          <w:p w14:paraId="033AB10F" w14:textId="77777777" w:rsidR="00F23DFC" w:rsidRDefault="00674A30">
            <w:pPr>
              <w:spacing w:after="0"/>
            </w:pPr>
            <w:r>
              <w:rPr>
                <w:sz w:val="16"/>
              </w:rPr>
              <w:t>S24</w:t>
            </w:r>
          </w:p>
        </w:tc>
        <w:tc>
          <w:tcPr>
            <w:tcW w:w="4896" w:type="dxa"/>
          </w:tcPr>
          <w:p w14:paraId="7DA738CE" w14:textId="77777777" w:rsidR="00F23DFC" w:rsidRDefault="00674A30">
            <w:pPr>
              <w:spacing w:after="0"/>
            </w:pPr>
            <w:r>
              <w:rPr>
                <w:sz w:val="16"/>
              </w:rPr>
              <w:t>Reference DOI verification record</w:t>
            </w:r>
          </w:p>
        </w:tc>
      </w:tr>
      <w:tr w:rsidR="00F23DFC" w14:paraId="7578EA90" w14:textId="77777777">
        <w:tc>
          <w:tcPr>
            <w:tcW w:w="4896" w:type="dxa"/>
          </w:tcPr>
          <w:p w14:paraId="5F098258" w14:textId="77777777" w:rsidR="00F23DFC" w:rsidRDefault="00674A30">
            <w:pPr>
              <w:spacing w:after="0"/>
            </w:pPr>
            <w:r>
              <w:rPr>
                <w:sz w:val="16"/>
              </w:rPr>
              <w:t>S25</w:t>
            </w:r>
          </w:p>
        </w:tc>
        <w:tc>
          <w:tcPr>
            <w:tcW w:w="4896" w:type="dxa"/>
          </w:tcPr>
          <w:p w14:paraId="0ADA5844" w14:textId="77777777" w:rsidR="00F23DFC" w:rsidRDefault="00674A30">
            <w:pPr>
              <w:spacing w:after="0"/>
            </w:pPr>
            <w:r>
              <w:rPr>
                <w:sz w:val="16"/>
              </w:rPr>
              <w:t>Dataset coverage matrix and quantitative verification of Condition 3</w:t>
            </w:r>
          </w:p>
        </w:tc>
      </w:tr>
      <w:tr w:rsidR="00F23DFC" w14:paraId="28B95F2C" w14:textId="77777777">
        <w:tc>
          <w:tcPr>
            <w:tcW w:w="4896" w:type="dxa"/>
          </w:tcPr>
          <w:p w14:paraId="3ACB898E" w14:textId="77777777" w:rsidR="00F23DFC" w:rsidRDefault="00674A30">
            <w:pPr>
              <w:spacing w:after="0"/>
            </w:pPr>
            <w:r>
              <w:rPr>
                <w:sz w:val="16"/>
              </w:rPr>
              <w:t>S26</w:t>
            </w:r>
          </w:p>
        </w:tc>
        <w:tc>
          <w:tcPr>
            <w:tcW w:w="4896" w:type="dxa"/>
          </w:tcPr>
          <w:p w14:paraId="2D68CE26" w14:textId="77777777" w:rsidR="00F23DFC" w:rsidRDefault="00674A30">
            <w:pPr>
              <w:spacing w:after="0"/>
            </w:pPr>
            <w:r>
              <w:rPr>
                <w:sz w:val="16"/>
              </w:rPr>
              <w:t>Extended robustness: label noise, missing values and calibration drift</w:t>
            </w:r>
          </w:p>
        </w:tc>
      </w:tr>
      <w:tr w:rsidR="00F23DFC" w14:paraId="403DB522" w14:textId="77777777">
        <w:tc>
          <w:tcPr>
            <w:tcW w:w="4896" w:type="dxa"/>
          </w:tcPr>
          <w:p w14:paraId="6A84ECE1" w14:textId="77777777" w:rsidR="00F23DFC" w:rsidRDefault="00674A30">
            <w:pPr>
              <w:spacing w:after="0"/>
            </w:pPr>
            <w:r>
              <w:rPr>
                <w:sz w:val="16"/>
              </w:rPr>
              <w:t>S27</w:t>
            </w:r>
          </w:p>
        </w:tc>
        <w:tc>
          <w:tcPr>
            <w:tcW w:w="4896" w:type="dxa"/>
          </w:tcPr>
          <w:p w14:paraId="08806209" w14:textId="77777777" w:rsidR="00F23DFC" w:rsidRDefault="00674A30">
            <w:pPr>
              <w:spacing w:after="0"/>
            </w:pPr>
            <w:r>
              <w:rPr>
                <w:sz w:val="16"/>
              </w:rPr>
              <w:t>Scale sensitivity: 413,209-flow population, ten-seed paired comparison</w:t>
            </w:r>
          </w:p>
        </w:tc>
      </w:tr>
      <w:tr w:rsidR="00F23DFC" w14:paraId="1E4FDC44" w14:textId="77777777">
        <w:tc>
          <w:tcPr>
            <w:tcW w:w="4896" w:type="dxa"/>
          </w:tcPr>
          <w:p w14:paraId="1A5AA63B" w14:textId="77777777" w:rsidR="00F23DFC" w:rsidRDefault="00674A30">
            <w:pPr>
              <w:spacing w:after="0"/>
            </w:pPr>
            <w:r>
              <w:rPr>
                <w:sz w:val="16"/>
              </w:rPr>
              <w:t>S28</w:t>
            </w:r>
          </w:p>
        </w:tc>
        <w:tc>
          <w:tcPr>
            <w:tcW w:w="4896" w:type="dxa"/>
          </w:tcPr>
          <w:p w14:paraId="22A7E6D9" w14:textId="77777777" w:rsidR="00F23DFC" w:rsidRDefault="00674A30">
            <w:pPr>
              <w:spacing w:after="0"/>
            </w:pPr>
            <w:r>
              <w:rPr>
                <w:sz w:val="16"/>
              </w:rPr>
              <w:t>N-BaIoT benchmark: audit, class support, per-seed metrics and paired comparison</w:t>
            </w:r>
          </w:p>
        </w:tc>
      </w:tr>
      <w:tr w:rsidR="00F23DFC" w14:paraId="2E1E9EB4" w14:textId="77777777">
        <w:tc>
          <w:tcPr>
            <w:tcW w:w="4896" w:type="dxa"/>
          </w:tcPr>
          <w:p w14:paraId="78C1D07A" w14:textId="77777777" w:rsidR="00F23DFC" w:rsidRDefault="00674A30">
            <w:pPr>
              <w:spacing w:after="0"/>
            </w:pPr>
            <w:r>
              <w:rPr>
                <w:sz w:val="16"/>
              </w:rPr>
              <w:t>S29</w:t>
            </w:r>
          </w:p>
        </w:tc>
        <w:tc>
          <w:tcPr>
            <w:tcW w:w="4896" w:type="dxa"/>
          </w:tcPr>
          <w:p w14:paraId="3E67C5DE" w14:textId="77777777" w:rsidR="00F23DFC" w:rsidRDefault="00674A30">
            <w:pPr>
              <w:spacing w:after="0"/>
            </w:pPr>
            <w:r>
              <w:rPr>
                <w:sz w:val="16"/>
              </w:rPr>
              <w:t>Full-corpus run: 2,429,503 flows, per-seed metrics and paired comparison</w:t>
            </w:r>
          </w:p>
        </w:tc>
      </w:tr>
    </w:tbl>
    <w:p w14:paraId="67BB3D0D" w14:textId="77777777" w:rsidR="00F23DFC" w:rsidRDefault="00F23DFC">
      <w:pPr>
        <w:spacing w:after="40"/>
      </w:pPr>
    </w:p>
    <w:sectPr w:rsidR="00F23DFC"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A0D26" w14:textId="77777777" w:rsidR="00674A30" w:rsidRDefault="00674A30" w:rsidP="00FD772B">
      <w:pPr>
        <w:spacing w:after="0" w:line="240" w:lineRule="auto"/>
      </w:pPr>
      <w:r>
        <w:separator/>
      </w:r>
    </w:p>
  </w:endnote>
  <w:endnote w:type="continuationSeparator" w:id="0">
    <w:p w14:paraId="6F02BF26" w14:textId="77777777" w:rsidR="00674A30" w:rsidRDefault="00674A30" w:rsidP="00FD77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1AA26" w14:textId="77777777" w:rsidR="00674A30" w:rsidRDefault="00674A30" w:rsidP="00FD772B">
      <w:pPr>
        <w:spacing w:after="0" w:line="240" w:lineRule="auto"/>
      </w:pPr>
      <w:r>
        <w:separator/>
      </w:r>
    </w:p>
  </w:footnote>
  <w:footnote w:type="continuationSeparator" w:id="0">
    <w:p w14:paraId="71B88299" w14:textId="77777777" w:rsidR="00674A30" w:rsidRDefault="00674A30" w:rsidP="00FD77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04152083">
    <w:abstractNumId w:val="8"/>
  </w:num>
  <w:num w:numId="2" w16cid:durableId="618294911">
    <w:abstractNumId w:val="6"/>
  </w:num>
  <w:num w:numId="3" w16cid:durableId="270475288">
    <w:abstractNumId w:val="5"/>
  </w:num>
  <w:num w:numId="4" w16cid:durableId="1092582339">
    <w:abstractNumId w:val="4"/>
  </w:num>
  <w:num w:numId="5" w16cid:durableId="460343391">
    <w:abstractNumId w:val="7"/>
  </w:num>
  <w:num w:numId="6" w16cid:durableId="1295209756">
    <w:abstractNumId w:val="3"/>
  </w:num>
  <w:num w:numId="7" w16cid:durableId="1706248632">
    <w:abstractNumId w:val="2"/>
  </w:num>
  <w:num w:numId="8" w16cid:durableId="812214686">
    <w:abstractNumId w:val="1"/>
  </w:num>
  <w:num w:numId="9" w16cid:durableId="661472759">
    <w:abstractNumId w:val="0"/>
  </w:num>
  <w:num w:numId="10" w16cid:durableId="161357476">
    <w:abstractNumId w:val="7"/>
    <w:lvlOverride w:ilvl="0">
      <w:startOverride w:val="1"/>
    </w:lvlOverride>
  </w:num>
  <w:num w:numId="11" w16cid:durableId="1133215104">
    <w:abstractNumId w:val="7"/>
    <w:lvlOverride w:ilvl="0">
      <w:startOverride w:val="1"/>
    </w:lvlOverride>
  </w:num>
  <w:num w:numId="12" w16cid:durableId="108356341">
    <w:abstractNumId w:val="7"/>
    <w:lvlOverride w:ilvl="0">
      <w:startOverride w:val="1"/>
    </w:lvlOverride>
  </w:num>
  <w:num w:numId="13" w16cid:durableId="911810851">
    <w:abstractNumId w:val="7"/>
    <w:lvlOverride w:ilvl="0">
      <w:startOverride w:val="1"/>
    </w:lvlOverride>
  </w:num>
  <w:num w:numId="14" w16cid:durableId="1915703836">
    <w:abstractNumId w:val="7"/>
    <w:lvlOverride w:ilvl="0">
      <w:startOverride w:val="1"/>
    </w:lvlOverride>
  </w:num>
  <w:num w:numId="15" w16cid:durableId="1624381307">
    <w:abstractNumId w:val="7"/>
    <w:lvlOverride w:ilvl="0">
      <w:startOverride w:val="1"/>
    </w:lvlOverride>
  </w:num>
  <w:num w:numId="16" w16cid:durableId="1412123903">
    <w:abstractNumId w:val="7"/>
    <w:lvlOverride w:ilvl="0">
      <w:startOverride w:val="1"/>
    </w:lvlOverride>
  </w:num>
  <w:num w:numId="17" w16cid:durableId="141585964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21AA"/>
    <w:rsid w:val="0029639D"/>
    <w:rsid w:val="00326F90"/>
    <w:rsid w:val="00674A30"/>
    <w:rsid w:val="00AA1D8D"/>
    <w:rsid w:val="00B47730"/>
    <w:rsid w:val="00CB0664"/>
    <w:rsid w:val="00F23DFC"/>
    <w:rsid w:val="00FC693F"/>
    <w:rsid w:val="00FD77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1D0E440"/>
  <w14:defaultImageDpi w14:val="300"/>
  <w15:docId w15:val="{46FD9660-3BC0-4F9D-A55E-F2EBA256B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13899</Words>
  <Characters>81454</Characters>
  <Application>Microsoft Office Word</Application>
  <DocSecurity>0</DocSecurity>
  <Lines>1566</Lines>
  <Paragraphs>874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2026-09-23T15:21:00Z</dcterms:modified>
  <cp:category/>
</cp:coreProperties>
</file>