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B30" w:color="auto" w:val="clear"/>
            <w:tcMar>
              <w:top w:type="dxa" w:w="360"/>
              <w:left w:type="dxa" w:w="400"/>
              <w:bottom w:type="dxa" w:w="360"/>
              <w:right w:type="dxa" w:w="400"/>
            </w:tcMar>
            <w:vAlign w:val="center"/>
          </w:tcPr>
          <w:p>
            <w:pPr>
              <w:spacing w:after="200" w:before="0"/>
            </w:pPr>
            <w:r>
              <w:rPr>
                <w:rFonts w:ascii="Arial" w:eastAsia="Microsoft JhengHei" w:hAnsi="Arial"/>
                <w:color w:val="D8C197"/>
                <w:sz w:val="16"/>
                <w:szCs w:val="16"/>
              </w:rPr>
              <w:t xml:space="preserve">THE TEACHER'S RETIREMENT LEDGER　·　學習單</w:t>
            </w:r>
          </w:p>
          <w:p>
            <w:pPr>
              <w:spacing w:after="120" w:before="0"/>
            </w:pPr>
            <w:r>
              <w:rPr>
                <w:rFonts w:ascii="Georgia" w:eastAsia="Microsoft JhengHei" w:hAnsi="Georgia"/>
                <w:b/>
                <w:bCs/>
                <w:color w:val="F2ECE1"/>
                <w:sz w:val="64"/>
                <w:szCs w:val="64"/>
              </w:rPr>
              <w:t xml:space="preserve">我的</w:t>
            </w:r>
            <w:r>
              <w:rPr>
                <w:rFonts w:ascii="Georgia" w:eastAsia="Microsoft JhengHei" w:hAnsi="Georgia"/>
                <w:b/>
                <w:bCs/>
                <w:color w:val="D8C197"/>
                <w:sz w:val="64"/>
                <w:szCs w:val="64"/>
              </w:rPr>
              <w:t xml:space="preserve">退休帳本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F2ECE1"/>
                <w:sz w:val="22"/>
                <w:szCs w:val="22"/>
              </w:rPr>
              <w:t xml:space="preserve">退休不是一個日期，是一條現金流。</w:t>
            </w:r>
          </w:p>
          <w:p>
            <w:pPr>
              <w:spacing w:after="60" w:before="0"/>
            </w:pPr>
            <w:r>
              <w:rPr>
                <w:rFonts w:ascii="Arial" w:eastAsia="Microsoft JhengHei" w:hAnsi="Arial"/>
                <w:color w:val="F2ECE1"/>
                <w:sz w:val="22"/>
                <w:szCs w:val="22"/>
              </w:rPr>
              <w:t xml:space="preserve">今天把字母換成你自己的數字，這份只屬於你，不必給任何人看。</w:t>
            </w:r>
          </w:p>
        </w:tc>
      </w:tr>
    </w:tbl>
    <w:p>
      <w:pPr>
        <w:spacing w:after="12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single" w:color="CDBFA6" w:sz="4"/>
              <w:left w:val="single" w:color="CDBFA6" w:sz="4"/>
              <w:bottom w:val="single" w:color="CDBFA6" w:sz="4"/>
              <w:right w:val="single" w:color="CDBFA6" w:sz="4"/>
            </w:tcBorders>
            <w:shd w:fill="F2EC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eastAsia="Microsoft JhengHei" w:hAnsi="Arial"/>
                <w:b/>
                <w:bCs/>
                <w:color w:val="B0833A"/>
                <w:sz w:val="15"/>
                <w:szCs w:val="15"/>
              </w:rPr>
              <w:t xml:space="preserve">QUESTION 00 · 開場先寫，結束再看</w:t>
            </w:r>
          </w:p>
          <w:tbl>
            <w:tblPr>
              <w:tblW w:type="dxa" w:w="9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740"/>
              <w:gridCol w:w="4740"/>
            </w:tblGrid>
            <w:tr>
              <w:tc>
                <w:tcPr>
                  <w:tcW w:type="dxa" w:w="4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憑感覺：退休後每月需要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1E2420"/>
                      <w:sz w:val="26"/>
                      <w:szCs w:val="26"/>
                    </w:rPr>
                    <w:t xml:space="preserve">＿＿＿＿＿＿＿＿ 元</w:t>
                  </w:r>
                </w:p>
              </w:tc>
              <w:tc>
                <w:tcPr>
                  <w:tcW w:type="dxa" w:w="4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有根據：三小時後的</w:t>
                  </w:r>
                  <w:r>
                    <w:rPr>
                      <w:rFonts w:ascii="Georgia" w:eastAsia="Microsoft JhengHei" w:hAnsi="Georgia"/>
                      <w:color w:val="B4432E"/>
                      <w:sz w:val="18"/>
                      <w:szCs w:val="18"/>
                      <w:bdr w:val="single" w:color="B4432E" w:sz="6" w:space="0"/>
                    </w:rPr>
                    <w:t xml:space="preserve"> C2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1E2420"/>
                      <w:sz w:val="26"/>
                      <w:szCs w:val="26"/>
                    </w:rPr>
                    <w:t xml:space="preserve">＿＿＿＿＿＿＿＿ 元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single" w:color="CDBFA6" w:sz="4"/>
              <w:left w:val="single" w:color="CDBFA6" w:sz="4"/>
              <w:bottom w:val="single" w:color="CDBFA6" w:sz="4"/>
              <w:right w:val="single" w:color="CDBFA6" w:sz="4"/>
            </w:tcBorders>
            <w:shd w:fill="F2EC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eastAsia="Microsoft JhengHei" w:hAnsi="Arial"/>
                <w:b/>
                <w:bCs/>
                <w:color w:val="B0833A"/>
                <w:sz w:val="15"/>
                <w:szCs w:val="15"/>
              </w:rPr>
              <w:t xml:space="preserve">怎麼用這份學習單</w:t>
            </w:r>
          </w:p>
          <w:tbl>
            <w:tblPr>
              <w:tblW w:type="dxa" w:w="9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6980"/>
              <w:gridCol w:w="1800"/>
            </w:tblGrid>
            <w:tr>
              <w:trPr>
                <w:trHeight w:val="560" w:hRule="atLeast"/>
              </w:trPr>
              <w:tc>
                <w:tcPr>
                  <w:tcW w:type="dxa" w:w="700"/>
                  <w:tcBorders>
                    <w:top w:val="single" w:color="B4432E" w:sz="12"/>
                    <w:left w:val="single" w:color="B4432E" w:sz="12"/>
                    <w:bottom w:val="single" w:color="B4432E" w:sz="12"/>
                    <w:right w:val="single" w:color="B4432E" w:sz="12"/>
                  </w:tcBorders>
                  <w:shd w:fill="B4432E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Georgia" w:eastAsia="Microsoft JhengHei" w:hAnsi="Georgia"/>
                      <w:b/>
                      <w:bCs/>
                      <w:color w:val="FFFFFF"/>
                      <w:sz w:val="28"/>
                      <w:szCs w:val="28"/>
                    </w:rPr>
                    <w:t xml:space="preserve">A1</w:t>
                  </w:r>
                </w:p>
              </w:tc>
              <w:tc>
                <w:tcPr>
                  <w:tcW w:type="dxa" w:w="6980"/>
                  <w:tcBorders>
                    <w:top w:val="single" w:color="B4432E" w:sz="12"/>
                    <w:left w:val="single" w:color="B4432E" w:sz="12"/>
                    <w:bottom w:val="single" w:color="B4432E" w:sz="12"/>
                    <w:right w:val="dashed" w:color="CDBFA6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1E2420"/>
                      <w:sz w:val="20"/>
                      <w:szCs w:val="20"/>
                    </w:rPr>
                    <w:t xml:space="preserve">紅框 ＝ 要寫數字的地方</w:t>
                  </w:r>
                </w:p>
              </w:tc>
              <w:tc>
                <w:tcPr>
                  <w:tcW w:type="dxa" w:w="1800"/>
                  <w:tcBorders>
                    <w:top w:val="single" w:color="B4432E" w:sz="12"/>
                    <w:left w:val="dashed" w:color="CDBFA6" w:sz="4"/>
                    <w:bottom w:val="single" w:color="B4432E" w:sz="12"/>
                    <w:right w:val="single" w:color="B4432E" w:sz="12"/>
                  </w:tcBorders>
                  <w:shd w:fill="FFFDF8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A1 </w:t>
            </w: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  空心小框 ＝ 引用前面寫過的數字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灰色草稿表隨手記即可，只有紅框要工整。全份共 17 個紅框，每頁右上角標出本頁要填哪幾格。</w:t>
            </w:r>
          </w:p>
        </w:tc>
      </w:tr>
    </w:tbl>
    <w:p>
      <w:pPr>
        <w:spacing w:after="12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Georgia" w:eastAsia="Microsoft JhengHei" w:hAnsi="Georgia"/>
          <w:b/>
          <w:bCs/>
          <w:color w:val="0F3B30"/>
          <w:sz w:val="24"/>
          <w:szCs w:val="24"/>
        </w:rPr>
        <w:t xml:space="preserve">五個工具 · 手機掃描並加入書籤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600"/>
        <w:gridCol w:w="1900"/>
        <w:gridCol w:w="410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eastAsia="Microsoft JhengHei" w:hAnsi="Georgia"/>
                <w:color w:val="B0833A"/>
                <w:sz w:val="26"/>
                <w:szCs w:val="26"/>
              </w:rPr>
              <w:t xml:space="preserve">01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薪資試算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0F3B30"/>
                <w:sz w:val="16"/>
                <w:szCs w:val="16"/>
              </w:rPr>
              <w:t xml:space="preserve">teacher-salary-calculator.netlify.app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→ A 月薪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eastAsia="Microsoft JhengHei" w:hAnsi="Georgia"/>
                <w:color w:val="B0833A"/>
                <w:sz w:val="26"/>
                <w:szCs w:val="26"/>
              </w:rPr>
              <w:t xml:space="preserve">02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退休金試算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0F3B30"/>
                <w:sz w:val="16"/>
                <w:szCs w:val="16"/>
              </w:rPr>
              <w:t xml:space="preserve">pension-calculation.netlify.app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→ B 月退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eastAsia="Microsoft JhengHei" w:hAnsi="Georgia"/>
                <w:color w:val="B0833A"/>
                <w:sz w:val="26"/>
                <w:szCs w:val="26"/>
              </w:rPr>
              <w:t xml:space="preserve">03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每月收支體檢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0F3B30"/>
                <w:sz w:val="16"/>
                <w:szCs w:val="16"/>
              </w:rPr>
              <w:t xml:space="preserve">grand-clafoutis-b1948b.netlify.app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→ C 月支出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eastAsia="Microsoft JhengHei" w:hAnsi="Georgia"/>
                <w:color w:val="B0833A"/>
                <w:sz w:val="26"/>
                <w:szCs w:val="26"/>
              </w:rPr>
              <w:t xml:space="preserve">04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理財試算器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0F3B30"/>
                <w:sz w:val="16"/>
                <w:szCs w:val="16"/>
              </w:rPr>
              <w:t xml:space="preserve">toolfinance.netlify.app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→ D 缺口・E 本金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eastAsia="Microsoft JhengHei" w:hAnsi="Georgia"/>
                <w:color w:val="B0833A"/>
                <w:sz w:val="26"/>
                <w:szCs w:val="26"/>
              </w:rPr>
              <w:t xml:space="preserve">05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資產總覽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0F3B30"/>
                <w:sz w:val="16"/>
                <w:szCs w:val="16"/>
              </w:rPr>
              <w:t xml:space="preserve">celadon-starship-b44b3c.netlify.app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→ F 進度</w:t>
            </w:r>
          </w:p>
        </w:tc>
      </w:tr>
    </w:tbl>
    <w:p>
      <w:pPr>
        <w:spacing w:after="1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pBdr>
          <w:top w:val="single" w:color="1E2420" w:sz="8"/>
          <w:bottom w:val="single" w:color="1E2420" w:sz="8"/>
        </w:pBdr>
        <w:spacing w:after="120" w:before="0"/>
        <w:jc w:val="center"/>
      </w:pPr>
      <w:r>
        <w:rPr>
          <w:rFonts w:ascii="Georgia" w:eastAsia="Microsoft JhengHei" w:hAnsi="Georgia"/>
          <w:b/>
          <w:bCs/>
          <w:color w:val="B4432E"/>
          <w:sz w:val="26"/>
          <w:szCs w:val="26"/>
        </w:rPr>
        <w:t xml:space="preserve">B1</w:t>
      </w:r>
      <w:r>
        <w:rPr>
          <w:rFonts w:ascii="Arial" w:eastAsia="Microsoft JhengHei" w:hAnsi="Arial"/>
          <w:b/>
          <w:bCs/>
          <w:color w:val="1E2420"/>
          <w:sz w:val="22"/>
          <w:szCs w:val="22"/>
        </w:rPr>
        <w:t xml:space="preserve"> 月退 ＋ </w:t>
      </w:r>
      <w:r>
        <w:rPr>
          <w:rFonts w:ascii="Georgia" w:eastAsia="Microsoft JhengHei" w:hAnsi="Georgia"/>
          <w:b/>
          <w:bCs/>
          <w:color w:val="B4432E"/>
          <w:sz w:val="26"/>
          <w:szCs w:val="26"/>
        </w:rPr>
        <w:t xml:space="preserve">E1</w:t>
      </w:r>
      <w:r>
        <w:rPr>
          <w:rFonts w:ascii="Arial" w:eastAsia="Microsoft JhengHei" w:hAnsi="Arial"/>
          <w:b/>
          <w:bCs/>
          <w:color w:val="1E2420"/>
          <w:sz w:val="22"/>
          <w:szCs w:val="22"/>
        </w:rPr>
        <w:t xml:space="preserve"> × 4% ÷ 12 自備本金提領　≥　</w:t>
      </w:r>
      <w:r>
        <w:rPr>
          <w:rFonts w:ascii="Georgia" w:eastAsia="Microsoft JhengHei" w:hAnsi="Georgia"/>
          <w:b/>
          <w:bCs/>
          <w:color w:val="B4432E"/>
          <w:sz w:val="26"/>
          <w:szCs w:val="26"/>
        </w:rPr>
        <w:t xml:space="preserve">C2</w:t>
      </w:r>
      <w:r>
        <w:rPr>
          <w:rFonts w:ascii="Arial" w:eastAsia="Microsoft JhengHei" w:hAnsi="Arial"/>
          <w:b/>
          <w:bCs/>
          <w:color w:val="1E2420"/>
          <w:sz w:val="22"/>
          <w:szCs w:val="22"/>
        </w:rPr>
        <w:t xml:space="preserve"> 退休後月支出</w:t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三個約定：① 數字只寫在自己的學習單　② 估算比精算重要，不確定就填保守值　③ 本課程為觀念與工具分享，非投資建議</w:t>
      </w:r>
    </w:p>
    <w:p>
      <w:pPr>
        <w:spacing w:after="12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eastAsia="Microsoft JhengHei" w:hAnsi="Arial"/>
          <w:color w:val="1E2420"/>
          <w:sz w:val="18"/>
          <w:szCs w:val="18"/>
        </w:rPr>
        <w:t xml:space="preserve">姓名／代號 ＿＿＿＿＿＿＿　　日期 ＿＿＿＿＿＿＿</w:t>
      </w:r>
    </w:p>
    <w:p>
      <w:r>
        <w:br w:type="page"/>
      </w:r>
    </w:p>
    <w:p>
      <w:pPr>
        <w:pBdr>
          <w:bottom w:val="single" w:color="CDBFA6" w:sz="6"/>
        </w:pBdr>
        <w:tabs>
          <w:tab w:val="right" w:pos="9800"/>
        </w:tabs>
        <w:spacing w:after="120" w:before="0"/>
      </w:pPr>
      <w:r>
        <w:rPr>
          <w:rFonts w:ascii="Arial" w:eastAsia="Microsoft JhengHei" w:hAnsi="Arial"/>
          <w:b/>
          <w:bCs/>
          <w:color w:val="B0833A"/>
          <w:sz w:val="16"/>
          <w:szCs w:val="16"/>
        </w:rPr>
        <w:t xml:space="preserve">PART I · 制度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6"/>
          <w:szCs w:val="16"/>
        </w:rPr>
        <w:t xml:space="preserve">本頁要填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A1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A2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A3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B1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B2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B3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0"/>
        <w:gridCol w:w="25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Georgia" w:eastAsia="Microsoft JhengHei" w:hAnsi="Georgia"/>
                <w:b/>
                <w:bCs/>
                <w:color w:val="1E2420"/>
                <w:sz w:val="36"/>
                <w:szCs w:val="36"/>
              </w:rPr>
              <w:t xml:space="preserve">第一關｜制度會給我多少？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舊制月退上限 ＝ 本俸 × 2 × 所得替代率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手機掃右方 QR Code 開啟工具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3"/>
                <w:szCs w:val="13"/>
              </w:rPr>
              <w:t xml:space="preserve">01 薪資　02 退休金</w:t>
            </w:r>
          </w:p>
        </w:tc>
      </w:tr>
    </w:tbl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01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teacher-salary-calculator.netlify.app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薪資試算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A1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目前本俸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薪點 ＿＿＿（看薪資單）；退休金公式用的是本俸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A2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每月實領（稅前）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本俸＋學術研究加給＋其他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A3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預估退休時本俸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年功薪上限：學士 625／碩士 650（以工具最新俸額為準）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02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pension-calculation.netlify.app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退休金試算</w:t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① 先在草稿表試三種情境（隨手記，不必工整）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1200"/>
        <w:gridCol w:w="1900"/>
        <w:gridCol w:w="37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情境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退休年度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年資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法定替代率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預估月退（含公保年金）</w:t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早 5 年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預定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晚 5 年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② 把「預定」那一列抄進紅框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B1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預估月退（含公保年金）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新制老師：公保年金＋專戶 × 4% ÷ 12（見下方換算）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80"/>
        <w:gridCol w:w="1500"/>
        <w:gridCol w:w="240"/>
        <w:gridCol w:w="700"/>
        <w:gridCol w:w="2580"/>
        <w:gridCol w:w="15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B2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法定替代率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新制免填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%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B3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真實替代率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＝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B1 </w:t>
            </w: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÷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A2 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%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40"/>
        <w:gridCol w:w="120"/>
        <w:gridCol w:w="4840"/>
      </w:tblGrid>
      <w:t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4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40"/>
            </w:tblGrid>
            <w:tr>
              <w:tc>
                <w:tcPr>
                  <w:tcW w:type="dxa" w:w="4840"/>
                  <w:tcBorders>
                    <w:top w:val="single" w:color="CDBFA6" w:sz="4"/>
                    <w:left w:val="single" w:color="CDBFA6" w:sz="4"/>
                    <w:bottom w:val="single" w:color="CDBFA6" w:sz="4"/>
                    <w:right w:val="single" w:color="CDBFA6" w:sz="4"/>
                  </w:tcBorders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B0833A"/>
                      <w:sz w:val="15"/>
                      <w:szCs w:val="15"/>
                    </w:rPr>
                    <w:t xml:space="preserve">參考 · 現行所得替代率上限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eastAsia="Microsoft JhengHei" w:hAnsi="Arial"/>
                      <w:color w:val="1E2420"/>
                      <w:sz w:val="16"/>
                      <w:szCs w:val="16"/>
                    </w:rPr>
                    <w:t xml:space="preserve">113 年起停止調降，一律以 112 年度上限計</w:t>
                  </w:r>
                </w:p>
                <w:tbl>
                  <w:tblPr>
                    <w:tblW w:type="dxa" w:w="4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1000"/>
                    <w:gridCol w:w="640"/>
                    <w:gridCol w:w="640"/>
                    <w:gridCol w:w="640"/>
                    <w:gridCol w:w="640"/>
                    <w:gridCol w:w="640"/>
                  </w:tblGrid>
                  <w:tr>
                    <w:trPr>
                      <w:tblHeader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年資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25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30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6B685C" w:sz="6"/>
                          <w:right w:val="none" w:color="FFFFFF" w:sz="0"/>
                        </w:tcBorders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6"/>
                            <w:szCs w:val="16"/>
                          </w:rPr>
                          <w:t xml:space="preserve">35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8"/>
                            <w:szCs w:val="18"/>
                          </w:rPr>
                          <w:t xml:space="preserve">上限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8"/>
                            <w:szCs w:val="18"/>
                          </w:rPr>
                          <w:t xml:space="preserve">39.0%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8"/>
                            <w:szCs w:val="18"/>
                          </w:rPr>
                          <w:t xml:space="preserve">46.5%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8"/>
                            <w:szCs w:val="18"/>
                          </w:rPr>
                          <w:t xml:space="preserve">54.0%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color w:val="6B685C"/>
                            <w:sz w:val="18"/>
                            <w:szCs w:val="18"/>
                          </w:rPr>
                          <w:t xml:space="preserve">61.5%</w:t>
                        </w:r>
                      </w:p>
                    </w:tc>
                    <w:tc>
                      <w:tcPr>
                        <w:tcW w:type="dxa" w:w="640"/>
                        <w:tcBorders>
                          <w:top w:val="none" w:color="FFFFFF" w:sz="0"/>
                          <w:left w:val="none" w:color="FFFFFF" w:sz="0"/>
                          <w:bottom w:val="single" w:color="CDBFA6" w:sz="4"/>
                          <w:right w:val="none" w:color="FFFFFF" w:sz="0"/>
                        </w:tcBorders>
                        <w:tcMar>
                          <w:top w:type="dxa" w:w="30"/>
                          <w:left w:type="dxa" w:w="100"/>
                          <w:bottom w:type="dxa" w:w="3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Arial" w:eastAsia="Microsoft JhengHei" w:hAnsi="Arial"/>
                            <w:b/>
                            <w:bCs/>
                            <w:color w:val="B4432E"/>
                            <w:sz w:val="18"/>
                            <w:szCs w:val="18"/>
                          </w:rPr>
                          <w:t xml:space="preserve">69.0%</w:t>
                        </w:r>
                      </w:p>
                    </w:tc>
                  </w:tr>
                </w:tbl>
                <w:p>
                  <w:pPr>
                    <w:spacing w:after="0" w:before="6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年資每少 1 年約 −1.5%。原訂 118 年降至 60% 已停砍；釋憲審理中，以主管機關公告為準。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4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40"/>
            </w:tblGrid>
            <w:tr>
              <w:tc>
                <w:tcPr>
                  <w:tcW w:type="dxa" w:w="4840"/>
                  <w:tcBorders>
                    <w:top w:val="single" w:color="CDBFA6" w:sz="4"/>
                    <w:left w:val="single" w:color="CDBFA6" w:sz="4"/>
                    <w:bottom w:val="single" w:color="CDBFA6" w:sz="4"/>
                    <w:right w:val="single" w:color="CDBFA6" w:sz="4"/>
                  </w:tcBorders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B0833A"/>
                      <w:sz w:val="15"/>
                      <w:szCs w:val="15"/>
                    </w:rPr>
                    <w:t xml:space="preserve">新制老師（112/7/1 後初任）換算 B1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・公保年金（工具結果）＿＿＿＿ 元／月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・退休時專戶 ＿＿＿＿ 元 × 4% ÷ 12 ＝ ＿＿＿＿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・兩者相加 → 填入</w:t>
                  </w:r>
                  <w:r>
                    <w:rPr>
                      <w:rFonts w:ascii="Georgia" w:eastAsia="Microsoft JhengHei" w:hAnsi="Georgia"/>
                      <w:color w:val="B4432E"/>
                      <w:sz w:val="18"/>
                      <w:szCs w:val="18"/>
                      <w:bdr w:val="single" w:color="B4432E" w:sz="6" w:space="0"/>
                    </w:rPr>
                    <w:t xml:space="preserve"> B1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專戶投資選擇：□ 積極 □ 穩健 □ 保守 □ 人生週期</w:t>
                  </w:r>
                </w:p>
              </w:tc>
            </w:tr>
          </w:tbl>
          <w:p/>
        </w:tc>
      </w:tr>
    </w:tbl>
    <w:p>
      <w:pPr>
        <w:spacing w:after="60" w:before="120"/>
      </w:pPr>
      <w:r>
        <w:rPr>
          <w:rFonts w:ascii="Arial" w:eastAsia="Microsoft JhengHei" w:hAnsi="Arial"/>
          <w:b/>
          <w:bCs/>
          <w:color w:val="1E2420"/>
          <w:sz w:val="18"/>
          <w:szCs w:val="18"/>
        </w:rPr>
        <w:t xml:space="preserve">小組討論</w:t>
      </w:r>
      <w:r>
        <w:rPr>
          <w:rFonts w:ascii="Arial" w:eastAsia="Microsoft JhengHei" w:hAnsi="Arial"/>
          <w:color w:val="1E2420"/>
          <w:sz w:val="18"/>
          <w:szCs w:val="18"/>
        </w:rPr>
        <w:t xml:space="preserve">（只談方法）：哪一個變數讓月退變動最大？ □ 年資 □ 退休年度 □ 退休本俸 □ 其他＿＿</w:t>
      </w:r>
    </w:p>
    <w:p>
      <w:r>
        <w:br w:type="page"/>
      </w:r>
    </w:p>
    <w:p>
      <w:pPr>
        <w:pBdr>
          <w:bottom w:val="single" w:color="CDBFA6" w:sz="6"/>
        </w:pBdr>
        <w:tabs>
          <w:tab w:val="right" w:pos="9800"/>
        </w:tabs>
        <w:spacing w:after="120" w:before="0"/>
      </w:pPr>
      <w:r>
        <w:rPr>
          <w:rFonts w:ascii="Arial" w:eastAsia="Microsoft JhengHei" w:hAnsi="Arial"/>
          <w:b/>
          <w:bCs/>
          <w:color w:val="B0833A"/>
          <w:sz w:val="16"/>
          <w:szCs w:val="16"/>
        </w:rPr>
        <w:t xml:space="preserve">PART II · 需求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6"/>
          <w:szCs w:val="16"/>
        </w:rPr>
        <w:t xml:space="preserve">本頁要填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C1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C2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D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50"/>
        <w:gridCol w:w="1250"/>
      </w:tblGrid>
      <w:tr>
        <w:tc>
          <w:tcPr>
            <w:tcW w:type="dxa" w:w="8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Georgia" w:eastAsia="Microsoft JhengHei" w:hAnsi="Georgia"/>
                <w:b/>
                <w:bCs/>
                <w:color w:val="1E2420"/>
                <w:sz w:val="36"/>
                <w:szCs w:val="36"/>
              </w:rPr>
              <w:t xml:space="preserve">第二關｜退休後要花多少？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先用工具填好現況，再逐項判斷退休後的變化。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3"/>
                <w:szCs w:val="13"/>
              </w:rPr>
              <w:t xml:space="preserve">03 收支體檢</w:t>
            </w:r>
          </w:p>
        </w:tc>
      </w:tr>
    </w:tbl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03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grand-clafoutis-b1948b.netlify.app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每月收支體檢</w:t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① 草稿表（沒記帳？最快估法：每月實際入帳 − 每月存下來的 ≈ 現在每月總支出。分類對不上就合併填。一律用「今天的錢」）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900"/>
        <w:gridCol w:w="2200"/>
        <w:gridCol w:w="21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項目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現在每月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退休後 ↓消失 →不變 ↑增加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退休後每月</w:t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房貸／房租（退休前繳清就選↓）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伙食（含外食）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水電瓦斯、電信網路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交通（油錢、保養、大眾運輸）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子女教育／孝親費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保險費（年繳 ÷ 12）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醫療保健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旅遊、興趣、學習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日常用品、服飾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紅白包、人情往來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長照預備金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年度大筆支出 ÷ 12（旅遊、換車）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其他：＿＿＿＿＿＿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↓　→　↑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② 兩欄各自加總，抄進紅框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80"/>
        <w:gridCol w:w="1500"/>
        <w:gridCol w:w="240"/>
        <w:gridCol w:w="700"/>
        <w:gridCol w:w="2580"/>
        <w:gridCol w:w="15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C1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現在每月總支出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「現在每月」合計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C2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退休後每月支出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「退休後每月」合計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single" w:color="CDBFA6" w:sz="4"/>
              <w:left w:val="single" w:color="CDBFA6" w:sz="4"/>
              <w:bottom w:val="single" w:color="CDBFA6" w:sz="4"/>
              <w:right w:val="single" w:color="CDBFA6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18"/>
                <w:szCs w:val="18"/>
              </w:rPr>
              <w:t xml:space="preserve">為什麼不用乘通膨？</w:t>
            </w: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月退有隨物價檢討調整的機制，支出也用今天的物價估，兩邊同一把尺。通膨改從報酬率扣：名目 6% − 通膨 2% ＝ </w:t>
            </w:r>
            <w:r>
              <w:rPr>
                <w:rFonts w:ascii="Arial" w:eastAsia="Microsoft JhengHei" w:hAnsi="Arial"/>
                <w:b/>
                <w:bCs/>
                <w:color w:val="B4432E"/>
                <w:sz w:val="18"/>
                <w:szCs w:val="18"/>
              </w:rPr>
              <w:t xml:space="preserve">實質 4%</w:t>
            </w: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（第三關用這個）。</w:t>
            </w:r>
          </w:p>
        </w:tc>
      </w:tr>
    </w:tbl>
    <w:p>
      <w:pPr>
        <w:spacing w:after="10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B30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eastAsia="Microsoft JhengHei" w:hAnsi="Arial"/>
                <w:color w:val="D8C197"/>
                <w:sz w:val="16"/>
                <w:szCs w:val="16"/>
              </w:rPr>
              <w:t xml:space="preserve">③ 今天最重要的一個數字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6300"/>
              <w:gridCol w:w="2400"/>
            </w:tblGrid>
            <w:tr>
              <w:trPr>
                <w:trHeight w:val="560" w:hRule="atLeast"/>
              </w:trPr>
              <w:tc>
                <w:tcPr>
                  <w:tcW w:type="dxa" w:w="700"/>
                  <w:tcBorders>
                    <w:top w:val="single" w:color="B4432E" w:sz="12"/>
                    <w:left w:val="single" w:color="B4432E" w:sz="12"/>
                    <w:bottom w:val="single" w:color="B4432E" w:sz="12"/>
                    <w:right w:val="single" w:color="B4432E" w:sz="12"/>
                  </w:tcBorders>
                  <w:shd w:fill="B4432E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Georgia" w:eastAsia="Microsoft JhengHei" w:hAnsi="Georgia"/>
                      <w:b/>
                      <w:bCs/>
                      <w:color w:val="FFFFFF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6300"/>
                  <w:tcBorders>
                    <w:top w:val="single" w:color="B4432E" w:sz="12"/>
                    <w:left w:val="single" w:color="B4432E" w:sz="12"/>
                    <w:bottom w:val="single" w:color="B4432E" w:sz="12"/>
                    <w:right w:val="dashed" w:color="CDBFA6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1E2420"/>
                      <w:sz w:val="22"/>
                      <w:szCs w:val="22"/>
                    </w:rPr>
                    <w:t xml:space="preserve">每月缺口 ＝</w:t>
                  </w:r>
                  <w:r>
                    <w:rPr>
                      <w:rFonts w:ascii="Georgia" w:eastAsia="Microsoft JhengHei" w:hAnsi="Georgia"/>
                      <w:color w:val="B4432E"/>
                      <w:sz w:val="18"/>
                      <w:szCs w:val="18"/>
                      <w:bdr w:val="single" w:color="B4432E" w:sz="6" w:space="0"/>
                    </w:rPr>
                    <w:t xml:space="preserve"> C2 </w:t>
                  </w:r>
                  <w:r>
                    <w:rPr>
                      <w:rFonts w:ascii="Arial" w:eastAsia="Microsoft JhengHei" w:hAnsi="Arial"/>
                      <w:b/>
                      <w:bCs/>
                      <w:color w:val="1E2420"/>
                      <w:sz w:val="22"/>
                      <w:szCs w:val="22"/>
                    </w:rPr>
                    <w:t xml:space="preserve">−</w:t>
                  </w:r>
                  <w:r>
                    <w:rPr>
                      <w:rFonts w:ascii="Georgia" w:eastAsia="Microsoft JhengHei" w:hAnsi="Georgia"/>
                      <w:color w:val="B4432E"/>
                      <w:sz w:val="18"/>
                      <w:szCs w:val="18"/>
                      <w:bdr w:val="single" w:color="B4432E" w:sz="6" w:space="0"/>
                    </w:rPr>
                    <w:t xml:space="preserve"> B1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5"/>
                      <w:szCs w:val="15"/>
                    </w:rPr>
                    <w:t xml:space="preserve">B1 抄第一關。D ≤ 0？恭喜！改填一筆「夢想預算」（例如每月旅遊 5,000）繼續算</w:t>
                  </w:r>
                </w:p>
              </w:tc>
              <w:tc>
                <w:tcPr>
                  <w:tcW w:type="dxa" w:w="2400"/>
                  <w:tcBorders>
                    <w:top w:val="single" w:color="B4432E" w:sz="12"/>
                    <w:left w:val="dashed" w:color="CDBFA6" w:sz="4"/>
                    <w:bottom w:val="single" w:color="B4432E" w:sz="12"/>
                    <w:right w:val="single" w:color="B4432E" w:sz="12"/>
                  </w:tcBorders>
                  <w:shd w:fill="FFFDF8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元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CDBFA6" w:sz="6"/>
        </w:pBdr>
        <w:tabs>
          <w:tab w:val="right" w:pos="9800"/>
        </w:tabs>
        <w:spacing w:after="120" w:before="0"/>
      </w:pPr>
      <w:r>
        <w:rPr>
          <w:rFonts w:ascii="Arial" w:eastAsia="Microsoft JhengHei" w:hAnsi="Arial"/>
          <w:b/>
          <w:bCs/>
          <w:color w:val="B0833A"/>
          <w:sz w:val="16"/>
          <w:szCs w:val="16"/>
        </w:rPr>
        <w:t xml:space="preserve">PART III · 補缺口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6"/>
          <w:szCs w:val="16"/>
        </w:rPr>
        <w:t xml:space="preserve">本頁要填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E1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E2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F1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F2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F3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0"/>
        <w:gridCol w:w="25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Georgia" w:eastAsia="Microsoft JhengHei" w:hAnsi="Georgia"/>
                <w:b/>
                <w:bCs/>
                <w:color w:val="1E2420"/>
                <w:sz w:val="36"/>
                <w:szCs w:val="36"/>
              </w:rPr>
              <w:t xml:space="preserve">第三關｜缺口要準備多少？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把缺口變成「每個月要做的一件事」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3"/>
                <w:szCs w:val="13"/>
              </w:rPr>
              <w:t xml:space="preserve">04 理財　05 資產</w:t>
            </w:r>
          </w:p>
        </w:tc>
      </w:tr>
    </w:tbl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04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toolfinance.netlify.app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理財試算器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E1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目標本金 ＝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D </w:t>
            </w: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× 12 × 25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4% 法則；保守者用 × 30。距離退休 ＿＿ 年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① 草稿表：試算每月要投入多少（試算器沒有反推功能，就用下方速查表）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400"/>
        <w:gridCol w:w="1600"/>
        <w:gridCol w:w="2600"/>
        <w:gridCol w:w="16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情境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報酬率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投入年數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每月需投入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付得起？</w:t>
            </w:r>
          </w:p>
        </w:tc>
      </w:tr>
      <w:tr>
        <w:trPr>
          <w:trHeight w:val="38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主算（實質）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4%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□</w:t>
            </w:r>
          </w:p>
        </w:tc>
      </w:tr>
      <w:tr>
        <w:trPr>
          <w:trHeight w:val="38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樂觀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6%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□</w:t>
            </w:r>
          </w:p>
        </w:tc>
      </w:tr>
      <w:tr>
        <w:trPr>
          <w:trHeight w:val="38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延後退休 3 年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4%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single" w:color="CDBFA6" w:sz="4"/>
              <w:left w:val="single" w:color="CDBFA6" w:sz="4"/>
              <w:bottom w:val="single" w:color="CDBFA6" w:sz="4"/>
              <w:right w:val="single" w:color="CDBFA6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eastAsia="Microsoft JhengHei" w:hAnsi="Arial"/>
                <w:b/>
                <w:bCs/>
                <w:color w:val="B0833A"/>
                <w:sz w:val="15"/>
                <w:szCs w:val="15"/>
              </w:rPr>
              <w:t xml:space="preserve">參考 · 速查表　每月需投入 ＝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E1 </w:t>
            </w:r>
            <w:r>
              <w:rPr>
                <w:rFonts w:ascii="Arial" w:eastAsia="Microsoft JhengHei" w:hAnsi="Arial"/>
                <w:b/>
                <w:bCs/>
                <w:color w:val="B0833A"/>
                <w:sz w:val="15"/>
                <w:szCs w:val="15"/>
              </w:rPr>
              <w:t xml:space="preserve">÷ 100 萬 × 表中數字</w:t>
            </w: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00"/>
              <w:gridCol w:w="1300"/>
              <w:gridCol w:w="1300"/>
              <w:gridCol w:w="1300"/>
              <w:gridCol w:w="1300"/>
              <w:gridCol w:w="130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每存到 100 萬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10 年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15 年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20 年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25 年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30 年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報酬 4%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6,791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4,064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2,726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1,945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1,441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報酬 6%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6,102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3,439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2,164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1,443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996</w:t>
                  </w:r>
                </w:p>
              </w:tc>
            </w:tr>
          </w:tbl>
          <w:p/>
        </w:tc>
      </w:tr>
    </w:tbl>
    <w:p>
      <w:pPr>
        <w:spacing w:after="60" w:before="8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② 圈一個付得起的版本，抄進紅框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E2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我決定的每月投入金額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05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celadon-starship-b44b3c.netlify.app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資產總覽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2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900"/>
              <w:gridCol w:w="1800"/>
            </w:tblGrid>
            <w:tr>
              <w:trPr>
                <w:tblHeader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資產（可用於退休）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金額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存款、股票、ETF、基金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保單價值、退撫專戶、其他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1E2420"/>
                      <w:sz w:val="18"/>
                      <w:szCs w:val="18"/>
                    </w:rPr>
                    <w:t xml:space="preserve">資產合計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900"/>
              <w:gridCol w:w="1800"/>
            </w:tblGrid>
            <w:tr>
              <w:trPr>
                <w:tblHeader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負債（自住房與房貸都不列）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金額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車貸、信貸、卡費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其他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1E2420"/>
                      <w:sz w:val="18"/>
                      <w:szCs w:val="18"/>
                    </w:rPr>
                    <w:t xml:space="preserve">負債合計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80"/>
        <w:gridCol w:w="1500"/>
        <w:gridCol w:w="240"/>
        <w:gridCol w:w="700"/>
        <w:gridCol w:w="2580"/>
        <w:gridCol w:w="15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F1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淨資產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資產合計 − 負債合計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F2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退休進度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＝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F1 </w:t>
            </w: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÷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E1 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%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在進度條上塗到你的 F2：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rPr>
          <w:trHeight w:val="400" w:hRule="exact"/>
        </w:trPr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1E2420" w:sz="8"/>
              <w:left w:val="single" w:color="CDBFA6" w:sz="4"/>
              <w:bottom w:val="single" w:color="1E2420" w:sz="8"/>
              <w:right w:val="single" w:color="CDB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center" w:pos="4900"/>
          <w:tab w:val="right" w:pos="9800"/>
        </w:tabs>
        <w:spacing w:after="100" w:before="0"/>
      </w:pPr>
      <w:r>
        <w:rPr>
          <w:rFonts w:ascii="Arial" w:eastAsia="Microsoft JhengHei" w:hAnsi="Arial"/>
          <w:color w:val="6B685C"/>
          <w:sz w:val="14"/>
          <w:szCs w:val="14"/>
        </w:rPr>
        <w:t xml:space="preserve">0%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4"/>
          <w:szCs w:val="14"/>
        </w:rPr>
        <w:t xml:space="preserve">50%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4"/>
          <w:szCs w:val="14"/>
        </w:rPr>
        <w:t xml:space="preserve">100%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100"/>
        <w:gridCol w:w="60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F3</w:t>
            </w:r>
          </w:p>
        </w:tc>
        <w:tc>
          <w:tcPr>
            <w:tcW w:type="dxa" w:w="31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我下個月要調整的一件事</w:t>
            </w:r>
          </w:p>
        </w:tc>
        <w:tc>
          <w:tcPr>
            <w:tcW w:type="dxa" w:w="60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本頁內容為觀念與工具練習，非投資建議</w:t>
      </w:r>
    </w:p>
    <w:p>
      <w:r>
        <w:br w:type="page"/>
      </w:r>
    </w:p>
    <w:p>
      <w:pPr>
        <w:pBdr>
          <w:bottom w:val="single" w:color="CDBFA6" w:sz="6"/>
        </w:pBdr>
        <w:tabs>
          <w:tab w:val="right" w:pos="9800"/>
        </w:tabs>
        <w:spacing w:after="120" w:before="0"/>
      </w:pPr>
      <w:r>
        <w:rPr>
          <w:rFonts w:ascii="Arial" w:eastAsia="Microsoft JhengHei" w:hAnsi="Arial"/>
          <w:b/>
          <w:bCs/>
          <w:color w:val="B0833A"/>
          <w:sz w:val="16"/>
          <w:szCs w:val="16"/>
        </w:rPr>
        <w:t xml:space="preserve">PART IV · 簡單投資</w:t>
      </w:r>
      <w:r>
        <w:rPr>
          <w:rFonts w:ascii="Arial" w:eastAsia="Microsoft JhengHei" w:hAnsi="Arial"/>
        </w:rPr>
        <w:t xml:space="preserve">	</w:t>
      </w:r>
      <w:r>
        <w:rPr>
          <w:rFonts w:ascii="Arial" w:eastAsia="Microsoft JhengHei" w:hAnsi="Arial"/>
          <w:color w:val="6B685C"/>
          <w:sz w:val="16"/>
          <w:szCs w:val="16"/>
        </w:rPr>
        <w:t xml:space="preserve">本頁要填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G1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G2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  <w:r>
        <w:rPr>
          <w:rFonts w:ascii="Georgia" w:eastAsia="Microsoft JhengHei" w:hAnsi="Georgia"/>
          <w:b/>
          <w:bCs/>
          <w:color w:val="FFFFFF"/>
          <w:sz w:val="16"/>
          <w:szCs w:val="16"/>
          <w:shd w:fill="B4432E" w:color="auto" w:val="clear"/>
        </w:rPr>
        <w:t xml:space="preserve"> G3 </w:t>
      </w:r>
      <w:r>
        <w:rPr>
          <w:rFonts w:ascii="Arial" w:eastAsia="Microsoft JhengHei" w:hAnsi="Arial"/>
          <w:color w:val="1E2420"/>
          <w:sz w:val="16"/>
          <w:szCs w:val="16"/>
        </w:rPr>
        <w:t xml:space="preserve"> 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50"/>
        <w:gridCol w:w="1250"/>
      </w:tblGrid>
      <w:tr>
        <w:tc>
          <w:tcPr>
            <w:tcW w:type="dxa" w:w="8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Georgia" w:eastAsia="Microsoft JhengHei" w:hAnsi="Georgia"/>
                <w:b/>
                <w:bCs/>
                <w:color w:val="1E2420"/>
                <w:sz w:val="36"/>
                <w:szCs w:val="36"/>
              </w:rPr>
              <w:t xml:space="preserve">第四關｜定期定額 × 買大盤 × 看見複利</w:t>
            </w:r>
          </w:p>
          <w:p>
            <w:pPr>
              <w:spacing w:after="2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講者分享的是觀念與自己的做法，非投資建議；標的請自行研究。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3"/>
                <w:szCs w:val="13"/>
              </w:rPr>
              <w:t xml:space="preserve">04 理財</w:t>
            </w:r>
          </w:p>
        </w:tc>
      </w:tr>
    </w:tbl>
    <w:p>
      <w:pPr>
        <w:spacing w:after="4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2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before="0"/>
            </w:pPr>
            <w:r>
              <w:rPr>
                <w:rFonts w:ascii="Arial" w:eastAsia="Microsoft JhengHei" w:hAnsi="Arial"/>
                <w:b/>
                <w:bCs/>
                <w:color w:val="B0833A"/>
                <w:sz w:val="15"/>
                <w:szCs w:val="15"/>
              </w:rPr>
              <w:t xml:space="preserve">練習 · 定期定額心算（每月投入 3,000 元）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0"/>
              <w:gridCol w:w="1000"/>
              <w:gridCol w:w="2700"/>
            </w:tblGrid>
            <w:tr>
              <w:trPr>
                <w:tblHeader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月份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價格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6B685C" w:sz="6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買到單位 ＝ 3,000 ÷ 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 月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2 月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3 月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4 月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CDBFA6" w:sz="4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20" w:before="6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共＿＿單位 × 100 ＝ ＿＿＿＿ 元（投入 12,000）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1E2420"/>
                <w:sz w:val="18"/>
                <w:szCs w:val="18"/>
              </w:rPr>
              <w:t xml:space="preserve">價格回到原點，我 □ 賺 □ 賠 □ 打平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CDBFA6" w:sz="4"/>
                    <w:left w:val="single" w:color="CDBFA6" w:sz="4"/>
                    <w:bottom w:val="single" w:color="CDBFA6" w:sz="4"/>
                    <w:right w:val="single" w:color="CDBFA6" w:sz="4"/>
                  </w:tcBorders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B0833A"/>
                      <w:sz w:val="15"/>
                      <w:szCs w:val="15"/>
                    </w:rPr>
                    <w:t xml:space="preserve">參考 · 買大盤三個理由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1　不用選股：指數自動汰弱留強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2　費用率低：省下的都是自己的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eastAsia="Microsoft JhengHei" w:hAnsi="Arial"/>
                      <w:color w:val="1E2420"/>
                      <w:sz w:val="18"/>
                      <w:szCs w:val="18"/>
                    </w:rPr>
                    <w:t xml:space="preserve">3　夠分散：一次買下一籃子大公司</w:t>
                  </w:r>
                </w:p>
                <w:p>
                  <w:pPr>
                    <w:spacing w:after="0" w:before="6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72 法則：72 ÷ 報酬率 ≈ 翻倍年數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6B685C"/>
                      <w:sz w:val="16"/>
                      <w:szCs w:val="16"/>
                    </w:rPr>
                    <w:t xml:space="preserve">6% → ＿＿ 年翻倍；4% → ＿＿ 年翻倍</w:t>
                  </w:r>
                </w:p>
              </w:tc>
            </w:tr>
          </w:tbl>
          <w:p/>
        </w:tc>
      </w:tr>
    </w:tbl>
    <w:p>
      <w:pPr>
        <w:spacing w:after="80" w:before="160"/>
      </w:pPr>
      <w:r>
        <w:rPr>
          <w:rFonts w:ascii="Consolas" w:eastAsia="Microsoft JhengHei" w:hAnsi="Consolas"/>
          <w:b/>
          <w:bCs/>
          <w:color w:val="1E2420"/>
          <w:sz w:val="16"/>
          <w:szCs w:val="16"/>
          <w:shd w:fill="B0833A" w:color="auto" w:val="clear"/>
        </w:rPr>
        <w:t xml:space="preserve"> HANDS-ON 06 </w:t>
      </w:r>
      <w:r>
        <w:rPr>
          <w:rFonts w:ascii="Arial" w:eastAsia="Microsoft JhengHei" w:hAnsi="Arial"/>
          <w:color w:val="0F3B30"/>
          <w:sz w:val="16"/>
          <w:szCs w:val="16"/>
        </w:rPr>
        <w:t xml:space="preserve">  toolfinance.netlify.app  </w:t>
      </w:r>
      <w:r>
        <w:rPr>
          <w:rFonts w:ascii="Georgia" w:eastAsia="Microsoft JhengHei" w:hAnsi="Georgia"/>
          <w:b/>
          <w:bCs/>
          <w:color w:val="1E2420"/>
          <w:sz w:val="24"/>
          <w:szCs w:val="24"/>
        </w:rPr>
        <w:t xml:space="preserve">看見複利的力量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700"/>
        <w:gridCol w:w="24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G1</w:t>
            </w:r>
          </w:p>
        </w:tc>
        <w:tc>
          <w:tcPr>
            <w:tcW w:type="dxa" w:w="670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我的每月定期定額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先用</w:t>
            </w:r>
            <w:r>
              <w:rPr>
                <w:rFonts w:ascii="Georgia" w:eastAsia="Microsoft JhengHei" w:hAnsi="Georgia"/>
                <w:color w:val="B4432E"/>
                <w:sz w:val="18"/>
                <w:szCs w:val="18"/>
                <w:bdr w:val="single" w:color="B4432E" w:sz="6" w:space="0"/>
              </w:rPr>
              <w:t xml:space="preserve"> E2 </w:t>
            </w: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，付不起就填付得起的金額</w:t>
            </w:r>
          </w:p>
        </w:tc>
        <w:tc>
          <w:tcPr>
            <w:tcW w:type="dxa" w:w="24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① 草稿表：用試算器「定期定額」、報酬 6% 算終值（這裡是未來的錢，不必跟 E1 比）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投入年數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累積本金 ＝ G1 × 12 × 年數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6B685C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終值（報酬 6%）</w:t>
            </w:r>
          </w:p>
        </w:tc>
      </w:tr>
      <w:tr>
        <w:trPr>
          <w:trHeight w:val="380" w:hRule="atLeas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10 年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20 年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25 年（＝晚 5 年開始）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>30 年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DBFA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eastAsia="Microsoft JhengHei" w:hAnsi="Arial"/>
          <w:color w:val="6B685C"/>
          <w:sz w:val="16"/>
          <w:szCs w:val="16"/>
        </w:rPr>
        <w:t xml:space="preserve">② 算出兩個答案，抄進紅框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80"/>
        <w:gridCol w:w="1500"/>
        <w:gridCol w:w="240"/>
        <w:gridCol w:w="700"/>
        <w:gridCol w:w="2580"/>
        <w:gridCol w:w="1500"/>
      </w:tblGrid>
      <w:tr>
        <w:trPr>
          <w:trHeight w:val="560" w:hRule="atLeast"/>
        </w:trPr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G2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30 年終值是本金幾倍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30 年終值 ÷ 30 年本金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倍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eastAsia="Microsoft JhengHei" w:hAnsi="Arial"/>
                <w:color w:val="1E242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4432E" w:sz="12"/>
              <w:left w:val="single" w:color="B4432E" w:sz="12"/>
              <w:bottom w:val="single" w:color="B4432E" w:sz="12"/>
              <w:right w:val="single" w:color="B4432E" w:sz="12"/>
            </w:tcBorders>
            <w:shd w:fill="B443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eastAsia="Microsoft JhengHei" w:hAnsi="Georgia"/>
                <w:b/>
                <w:bCs/>
                <w:color w:val="FFFFFF"/>
                <w:sz w:val="28"/>
                <w:szCs w:val="28"/>
              </w:rPr>
              <w:t xml:space="preserve">G3</w:t>
            </w:r>
          </w:p>
        </w:tc>
        <w:tc>
          <w:tcPr>
            <w:tcW w:type="dxa" w:w="2580"/>
            <w:tcBorders>
              <w:top w:val="single" w:color="B4432E" w:sz="12"/>
              <w:left w:val="single" w:color="B4432E" w:sz="12"/>
              <w:bottom w:val="single" w:color="B4432E" w:sz="12"/>
              <w:right w:val="dashed" w:color="CDBF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E2420"/>
                <w:sz w:val="20"/>
                <w:szCs w:val="20"/>
              </w:rPr>
              <w:t xml:space="preserve">晚 5 年少了多少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6B685C"/>
                <w:sz w:val="15"/>
                <w:szCs w:val="15"/>
              </w:rPr>
              <w:t xml:space="preserve">30 年終值 − 25 年終值</w:t>
            </w:r>
          </w:p>
        </w:tc>
        <w:tc>
          <w:tcPr>
            <w:tcW w:type="dxa" w:w="1500"/>
            <w:tcBorders>
              <w:top w:val="single" w:color="B4432E" w:sz="12"/>
              <w:left w:val="dashed" w:color="CDBFA6" w:sz="4"/>
              <w:bottom w:val="single" w:color="B4432E" w:sz="12"/>
              <w:right w:val="single" w:color="B4432E" w:sz="12"/>
            </w:tcBorders>
            <w:shd w:fill="FFF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color w:val="6B685C"/>
                <w:sz w:val="16"/>
                <w:szCs w:val="16"/>
              </w:rPr>
              <w:t xml:space="preserve">元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color w:val="1E2420"/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B30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eastAsia="Microsoft JhengHei" w:hAnsi="Arial"/>
                <w:b/>
                <w:bCs/>
                <w:color w:val="D8C197"/>
                <w:sz w:val="16"/>
                <w:szCs w:val="16"/>
              </w:rPr>
              <w:t xml:space="preserve">我的定期定額計畫 · 離開前三個行動承諾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type="dxa" w:w="3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2ECE1"/>
                      <w:sz w:val="18"/>
                      <w:szCs w:val="18"/>
                    </w:rPr>
                    <w:t xml:space="preserve">今晚：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□ 把這份學習單拍照存檔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□ 確認緊急預備金 ＿＿ 個月</w:t>
                  </w:r>
                </w:p>
              </w:tc>
              <w:tc>
                <w:tcPr>
                  <w:tcW w:type="dxa" w:w="3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2ECE1"/>
                      <w:sz w:val="18"/>
                      <w:szCs w:val="18"/>
                    </w:rPr>
                    <w:t xml:space="preserve">這個月：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□ 開證券戶／設定扣款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每月 ＿＿＿＿ 元，每月 ＿＿ 日</w:t>
                  </w:r>
                </w:p>
              </w:tc>
              <w:tc>
                <w:tcPr>
                  <w:tcW w:type="dxa" w:w="3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2ECE1"/>
                      <w:sz w:val="18"/>
                      <w:szCs w:val="18"/>
                    </w:rPr>
                    <w:t xml:space="preserve">今年：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□ 查一次自己的年資與專戶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color w:val="F2ECE1"/>
                      <w:sz w:val="18"/>
                      <w:szCs w:val="18"/>
                    </w:rPr>
                    <w:t xml:space="preserve">□ 年底檢視一次，不停扣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eastAsia="Microsoft JhengHei" w:hAnsi="Arial"/>
                <w:color w:val="D8C197"/>
                <w:sz w:val="18"/>
                <w:szCs w:val="18"/>
              </w:rPr>
              <w:t xml:space="preserve">簽名 ＿＿＿＿＿＿　日期 ＿＿＿＿＿＿　→ 很早開始、很久不停。明年今天，再打開一次。</w:t>
            </w:r>
          </w:p>
        </w:tc>
      </w:tr>
    </w:tbl>
    <w:sectPr>
      <w:pgSz w:w="11906" w:h="16838" w:orient="portrait"/>
      <w:pgMar w:top="850" w:right="1053" w:bottom="700" w:left="10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1a2906c7fa0e3541518a53d4f0e55b763b8c7e.png"/><Relationship Id="rId8" Type="http://schemas.openxmlformats.org/officeDocument/2006/relationships/image" Target="media/c8103665638b8379742d2e63f92f994e73a9d761.png"/><Relationship Id="rId9" Type="http://schemas.openxmlformats.org/officeDocument/2006/relationships/image" Target="media/27158a4b4cabee59dd69d71ac2685d288bdb8c6a.png"/><Relationship Id="rId10" Type="http://schemas.openxmlformats.org/officeDocument/2006/relationships/image" Target="media/f5c0d8633cfe0f9d9c3dba354f120548dc02687b.png"/><Relationship Id="rId11" Type="http://schemas.openxmlformats.org/officeDocument/2006/relationships/image" Target="media/192f102ef87042b4e5c0205ab8774f5377f3178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2026-09-24T07:28:16.722Z</dcterms:created>
  <dcterms:modified xsi:type="dcterms:W3CDTF">2026-09-24T07:28:16.722Z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