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登录成功后token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huaBeiImage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花呗截图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huaBeiImage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1：存在未完成贷款，无法申请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{"body":{"</w:t>
      </w:r>
      <w:r>
        <w:rPr>
          <w:rFonts w:hint="eastAsia"/>
          <w:lang w:val="en-US" w:eastAsia="zh-CN"/>
        </w:rPr>
        <w:t>userAccount</w:t>
      </w:r>
      <w:r>
        <w:rPr>
          <w:rFonts w:hint="eastAsia"/>
        </w:rPr>
        <w:t>":"1235812asdfws"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":"1235812asdfws"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  <w:bookmarkStart w:id="3" w:name="_GoBack"/>
      <w:bookmarkEnd w:id="3"/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图片类型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jpg、png之类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png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r>
        <w:rPr>
          <w:rFonts w:hint="eastAsia"/>
        </w:rPr>
        <w:t>{"result":"0","reason":""}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3153"/>
    <w:rsid w:val="008801E5"/>
    <w:rsid w:val="02C81223"/>
    <w:rsid w:val="0524312A"/>
    <w:rsid w:val="06F51F45"/>
    <w:rsid w:val="085B140C"/>
    <w:rsid w:val="09AB2EA7"/>
    <w:rsid w:val="0AD249FF"/>
    <w:rsid w:val="0D6E6D2E"/>
    <w:rsid w:val="0D896836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A6778D3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qFormat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2018-11-18T01:48:38Z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