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3A5F" w14:textId="58061BDB" w:rsidR="00171CC9" w:rsidRPr="00EF7790" w:rsidRDefault="00F33059" w:rsidP="00171CC9">
      <w:pPr>
        <w:spacing w:line="360" w:lineRule="auto"/>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基于</w:t>
      </w:r>
      <w:r w:rsidR="00053493">
        <w:rPr>
          <w:rFonts w:ascii="Times New Roman" w:eastAsia="黑体" w:hAnsi="Times New Roman" w:cs="Times New Roman" w:hint="eastAsia"/>
          <w:sz w:val="36"/>
          <w:szCs w:val="36"/>
        </w:rPr>
        <w:t>微分方程</w:t>
      </w:r>
      <w:r>
        <w:rPr>
          <w:rFonts w:ascii="Times New Roman" w:eastAsia="黑体" w:hAnsi="Times New Roman" w:cs="Times New Roman" w:hint="eastAsia"/>
          <w:sz w:val="36"/>
          <w:szCs w:val="36"/>
        </w:rPr>
        <w:t>模型</w:t>
      </w:r>
      <w:r w:rsidR="00F21851">
        <w:rPr>
          <w:rFonts w:ascii="Times New Roman" w:eastAsia="黑体" w:hAnsi="Times New Roman" w:cs="Times New Roman" w:hint="eastAsia"/>
          <w:sz w:val="36"/>
          <w:szCs w:val="36"/>
        </w:rPr>
        <w:t>的</w:t>
      </w:r>
      <w:r w:rsidR="00053493">
        <w:rPr>
          <w:rFonts w:ascii="Times New Roman" w:eastAsia="黑体" w:hAnsi="Times New Roman" w:cs="Times New Roman" w:hint="eastAsia"/>
          <w:sz w:val="36"/>
          <w:szCs w:val="36"/>
        </w:rPr>
        <w:t>热水器预设温度</w:t>
      </w:r>
      <w:r w:rsidR="00F21851">
        <w:rPr>
          <w:rFonts w:ascii="Times New Roman" w:eastAsia="黑体" w:hAnsi="Times New Roman" w:cs="Times New Roman" w:hint="eastAsia"/>
          <w:sz w:val="36"/>
          <w:szCs w:val="36"/>
        </w:rPr>
        <w:t>问题研究</w:t>
      </w:r>
    </w:p>
    <w:p w14:paraId="22243218" w14:textId="77777777" w:rsidR="00171CC9" w:rsidRPr="00EF7790" w:rsidRDefault="00171CC9" w:rsidP="00171CC9">
      <w:pPr>
        <w:spacing w:line="360" w:lineRule="auto"/>
        <w:jc w:val="center"/>
        <w:rPr>
          <w:rFonts w:ascii="Times New Roman" w:eastAsia="黑体" w:hAnsi="Times New Roman" w:cs="Times New Roman"/>
          <w:sz w:val="30"/>
          <w:szCs w:val="30"/>
        </w:rPr>
      </w:pPr>
      <w:r w:rsidRPr="00EF7790">
        <w:rPr>
          <w:rFonts w:ascii="Times New Roman" w:eastAsia="黑体" w:hAnsi="Times New Roman" w:cs="Times New Roman"/>
          <w:sz w:val="30"/>
          <w:szCs w:val="30"/>
        </w:rPr>
        <w:t>摘要</w:t>
      </w:r>
    </w:p>
    <w:p w14:paraId="61A2858E" w14:textId="41B95CE9" w:rsidR="00171CC9" w:rsidRPr="00EF7790" w:rsidRDefault="00053493" w:rsidP="00171CC9">
      <w:pPr>
        <w:spacing w:afterLines="20" w:after="62" w:line="264"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储水式电热水器的温度设定和能耗控制，是用户体验和节能减排的重要依据</w:t>
      </w:r>
      <w:r w:rsidR="00171CC9" w:rsidRPr="00EF7790">
        <w:rPr>
          <w:rFonts w:ascii="Times New Roman" w:eastAsia="宋体" w:hAnsi="Times New Roman" w:cs="Times New Roman"/>
          <w:sz w:val="24"/>
          <w:szCs w:val="28"/>
        </w:rPr>
        <w:t>。本文针对</w:t>
      </w:r>
      <w:r>
        <w:rPr>
          <w:rFonts w:ascii="Times New Roman" w:eastAsia="宋体" w:hAnsi="Times New Roman" w:cs="Times New Roman" w:hint="eastAsia"/>
          <w:sz w:val="24"/>
          <w:szCs w:val="28"/>
        </w:rPr>
        <w:t>加热等待时间和耗电量的权衡考虑</w:t>
      </w:r>
      <w:r w:rsidR="00171CC9" w:rsidRPr="00EF7790">
        <w:rPr>
          <w:rFonts w:ascii="Times New Roman" w:eastAsia="宋体" w:hAnsi="Times New Roman" w:cs="Times New Roman"/>
          <w:sz w:val="24"/>
          <w:szCs w:val="28"/>
        </w:rPr>
        <w:t>，通过建立</w:t>
      </w:r>
      <w:r>
        <w:rPr>
          <w:rFonts w:ascii="Times New Roman" w:eastAsia="宋体" w:hAnsi="Times New Roman" w:cs="Times New Roman" w:hint="eastAsia"/>
          <w:sz w:val="24"/>
          <w:szCs w:val="28"/>
        </w:rPr>
        <w:t>微分方程</w:t>
      </w:r>
      <w:r w:rsidR="00171CC9" w:rsidRPr="00EF7790">
        <w:rPr>
          <w:rFonts w:ascii="Times New Roman" w:eastAsia="宋体" w:hAnsi="Times New Roman" w:cs="Times New Roman"/>
          <w:sz w:val="24"/>
          <w:szCs w:val="28"/>
        </w:rPr>
        <w:t>模型，实现了对于</w:t>
      </w:r>
      <w:r>
        <w:rPr>
          <w:rFonts w:ascii="Times New Roman" w:eastAsia="宋体" w:hAnsi="Times New Roman" w:cs="Times New Roman" w:hint="eastAsia"/>
          <w:sz w:val="24"/>
          <w:szCs w:val="28"/>
        </w:rPr>
        <w:t>热水器预设温度最优质</w:t>
      </w:r>
      <w:r w:rsidR="00171CC9" w:rsidRPr="00EF7790">
        <w:rPr>
          <w:rFonts w:ascii="Times New Roman" w:eastAsia="宋体" w:hAnsi="Times New Roman" w:cs="Times New Roman"/>
          <w:sz w:val="24"/>
          <w:szCs w:val="28"/>
        </w:rPr>
        <w:t>的求解。</w:t>
      </w:r>
      <w:r w:rsidR="00171CC9" w:rsidRPr="00EF7790">
        <w:rPr>
          <w:rFonts w:ascii="Times New Roman" w:eastAsia="宋体" w:hAnsi="Times New Roman" w:cs="Times New Roman"/>
          <w:sz w:val="24"/>
          <w:szCs w:val="28"/>
        </w:rPr>
        <w:t xml:space="preserve"> </w:t>
      </w:r>
    </w:p>
    <w:p w14:paraId="18CD83FB" w14:textId="77777777" w:rsidR="00DC6CB1" w:rsidRDefault="00171CC9" w:rsidP="00DC6CB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针对问题一，考虑</w:t>
      </w:r>
      <w:r w:rsidR="0062136F">
        <w:rPr>
          <w:rFonts w:ascii="Times New Roman" w:eastAsia="宋体" w:hAnsi="Times New Roman" w:cs="Times New Roman" w:hint="eastAsia"/>
          <w:sz w:val="24"/>
          <w:szCs w:val="28"/>
        </w:rPr>
        <w:t>到热水器</w:t>
      </w:r>
      <w:r w:rsidR="00004FB4">
        <w:rPr>
          <w:rFonts w:ascii="Times New Roman" w:eastAsia="宋体" w:hAnsi="Times New Roman" w:cs="Times New Roman" w:hint="eastAsia"/>
          <w:sz w:val="24"/>
          <w:szCs w:val="28"/>
        </w:rPr>
        <w:t>本身的加热以及与外界</w:t>
      </w:r>
      <w:r w:rsidR="0062136F">
        <w:rPr>
          <w:rFonts w:ascii="Times New Roman" w:eastAsia="宋体" w:hAnsi="Times New Roman" w:cs="Times New Roman" w:hint="eastAsia"/>
          <w:sz w:val="24"/>
          <w:szCs w:val="28"/>
        </w:rPr>
        <w:t>的温度交换作用</w:t>
      </w:r>
      <w:r w:rsidRPr="00EF7790">
        <w:rPr>
          <w:rFonts w:ascii="Times New Roman" w:eastAsia="宋体" w:hAnsi="Times New Roman" w:cs="Times New Roman"/>
          <w:sz w:val="24"/>
          <w:szCs w:val="28"/>
        </w:rPr>
        <w:t>，</w:t>
      </w:r>
      <w:r w:rsidR="00A253F9">
        <w:rPr>
          <w:rFonts w:ascii="Times New Roman" w:eastAsia="宋体" w:hAnsi="Times New Roman" w:cs="Times New Roman" w:hint="eastAsia"/>
          <w:sz w:val="24"/>
          <w:szCs w:val="28"/>
        </w:rPr>
        <w:t>建立</w:t>
      </w:r>
      <w:r w:rsidR="0062136F">
        <w:rPr>
          <w:rFonts w:ascii="Times New Roman" w:eastAsia="宋体" w:hAnsi="Times New Roman" w:cs="Times New Roman" w:hint="eastAsia"/>
          <w:sz w:val="24"/>
          <w:szCs w:val="28"/>
        </w:rPr>
        <w:t>热水器与外界的换热微分</w:t>
      </w:r>
      <w:r w:rsidR="00A253F9">
        <w:rPr>
          <w:rFonts w:ascii="Times New Roman" w:eastAsia="宋体" w:hAnsi="Times New Roman" w:cs="Times New Roman" w:hint="eastAsia"/>
          <w:sz w:val="24"/>
          <w:szCs w:val="28"/>
        </w:rPr>
        <w:t>模型，</w:t>
      </w:r>
      <w:r w:rsidR="0062136F" w:rsidRPr="0062136F">
        <w:rPr>
          <w:rFonts w:ascii="Times New Roman" w:eastAsia="宋体" w:hAnsi="Times New Roman" w:cs="Times New Roman" w:hint="eastAsia"/>
          <w:sz w:val="24"/>
          <w:szCs w:val="28"/>
        </w:rPr>
        <w:t>采用有限差分法中的改进欧拉法对其进行求解</w:t>
      </w:r>
      <w:r w:rsidR="0062136F">
        <w:rPr>
          <w:rFonts w:ascii="Times New Roman" w:eastAsia="宋体" w:hAnsi="Times New Roman" w:cs="Times New Roman" w:hint="eastAsia"/>
          <w:sz w:val="24"/>
          <w:szCs w:val="28"/>
        </w:rPr>
        <w:t>，最终得到从</w:t>
      </w:r>
      <w:r w:rsidR="0062136F">
        <w:rPr>
          <w:rFonts w:ascii="Times New Roman" w:eastAsia="宋体" w:hAnsi="Times New Roman" w:cs="Times New Roman" w:hint="eastAsia"/>
          <w:sz w:val="24"/>
          <w:szCs w:val="28"/>
        </w:rPr>
        <w:t>20</w:t>
      </w:r>
      <w:r w:rsidR="0062136F">
        <w:rPr>
          <w:rFonts w:ascii="Times New Roman" w:eastAsia="宋体" w:hAnsi="Times New Roman" w:cs="Times New Roman" w:hint="eastAsia"/>
          <w:sz w:val="24"/>
          <w:szCs w:val="28"/>
        </w:rPr>
        <w:t>℃加热到</w:t>
      </w:r>
      <w:r w:rsidR="0062136F">
        <w:rPr>
          <w:rFonts w:ascii="Times New Roman" w:eastAsia="宋体" w:hAnsi="Times New Roman" w:cs="Times New Roman" w:hint="eastAsia"/>
          <w:sz w:val="24"/>
          <w:szCs w:val="28"/>
        </w:rPr>
        <w:t>60</w:t>
      </w:r>
      <w:r w:rsidR="0062136F">
        <w:rPr>
          <w:rFonts w:ascii="Times New Roman" w:eastAsia="宋体" w:hAnsi="Times New Roman" w:cs="Times New Roman" w:hint="eastAsia"/>
          <w:sz w:val="24"/>
          <w:szCs w:val="28"/>
        </w:rPr>
        <w:t>℃的所需时间为</w:t>
      </w:r>
      <w:r w:rsidR="0062136F" w:rsidRPr="0062136F">
        <w:rPr>
          <w:rFonts w:ascii="Times New Roman" w:eastAsia="宋体" w:hAnsi="Times New Roman" w:cs="Times New Roman"/>
          <w:sz w:val="24"/>
          <w:szCs w:val="28"/>
        </w:rPr>
        <w:t>113.44</w:t>
      </w:r>
      <w:r w:rsidR="0062136F" w:rsidRPr="0062136F">
        <w:rPr>
          <w:rFonts w:ascii="Times New Roman" w:eastAsia="宋体" w:hAnsi="Times New Roman" w:cs="Times New Roman"/>
          <w:sz w:val="24"/>
          <w:szCs w:val="28"/>
        </w:rPr>
        <w:t>分钟</w:t>
      </w:r>
      <w:r w:rsidR="0062136F">
        <w:rPr>
          <w:rFonts w:ascii="Times New Roman" w:eastAsia="宋体" w:hAnsi="Times New Roman" w:cs="Times New Roman" w:hint="eastAsia"/>
          <w:sz w:val="24"/>
          <w:szCs w:val="28"/>
        </w:rPr>
        <w:t>。</w:t>
      </w:r>
    </w:p>
    <w:p w14:paraId="67570FB7" w14:textId="7C51EC41" w:rsidR="00171CC9" w:rsidRPr="00DC6CB1" w:rsidRDefault="00171CC9" w:rsidP="00DC6CB1">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针对问题二，</w:t>
      </w:r>
    </w:p>
    <w:p w14:paraId="1202D426" w14:textId="43854F21"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针对问题三，</w:t>
      </w:r>
      <w:r w:rsidR="00DC6CB1">
        <w:rPr>
          <w:rFonts w:ascii="Times New Roman" w:eastAsia="宋体" w:hAnsi="Times New Roman" w:cs="Times New Roman" w:hint="eastAsia"/>
          <w:sz w:val="24"/>
          <w:szCs w:val="28"/>
        </w:rPr>
        <w:t>要求设定夏季和冬季的最佳洗澡温度。</w:t>
      </w:r>
      <w:r w:rsidR="00DC6CB1" w:rsidRPr="00DC6CB1">
        <w:rPr>
          <w:rFonts w:ascii="Times New Roman" w:eastAsia="宋体" w:hAnsi="Times New Roman" w:cs="Times New Roman" w:hint="eastAsia"/>
          <w:sz w:val="24"/>
          <w:szCs w:val="28"/>
        </w:rPr>
        <w:t>在不洗澡时，影响温度降低的</w:t>
      </w:r>
      <w:r w:rsidR="00325263">
        <w:rPr>
          <w:rFonts w:ascii="Times New Roman" w:eastAsia="宋体" w:hAnsi="Times New Roman" w:cs="Times New Roman" w:hint="eastAsia"/>
          <w:sz w:val="24"/>
          <w:szCs w:val="28"/>
        </w:rPr>
        <w:t>主要</w:t>
      </w:r>
      <w:r w:rsidR="00DC6CB1" w:rsidRPr="00DC6CB1">
        <w:rPr>
          <w:rFonts w:ascii="Times New Roman" w:eastAsia="宋体" w:hAnsi="Times New Roman" w:cs="Times New Roman" w:hint="eastAsia"/>
          <w:sz w:val="24"/>
          <w:szCs w:val="28"/>
        </w:rPr>
        <w:t>因素</w:t>
      </w:r>
      <w:r w:rsidR="00325263">
        <w:rPr>
          <w:rFonts w:ascii="Times New Roman" w:eastAsia="宋体" w:hAnsi="Times New Roman" w:cs="Times New Roman" w:hint="eastAsia"/>
          <w:sz w:val="24"/>
          <w:szCs w:val="28"/>
        </w:rPr>
        <w:t>为</w:t>
      </w:r>
      <w:r w:rsidR="00DC6CB1" w:rsidRPr="00DC6CB1">
        <w:rPr>
          <w:rFonts w:ascii="Times New Roman" w:eastAsia="宋体" w:hAnsi="Times New Roman" w:cs="Times New Roman" w:hint="eastAsia"/>
          <w:sz w:val="24"/>
          <w:szCs w:val="28"/>
        </w:rPr>
        <w:t>热水器壁体向外散热</w:t>
      </w:r>
      <w:r w:rsidR="00325263">
        <w:rPr>
          <w:rFonts w:ascii="Times New Roman" w:eastAsia="宋体" w:hAnsi="Times New Roman" w:cs="Times New Roman" w:hint="eastAsia"/>
          <w:sz w:val="24"/>
          <w:szCs w:val="28"/>
        </w:rPr>
        <w:t>，</w:t>
      </w:r>
      <w:r w:rsidR="00DC6CB1" w:rsidRPr="00DC6CB1">
        <w:rPr>
          <w:rFonts w:ascii="Times New Roman" w:eastAsia="宋体" w:hAnsi="Times New Roman" w:cs="Times New Roman" w:hint="eastAsia"/>
          <w:sz w:val="24"/>
          <w:szCs w:val="28"/>
        </w:rPr>
        <w:t>所以设定温度越低，散热能力越弱，保温效果越好</w:t>
      </w:r>
      <w:r w:rsidR="00325263">
        <w:rPr>
          <w:rFonts w:ascii="Times New Roman" w:eastAsia="宋体" w:hAnsi="Times New Roman" w:cs="Times New Roman" w:hint="eastAsia"/>
          <w:sz w:val="24"/>
          <w:szCs w:val="28"/>
        </w:rPr>
        <w:t>。</w:t>
      </w:r>
      <w:r w:rsidR="00DC6CB1" w:rsidRPr="00DC6CB1">
        <w:rPr>
          <w:rFonts w:ascii="Times New Roman" w:eastAsia="宋体" w:hAnsi="Times New Roman" w:cs="Times New Roman" w:hint="eastAsia"/>
          <w:sz w:val="24"/>
          <w:szCs w:val="28"/>
        </w:rPr>
        <w:t>根据前两问的热水器内温度变化方程，建立在不同室温下，洗澡后水温降低到出水温度时所需设定温度的微分方程模型，寻找最优设定温度。通过有限差分的</w:t>
      </w:r>
      <w:r w:rsidR="00325263" w:rsidRPr="0062136F">
        <w:rPr>
          <w:rFonts w:ascii="Times New Roman" w:eastAsia="宋体" w:hAnsi="Times New Roman" w:cs="Times New Roman" w:hint="eastAsia"/>
          <w:sz w:val="24"/>
          <w:szCs w:val="28"/>
        </w:rPr>
        <w:t>改进欧拉法对其进行求解</w:t>
      </w:r>
      <w:r w:rsidR="00325263">
        <w:rPr>
          <w:rFonts w:ascii="Times New Roman" w:eastAsia="宋体" w:hAnsi="Times New Roman" w:cs="Times New Roman" w:hint="eastAsia"/>
          <w:sz w:val="24"/>
          <w:szCs w:val="28"/>
        </w:rPr>
        <w:t>得到</w:t>
      </w:r>
      <w:r w:rsidR="00DC6CB1" w:rsidRPr="00DC6CB1">
        <w:rPr>
          <w:rFonts w:ascii="Times New Roman" w:eastAsia="宋体" w:hAnsi="Times New Roman" w:cs="Times New Roman" w:hint="eastAsia"/>
          <w:sz w:val="24"/>
          <w:szCs w:val="28"/>
        </w:rPr>
        <w:t>最终结果为：夏季预设温度为</w:t>
      </w:r>
      <w:r w:rsidR="00DC6CB1" w:rsidRPr="00DC6CB1">
        <w:rPr>
          <w:rFonts w:ascii="Times New Roman" w:eastAsia="宋体" w:hAnsi="Times New Roman" w:cs="Times New Roman"/>
          <w:sz w:val="24"/>
          <w:szCs w:val="28"/>
        </w:rPr>
        <w:t>42℃</w:t>
      </w:r>
      <w:r w:rsidR="00DC6CB1" w:rsidRPr="00DC6CB1">
        <w:rPr>
          <w:rFonts w:ascii="Times New Roman" w:eastAsia="宋体" w:hAnsi="Times New Roman" w:cs="Times New Roman"/>
          <w:sz w:val="24"/>
          <w:szCs w:val="28"/>
        </w:rPr>
        <w:t>、冬季预设温度为</w:t>
      </w:r>
      <w:r w:rsidR="00DC6CB1" w:rsidRPr="00DC6CB1">
        <w:rPr>
          <w:rFonts w:ascii="Times New Roman" w:eastAsia="宋体" w:hAnsi="Times New Roman" w:cs="Times New Roman"/>
          <w:sz w:val="24"/>
          <w:szCs w:val="28"/>
        </w:rPr>
        <w:t>67.59℃</w:t>
      </w:r>
      <w:r w:rsidR="00DC6CB1" w:rsidRPr="00DC6CB1">
        <w:rPr>
          <w:rFonts w:ascii="Times New Roman" w:eastAsia="宋体" w:hAnsi="Times New Roman" w:cs="Times New Roman"/>
          <w:sz w:val="24"/>
          <w:szCs w:val="28"/>
        </w:rPr>
        <w:t>。</w:t>
      </w:r>
    </w:p>
    <w:p w14:paraId="1191622A" w14:textId="103A3CB2"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针对问题四，</w:t>
      </w:r>
      <w:r w:rsidR="00DC6CB1" w:rsidRPr="00325263">
        <w:rPr>
          <w:rFonts w:ascii="Times New Roman" w:eastAsia="宋体" w:hAnsi="Times New Roman" w:cs="Times New Roman"/>
          <w:sz w:val="24"/>
          <w:szCs w:val="28"/>
        </w:rPr>
        <w:t>该问题为多目标优化问题，要同时考虑耗电量与等待时间两个优化目标。</w:t>
      </w:r>
      <w:r w:rsidR="00325263">
        <w:rPr>
          <w:rFonts w:ascii="Times New Roman" w:eastAsia="宋体" w:hAnsi="Times New Roman" w:cs="Times New Roman" w:hint="eastAsia"/>
          <w:sz w:val="24"/>
          <w:szCs w:val="28"/>
        </w:rPr>
        <w:t>通过微分方程，</w:t>
      </w:r>
      <w:r w:rsidR="00DC6CB1" w:rsidRPr="00325263">
        <w:rPr>
          <w:rFonts w:ascii="Times New Roman" w:eastAsia="宋体" w:hAnsi="Times New Roman" w:cs="Times New Roman"/>
          <w:sz w:val="24"/>
          <w:szCs w:val="28"/>
        </w:rPr>
        <w:t>耗电量</w:t>
      </w:r>
      <w:r w:rsidR="00325263">
        <w:rPr>
          <w:rFonts w:ascii="Times New Roman" w:eastAsia="宋体" w:hAnsi="Times New Roman" w:cs="Times New Roman" w:hint="eastAsia"/>
          <w:sz w:val="24"/>
          <w:szCs w:val="28"/>
        </w:rPr>
        <w:t>目标</w:t>
      </w:r>
      <w:r w:rsidR="00DC6CB1" w:rsidRPr="00325263">
        <w:rPr>
          <w:rFonts w:ascii="Times New Roman" w:eastAsia="宋体" w:hAnsi="Times New Roman" w:cs="Times New Roman"/>
          <w:sz w:val="24"/>
          <w:szCs w:val="28"/>
        </w:rPr>
        <w:t>可以</w:t>
      </w:r>
      <w:r w:rsidR="00325263">
        <w:rPr>
          <w:rFonts w:ascii="Times New Roman" w:eastAsia="宋体" w:hAnsi="Times New Roman" w:cs="Times New Roman" w:hint="eastAsia"/>
          <w:sz w:val="24"/>
          <w:szCs w:val="28"/>
        </w:rPr>
        <w:t>使用</w:t>
      </w:r>
      <w:r w:rsidR="00DC6CB1" w:rsidRPr="00325263">
        <w:rPr>
          <w:rFonts w:ascii="Times New Roman" w:eastAsia="宋体" w:hAnsi="Times New Roman" w:cs="Times New Roman"/>
          <w:sz w:val="24"/>
          <w:szCs w:val="28"/>
        </w:rPr>
        <w:t>加热时间</w:t>
      </w:r>
      <w:r w:rsidR="00325263">
        <w:rPr>
          <w:rFonts w:ascii="Times New Roman" w:eastAsia="宋体" w:hAnsi="Times New Roman" w:cs="Times New Roman" w:hint="eastAsia"/>
          <w:sz w:val="24"/>
          <w:szCs w:val="28"/>
        </w:rPr>
        <w:t>目标替换</w:t>
      </w:r>
      <w:r w:rsidR="00DC6CB1" w:rsidRPr="00325263">
        <w:rPr>
          <w:rFonts w:ascii="Times New Roman" w:eastAsia="宋体" w:hAnsi="Times New Roman" w:cs="Times New Roman"/>
          <w:sz w:val="24"/>
          <w:szCs w:val="28"/>
        </w:rPr>
        <w:t>，等待时间即考虑两次洗澡之间的间隔时间，再将等待时间与加热时间相乘，将双目标优化问题转换成单目标优化问题。通过物理关系构建不同室温、不同热水器温度下，加热时间随初始终止温度变化的偏微分方程并继续运用第二问与第三问中的偏微分方程，寻求最优设定温度。利用欧拉数值方法求解偏微分方程，最后用定步长搜索法找到最优温度。得到最有温度为</w:t>
      </w:r>
      <w:r w:rsidR="00DC6CB1" w:rsidRPr="00325263">
        <w:rPr>
          <w:rFonts w:ascii="Times New Roman" w:eastAsia="宋体" w:hAnsi="Times New Roman" w:cs="Times New Roman"/>
          <w:sz w:val="24"/>
          <w:szCs w:val="28"/>
        </w:rPr>
        <w:t>70℃</w:t>
      </w:r>
      <w:r w:rsidR="00DC6CB1" w:rsidRPr="00325263">
        <w:rPr>
          <w:rFonts w:ascii="Times New Roman" w:eastAsia="宋体" w:hAnsi="Times New Roman" w:cs="Times New Roman"/>
          <w:sz w:val="24"/>
          <w:szCs w:val="28"/>
        </w:rPr>
        <w:t>。</w:t>
      </w:r>
    </w:p>
    <w:p w14:paraId="5C7CF69C" w14:textId="791CBB7D"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本文的特色在于将</w:t>
      </w:r>
      <w:r w:rsidR="00325263">
        <w:rPr>
          <w:rFonts w:ascii="Times New Roman" w:eastAsia="宋体" w:hAnsi="Times New Roman" w:cs="Times New Roman" w:hint="eastAsia"/>
          <w:sz w:val="24"/>
          <w:szCs w:val="28"/>
        </w:rPr>
        <w:t>储水式电热水器温度设定的</w:t>
      </w:r>
      <w:r w:rsidRPr="00EF7790">
        <w:rPr>
          <w:rFonts w:ascii="Times New Roman" w:eastAsia="宋体" w:hAnsi="Times New Roman" w:cs="Times New Roman"/>
          <w:sz w:val="24"/>
          <w:szCs w:val="28"/>
        </w:rPr>
        <w:t>机理分析与</w:t>
      </w:r>
      <w:r w:rsidR="00325263">
        <w:rPr>
          <w:rFonts w:ascii="Times New Roman" w:eastAsia="宋体" w:hAnsi="Times New Roman" w:cs="Times New Roman" w:hint="eastAsia"/>
          <w:sz w:val="24"/>
          <w:szCs w:val="28"/>
        </w:rPr>
        <w:t>微分方程</w:t>
      </w:r>
      <w:r w:rsidRPr="00EF7790">
        <w:rPr>
          <w:rFonts w:ascii="Times New Roman" w:eastAsia="宋体" w:hAnsi="Times New Roman" w:cs="Times New Roman"/>
          <w:sz w:val="24"/>
          <w:szCs w:val="28"/>
        </w:rPr>
        <w:t>相结合，并灵活采用</w:t>
      </w:r>
      <w:r w:rsidR="00325263">
        <w:rPr>
          <w:rFonts w:ascii="Times New Roman" w:eastAsia="宋体" w:hAnsi="Times New Roman" w:cs="Times New Roman" w:hint="eastAsia"/>
          <w:sz w:val="24"/>
          <w:szCs w:val="28"/>
        </w:rPr>
        <w:t>有限差分</w:t>
      </w:r>
      <w:r w:rsidRPr="00EF7790">
        <w:rPr>
          <w:rFonts w:ascii="Times New Roman" w:eastAsia="宋体" w:hAnsi="Times New Roman" w:cs="Times New Roman"/>
          <w:sz w:val="24"/>
          <w:szCs w:val="28"/>
        </w:rPr>
        <w:t>进行求解。此外，对于</w:t>
      </w:r>
      <w:r w:rsidR="00325263">
        <w:rPr>
          <w:rFonts w:ascii="Times New Roman" w:eastAsia="宋体" w:hAnsi="Times New Roman" w:cs="Times New Roman" w:hint="eastAsia"/>
          <w:sz w:val="24"/>
          <w:szCs w:val="28"/>
        </w:rPr>
        <w:t>多目标</w:t>
      </w:r>
      <w:r w:rsidRPr="00EF7790">
        <w:rPr>
          <w:rFonts w:ascii="Times New Roman" w:eastAsia="宋体" w:hAnsi="Times New Roman" w:cs="Times New Roman"/>
          <w:sz w:val="24"/>
          <w:szCs w:val="28"/>
        </w:rPr>
        <w:t>的</w:t>
      </w:r>
      <w:r w:rsidR="00325263">
        <w:rPr>
          <w:rFonts w:ascii="Times New Roman" w:eastAsia="宋体" w:hAnsi="Times New Roman" w:cs="Times New Roman" w:hint="eastAsia"/>
          <w:sz w:val="24"/>
          <w:szCs w:val="28"/>
        </w:rPr>
        <w:t>最优化</w:t>
      </w:r>
      <w:r w:rsidRPr="00EF7790">
        <w:rPr>
          <w:rFonts w:ascii="Times New Roman" w:eastAsia="宋体" w:hAnsi="Times New Roman" w:cs="Times New Roman"/>
          <w:sz w:val="24"/>
          <w:szCs w:val="28"/>
        </w:rPr>
        <w:t>模型，设计了</w:t>
      </w:r>
      <w:r w:rsidR="00325263" w:rsidRPr="00325263">
        <w:rPr>
          <w:rFonts w:ascii="Times New Roman" w:eastAsia="宋体" w:hAnsi="Times New Roman" w:cs="Times New Roman"/>
          <w:sz w:val="24"/>
          <w:szCs w:val="28"/>
        </w:rPr>
        <w:t>定步长搜索</w:t>
      </w:r>
      <w:r w:rsidRPr="00EF7790">
        <w:rPr>
          <w:rFonts w:ascii="Times New Roman" w:eastAsia="宋体" w:hAnsi="Times New Roman" w:cs="Times New Roman"/>
          <w:sz w:val="24"/>
          <w:szCs w:val="28"/>
        </w:rPr>
        <w:t>算法，在保证了求解精度的同时，有效降低了运算的时间复杂程度，为</w:t>
      </w:r>
      <w:r w:rsidR="00325263">
        <w:rPr>
          <w:rFonts w:ascii="Times New Roman" w:eastAsia="宋体" w:hAnsi="Times New Roman" w:cs="Times New Roman" w:hint="eastAsia"/>
          <w:sz w:val="24"/>
          <w:szCs w:val="28"/>
        </w:rPr>
        <w:t>热水器温度的合理设定</w:t>
      </w:r>
      <w:r w:rsidRPr="00EF7790">
        <w:rPr>
          <w:rFonts w:ascii="Times New Roman" w:eastAsia="宋体" w:hAnsi="Times New Roman" w:cs="Times New Roman"/>
          <w:sz w:val="24"/>
          <w:szCs w:val="28"/>
        </w:rPr>
        <w:t>提供了参考依据。</w:t>
      </w:r>
    </w:p>
    <w:p w14:paraId="43C2D2B1"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p>
    <w:p w14:paraId="67B612BC" w14:textId="4CA333CE" w:rsidR="00DC7621" w:rsidRPr="00EF7790" w:rsidRDefault="00171CC9" w:rsidP="00171CC9">
      <w:pPr>
        <w:spacing w:afterLines="20" w:after="62" w:line="264" w:lineRule="auto"/>
        <w:ind w:firstLineChars="200" w:firstLine="422"/>
        <w:rPr>
          <w:rFonts w:ascii="Times New Roman" w:eastAsia="宋体" w:hAnsi="Times New Roman" w:cs="Times New Roman"/>
        </w:rPr>
      </w:pPr>
      <w:r w:rsidRPr="00EF7790">
        <w:rPr>
          <w:rFonts w:ascii="Times New Roman" w:eastAsia="黑体" w:hAnsi="Times New Roman" w:cs="Times New Roman"/>
          <w:b/>
          <w:bCs/>
        </w:rPr>
        <w:t>关键词：</w:t>
      </w:r>
      <w:r w:rsidR="00325263">
        <w:rPr>
          <w:rFonts w:ascii="Times New Roman" w:eastAsia="宋体" w:hAnsi="Times New Roman" w:cs="Times New Roman" w:hint="eastAsia"/>
        </w:rPr>
        <w:t>温度设定；微分方程；改进欧拉法；多目标优化；定步长搜索法。</w:t>
      </w:r>
    </w:p>
    <w:p w14:paraId="601E883D" w14:textId="0E5D86F9" w:rsidR="00171CC9" w:rsidRPr="00EF7790" w:rsidRDefault="00171CC9">
      <w:pPr>
        <w:widowControl/>
        <w:jc w:val="left"/>
        <w:rPr>
          <w:rFonts w:ascii="Times New Roman" w:eastAsia="宋体" w:hAnsi="Times New Roman" w:cs="Times New Roman"/>
        </w:rPr>
      </w:pPr>
      <w:r w:rsidRPr="00EF7790">
        <w:rPr>
          <w:rFonts w:ascii="Times New Roman" w:eastAsia="宋体" w:hAnsi="Times New Roman" w:cs="Times New Roman"/>
        </w:rPr>
        <w:br w:type="page"/>
      </w:r>
    </w:p>
    <w:p w14:paraId="67E83003" w14:textId="2E99A933" w:rsidR="00872E43" w:rsidRDefault="009F7B25" w:rsidP="003A6880">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lastRenderedPageBreak/>
        <w:t>一、问题重述</w:t>
      </w:r>
    </w:p>
    <w:p w14:paraId="72E84A49" w14:textId="37890B53" w:rsidR="003A6880" w:rsidRPr="00EF7790" w:rsidRDefault="003A6880" w:rsidP="003A6880">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1.</w:t>
      </w:r>
      <w:r>
        <w:rPr>
          <w:rFonts w:ascii="Times New Roman" w:eastAsia="黑体" w:hAnsi="Times New Roman" w:cs="Times New Roman" w:hint="eastAsia"/>
          <w:sz w:val="28"/>
          <w:szCs w:val="28"/>
        </w:rPr>
        <w:t>1</w:t>
      </w:r>
      <w:r w:rsidRPr="00EF7790">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问题背景</w:t>
      </w:r>
    </w:p>
    <w:p w14:paraId="38CD1EF2" w14:textId="77777777" w:rsidR="00731151" w:rsidRPr="00B80C32" w:rsidRDefault="00731151"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电热水器是指以电作为能源进行加热的热水器。是与燃气热水器、太阳能热水器相并列的三大热水器之一。电热水器按加热功率大小可分为储水式（又称容积式或储热式）、即热式、速热式（又称半储水式）三种。</w:t>
      </w:r>
    </w:p>
    <w:p w14:paraId="2D1E8924" w14:textId="53D5AF0B" w:rsidR="00B80C32" w:rsidRPr="00B80C32" w:rsidRDefault="00731151"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普通速热式电热水器与双模电热水器虽然体积差不多，但内部结构却大相径庭，速热式电热水器与储水式电热水器比仅仅是体积较小，功率更大，所以在加热速度上确实比储水式电热水器更快</w:t>
      </w:r>
      <w:r w:rsidR="00B80C32" w:rsidRPr="00B80C32">
        <w:rPr>
          <w:rFonts w:ascii="Times New Roman" w:hAnsi="Times New Roman" w:cs="Times New Roman" w:hint="eastAsia"/>
          <w:spacing w:val="-2"/>
        </w:rPr>
        <w:t>.</w:t>
      </w:r>
    </w:p>
    <w:p w14:paraId="57FCE5B0" w14:textId="22C9A729" w:rsidR="003A6880"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储水式电热水器按照安装方式可分为壁挂（横式）式电热水器和落地式（竖式）热水器，壁挂式电热水器容积通常为</w:t>
      </w:r>
      <w:r w:rsidRPr="00B80C32">
        <w:rPr>
          <w:rFonts w:ascii="Times New Roman" w:hAnsi="Times New Roman" w:cs="Times New Roman"/>
          <w:spacing w:val="-2"/>
        </w:rPr>
        <w:t>40L-100L</w:t>
      </w:r>
      <w:r w:rsidRPr="00B80C32">
        <w:rPr>
          <w:rFonts w:ascii="Times New Roman" w:hAnsi="Times New Roman" w:cs="Times New Roman"/>
          <w:spacing w:val="-2"/>
        </w:rPr>
        <w:t>，落地式热水器容积通常为</w:t>
      </w:r>
      <w:r w:rsidRPr="00B80C32">
        <w:rPr>
          <w:rFonts w:ascii="Times New Roman" w:hAnsi="Times New Roman" w:cs="Times New Roman"/>
          <w:spacing w:val="-2"/>
        </w:rPr>
        <w:t>100L</w:t>
      </w:r>
      <w:r w:rsidRPr="00B80C32">
        <w:rPr>
          <w:rFonts w:ascii="Times New Roman" w:hAnsi="Times New Roman" w:cs="Times New Roman"/>
          <w:spacing w:val="-2"/>
        </w:rPr>
        <w:t>以上。家用储水式电热水器具有安装方便，出水量大，水温稳定等特点，但传统的储水式电热水器加热速度慢，等待时间较长</w:t>
      </w:r>
    </w:p>
    <w:p w14:paraId="08C0CF45" w14:textId="118F89FF" w:rsidR="00F7104B" w:rsidRDefault="00872E43" w:rsidP="00872E43">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1.</w:t>
      </w:r>
      <w:r w:rsidR="003A6880">
        <w:rPr>
          <w:rFonts w:ascii="Times New Roman" w:eastAsia="黑体" w:hAnsi="Times New Roman" w:cs="Times New Roman" w:hint="eastAsia"/>
          <w:sz w:val="28"/>
          <w:szCs w:val="28"/>
        </w:rPr>
        <w:t>2</w:t>
      </w:r>
      <w:r w:rsidRPr="00EF7790">
        <w:rPr>
          <w:rFonts w:ascii="Times New Roman" w:eastAsia="黑体" w:hAnsi="Times New Roman" w:cs="Times New Roman"/>
          <w:sz w:val="28"/>
          <w:szCs w:val="28"/>
        </w:rPr>
        <w:t xml:space="preserve"> </w:t>
      </w:r>
      <w:r w:rsidRPr="00EF7790">
        <w:rPr>
          <w:rFonts w:ascii="Times New Roman" w:eastAsia="黑体" w:hAnsi="Times New Roman" w:cs="Times New Roman"/>
          <w:sz w:val="28"/>
          <w:szCs w:val="28"/>
        </w:rPr>
        <w:t>要解决的问题</w:t>
      </w:r>
    </w:p>
    <w:p w14:paraId="7A53ABD3" w14:textId="77777777"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热水器工作过程如下：开启电源开关，并设定温度进行加热，直至水温达到设定温度后停止加热，而当水温降至所设定温度以下</w:t>
      </w:r>
      <w:r w:rsidRPr="00B80C32">
        <w:rPr>
          <w:rFonts w:ascii="Times New Roman" w:hAnsi="Times New Roman" w:cs="Times New Roman"/>
          <w:spacing w:val="-2"/>
        </w:rPr>
        <w:t xml:space="preserve"> 5 </w:t>
      </w:r>
      <w:r w:rsidRPr="00B80C32">
        <w:rPr>
          <w:rFonts w:ascii="Times New Roman" w:hAnsi="Times New Roman" w:cs="Times New Roman"/>
          <w:spacing w:val="-2"/>
        </w:rPr>
        <w:t>度时，热水器将重新开始加热，如此往复，实现恒定提供热水的作用。</w:t>
      </w:r>
    </w:p>
    <w:p w14:paraId="29E7256C" w14:textId="3F40963A"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现杭州市有一用户家庭，安装了某一品牌</w:t>
      </w:r>
      <w:r w:rsidRPr="00B80C32">
        <w:rPr>
          <w:rFonts w:ascii="Times New Roman" w:hAnsi="Times New Roman" w:cs="Times New Roman"/>
          <w:spacing w:val="-2"/>
        </w:rPr>
        <w:t xml:space="preserve"> 60L  </w:t>
      </w:r>
      <w:r w:rsidRPr="00B80C32">
        <w:rPr>
          <w:rFonts w:ascii="Times New Roman" w:hAnsi="Times New Roman" w:cs="Times New Roman"/>
          <w:spacing w:val="-2"/>
        </w:rPr>
        <w:t>储水式电热水器，其电热水器额定功</w:t>
      </w:r>
      <w:r w:rsidRPr="00B80C32">
        <w:rPr>
          <w:rFonts w:ascii="Times New Roman" w:hAnsi="Times New Roman" w:cs="Times New Roman" w:hint="eastAsia"/>
          <w:spacing w:val="-2"/>
        </w:rPr>
        <w:t>率</w:t>
      </w:r>
      <w:r w:rsidRPr="00B80C32">
        <w:rPr>
          <w:rFonts w:ascii="Times New Roman" w:hAnsi="Times New Roman" w:cs="Times New Roman"/>
          <w:spacing w:val="-2"/>
        </w:rPr>
        <w:t xml:space="preserve"> 150</w:t>
      </w:r>
      <w:r w:rsidR="00C15CE0">
        <w:rPr>
          <w:rFonts w:ascii="Times New Roman" w:hAnsi="Times New Roman" w:cs="Times New Roman" w:hint="eastAsia"/>
          <w:spacing w:val="-2"/>
        </w:rPr>
        <w:t>0</w:t>
      </w:r>
      <w:r w:rsidRPr="00B80C32">
        <w:rPr>
          <w:rFonts w:ascii="Times New Roman" w:hAnsi="Times New Roman" w:cs="Times New Roman"/>
          <w:spacing w:val="-2"/>
        </w:rPr>
        <w:t>（</w:t>
      </w:r>
      <w:r w:rsidRPr="00B80C32">
        <w:rPr>
          <w:rFonts w:ascii="Times New Roman" w:hAnsi="Times New Roman" w:cs="Times New Roman"/>
          <w:spacing w:val="-2"/>
        </w:rPr>
        <w:t>W</w:t>
      </w:r>
      <w:r w:rsidRPr="00B80C32">
        <w:rPr>
          <w:rFonts w:ascii="Times New Roman" w:hAnsi="Times New Roman" w:cs="Times New Roman"/>
          <w:spacing w:val="-2"/>
        </w:rPr>
        <w:t>），电压</w:t>
      </w:r>
      <w:r w:rsidRPr="00B80C32">
        <w:rPr>
          <w:rFonts w:ascii="Times New Roman" w:hAnsi="Times New Roman" w:cs="Times New Roman"/>
          <w:spacing w:val="-2"/>
        </w:rPr>
        <w:t xml:space="preserve"> 220</w:t>
      </w:r>
      <w:r w:rsidRPr="00B80C32">
        <w:rPr>
          <w:rFonts w:ascii="Times New Roman" w:hAnsi="Times New Roman" w:cs="Times New Roman"/>
          <w:spacing w:val="-2"/>
        </w:rPr>
        <w:t>（</w:t>
      </w:r>
      <w:r w:rsidRPr="00B80C32">
        <w:rPr>
          <w:rFonts w:ascii="Times New Roman" w:hAnsi="Times New Roman" w:cs="Times New Roman"/>
          <w:spacing w:val="-2"/>
        </w:rPr>
        <w:t>V</w:t>
      </w:r>
      <w:r w:rsidRPr="00B80C32">
        <w:rPr>
          <w:rFonts w:ascii="Times New Roman" w:hAnsi="Times New Roman" w:cs="Times New Roman"/>
          <w:spacing w:val="-2"/>
        </w:rPr>
        <w:t>），频率</w:t>
      </w:r>
      <w:r w:rsidRPr="00B80C32">
        <w:rPr>
          <w:rFonts w:ascii="Times New Roman" w:hAnsi="Times New Roman" w:cs="Times New Roman"/>
          <w:spacing w:val="-2"/>
        </w:rPr>
        <w:t xml:space="preserve"> 5</w:t>
      </w:r>
      <w:r w:rsidRPr="00B80C32">
        <w:rPr>
          <w:rFonts w:ascii="Times New Roman" w:hAnsi="Times New Roman" w:cs="Times New Roman"/>
          <w:spacing w:val="-2"/>
        </w:rPr>
        <w:t>（</w:t>
      </w:r>
      <w:r w:rsidRPr="00B80C32">
        <w:rPr>
          <w:rFonts w:ascii="Times New Roman" w:hAnsi="Times New Roman" w:cs="Times New Roman"/>
          <w:spacing w:val="-2"/>
        </w:rPr>
        <w:t>0HZ</w:t>
      </w:r>
      <w:r w:rsidRPr="00B80C32">
        <w:rPr>
          <w:rFonts w:ascii="Times New Roman" w:hAnsi="Times New Roman" w:cs="Times New Roman"/>
          <w:spacing w:val="-2"/>
        </w:rPr>
        <w:t>）</w:t>
      </w:r>
      <w:r w:rsidRPr="00B80C32">
        <w:rPr>
          <w:rFonts w:ascii="Times New Roman" w:hAnsi="Times New Roman" w:cs="Times New Roman"/>
          <w:spacing w:val="-2"/>
        </w:rPr>
        <w:t>,</w:t>
      </w:r>
      <w:r w:rsidRPr="00B80C32">
        <w:rPr>
          <w:rFonts w:ascii="Times New Roman" w:hAnsi="Times New Roman" w:cs="Times New Roman"/>
          <w:spacing w:val="-2"/>
        </w:rPr>
        <w:t>设定温度范围</w:t>
      </w:r>
      <w:r w:rsidRPr="00B80C32">
        <w:rPr>
          <w:rFonts w:ascii="Times New Roman" w:hAnsi="Times New Roman" w:cs="Times New Roman"/>
          <w:spacing w:val="-2"/>
        </w:rPr>
        <w:t xml:space="preserve"> 30-75</w:t>
      </w:r>
      <w:r w:rsidRPr="00B80C32">
        <w:rPr>
          <w:rFonts w:ascii="Times New Roman" w:hAnsi="Times New Roman" w:cs="Times New Roman"/>
          <w:spacing w:val="-2"/>
        </w:rPr>
        <w:t>（</w:t>
      </w:r>
      <w:r w:rsidRPr="00B80C32">
        <w:rPr>
          <w:rFonts w:ascii="Times New Roman" w:hAnsi="Times New Roman" w:cs="Times New Roman"/>
          <w:spacing w:val="-2"/>
        </w:rPr>
        <w:t xml:space="preserve"> </w:t>
      </w:r>
      <w:r>
        <w:rPr>
          <w:rFonts w:ascii="Times New Roman" w:hAnsi="Times New Roman" w:cs="Times New Roman"/>
          <w:spacing w:val="-2"/>
        </w:rPr>
        <w:t>℃</w:t>
      </w:r>
      <w:r w:rsidRPr="00B80C32">
        <w:rPr>
          <w:rFonts w:ascii="Times New Roman" w:hAnsi="Times New Roman" w:cs="Times New Roman"/>
          <w:spacing w:val="-2"/>
        </w:rPr>
        <w:t>），机器尺寸</w:t>
      </w:r>
      <w:r w:rsidRPr="00B80C32">
        <w:rPr>
          <w:rFonts w:ascii="Times New Roman" w:hAnsi="Times New Roman" w:cs="Times New Roman"/>
          <w:spacing w:val="-2"/>
        </w:rPr>
        <w:t xml:space="preserve"> 842 </w:t>
      </w:r>
      <w:r w:rsidRPr="00B80C32">
        <w:rPr>
          <w:rFonts w:ascii="MS Gothic" w:eastAsia="MS Gothic" w:hAnsi="MS Gothic" w:cs="MS Gothic" w:hint="eastAsia"/>
          <w:spacing w:val="-2"/>
        </w:rPr>
        <w:t>∗</w:t>
      </w:r>
      <w:r w:rsidRPr="00B80C32">
        <w:rPr>
          <w:rFonts w:ascii="Times New Roman" w:hAnsi="Times New Roman" w:cs="Times New Roman"/>
          <w:spacing w:val="-2"/>
        </w:rPr>
        <w:t xml:space="preserve"> 400 </w:t>
      </w:r>
      <w:r w:rsidRPr="00B80C32">
        <w:rPr>
          <w:rFonts w:ascii="MS Gothic" w:eastAsia="MS Gothic" w:hAnsi="MS Gothic" w:cs="MS Gothic" w:hint="eastAsia"/>
          <w:spacing w:val="-2"/>
        </w:rPr>
        <w:t>∗</w:t>
      </w:r>
      <w:r w:rsidRPr="00B80C32">
        <w:rPr>
          <w:rFonts w:ascii="Times New Roman" w:hAnsi="Times New Roman" w:cs="Times New Roman"/>
          <w:spacing w:val="-2"/>
        </w:rPr>
        <w:t>400</w:t>
      </w:r>
      <w:r w:rsidRPr="00B80C32">
        <w:rPr>
          <w:rFonts w:ascii="Times New Roman" w:hAnsi="Times New Roman" w:cs="Times New Roman"/>
          <w:spacing w:val="-2"/>
        </w:rPr>
        <w:t>；一级能效等级，其热水器外表散热面积</w:t>
      </w:r>
      <w:r w:rsidRPr="00B80C32">
        <w:rPr>
          <w:rFonts w:ascii="Times New Roman" w:hAnsi="Times New Roman" w:cs="Times New Roman"/>
          <w:spacing w:val="-2"/>
        </w:rPr>
        <w:t xml:space="preserve"> 1.08</w:t>
      </w:r>
      <w:r w:rsidRPr="00B80C32">
        <w:rPr>
          <w:rFonts w:ascii="Times New Roman" w:hAnsi="Times New Roman" w:cs="Times New Roman"/>
          <w:spacing w:val="-2"/>
        </w:rPr>
        <w:t>（</w:t>
      </w:r>
      <w:r w:rsidRPr="00B80C32">
        <w:rPr>
          <w:rFonts w:ascii="Times New Roman" w:hAnsi="Times New Roman" w:cs="Times New Roman"/>
          <w:spacing w:val="-2"/>
        </w:rPr>
        <w:t>2</w:t>
      </w:r>
      <w:r w:rsidRPr="00B80C32">
        <w:rPr>
          <w:rFonts w:ascii="Times New Roman" w:hAnsi="Times New Roman" w:cs="Times New Roman"/>
          <w:spacing w:val="-2"/>
        </w:rPr>
        <w:t>），热水器壁体平均传热系数</w:t>
      </w:r>
      <w:r w:rsidRPr="00B80C32">
        <w:rPr>
          <w:rFonts w:ascii="Times New Roman" w:hAnsi="Times New Roman" w:cs="Times New Roman"/>
          <w:spacing w:val="-2"/>
        </w:rPr>
        <w:t>0.879</w:t>
      </w:r>
      <w:r w:rsidRPr="00B80C32">
        <w:rPr>
          <w:rFonts w:ascii="Times New Roman" w:hAnsi="Times New Roman" w:cs="Times New Roman"/>
          <w:spacing w:val="-2"/>
        </w:rPr>
        <w:t>（</w:t>
      </w:r>
      <w:r w:rsidRPr="00B80C32">
        <w:rPr>
          <w:rFonts w:ascii="Times New Roman" w:hAnsi="Times New Roman" w:cs="Times New Roman"/>
          <w:spacing w:val="-2"/>
        </w:rPr>
        <w:t xml:space="preserve">W/ </w:t>
      </w:r>
      <w:r>
        <w:rPr>
          <w:rFonts w:ascii="Times New Roman" w:hAnsi="Times New Roman" w:cs="Times New Roman"/>
          <w:spacing w:val="-2"/>
        </w:rPr>
        <w:t>℃</w:t>
      </w:r>
      <w:r w:rsidRPr="00B80C32">
        <w:rPr>
          <w:rFonts w:ascii="微软雅黑" w:eastAsia="微软雅黑" w:hAnsi="微软雅黑" w:cs="微软雅黑" w:hint="eastAsia"/>
          <w:spacing w:val="-2"/>
        </w:rPr>
        <w:t>∙</w:t>
      </w:r>
      <w:r w:rsidRPr="00B80C32">
        <w:rPr>
          <w:rFonts w:ascii="Times New Roman" w:hAnsi="Times New Roman" w:cs="Times New Roman"/>
          <w:spacing w:val="-2"/>
        </w:rPr>
        <w:t xml:space="preserve"> 2</w:t>
      </w:r>
      <w:r w:rsidRPr="00B80C32">
        <w:rPr>
          <w:rFonts w:ascii="Times New Roman" w:hAnsi="Times New Roman" w:cs="Times New Roman"/>
          <w:spacing w:val="-2"/>
        </w:rPr>
        <w:t>）。假设电热水器在用水时段采取恒流恒温方式，在混水管上装有恒温阀，用混水管提供热水，即用水期间因恒温阀有恒温功能，在保持出水流量不变的同时，</w:t>
      </w:r>
      <w:r w:rsidRPr="00B80C32">
        <w:rPr>
          <w:rFonts w:ascii="Times New Roman" w:hAnsi="Times New Roman" w:cs="Times New Roman"/>
          <w:spacing w:val="-2"/>
        </w:rPr>
        <w:t xml:space="preserve"> </w:t>
      </w:r>
      <w:r w:rsidRPr="00B80C32">
        <w:rPr>
          <w:rFonts w:ascii="Times New Roman" w:hAnsi="Times New Roman" w:cs="Times New Roman"/>
          <w:spacing w:val="-2"/>
        </w:rPr>
        <w:t>也保持出水温度不变；出水流量为</w:t>
      </w:r>
      <w:r w:rsidRPr="00B80C32">
        <w:rPr>
          <w:rFonts w:ascii="Times New Roman" w:hAnsi="Times New Roman" w:cs="Times New Roman"/>
          <w:spacing w:val="-2"/>
        </w:rPr>
        <w:t xml:space="preserve"> 8</w:t>
      </w:r>
      <w:r w:rsidRPr="00B80C32">
        <w:rPr>
          <w:rFonts w:ascii="Times New Roman" w:hAnsi="Times New Roman" w:cs="Times New Roman"/>
          <w:spacing w:val="-2"/>
        </w:rPr>
        <w:t>，出水温度夏天为</w:t>
      </w:r>
      <w:r w:rsidRPr="00B80C32">
        <w:rPr>
          <w:rFonts w:ascii="Times New Roman" w:hAnsi="Times New Roman" w:cs="Times New Roman"/>
          <w:spacing w:val="-2"/>
        </w:rPr>
        <w:t xml:space="preserve"> 37</w:t>
      </w:r>
      <w:r w:rsidRPr="00B80C32">
        <w:rPr>
          <w:rFonts w:ascii="Times New Roman" w:hAnsi="Times New Roman" w:cs="Times New Roman"/>
          <w:spacing w:val="-2"/>
        </w:rPr>
        <w:t>（</w:t>
      </w:r>
      <w:r w:rsidRPr="00B80C32">
        <w:rPr>
          <w:rFonts w:ascii="Times New Roman" w:hAnsi="Times New Roman" w:cs="Times New Roman"/>
          <w:spacing w:val="-2"/>
        </w:rPr>
        <w:t xml:space="preserve"> </w:t>
      </w:r>
      <w:r>
        <w:rPr>
          <w:rFonts w:ascii="Times New Roman" w:hAnsi="Times New Roman" w:cs="Times New Roman"/>
          <w:spacing w:val="-2"/>
        </w:rPr>
        <w:t>℃</w:t>
      </w:r>
      <w:r w:rsidRPr="00B80C32">
        <w:rPr>
          <w:rFonts w:ascii="Times New Roman" w:hAnsi="Times New Roman" w:cs="Times New Roman"/>
          <w:spacing w:val="-2"/>
        </w:rPr>
        <w:t>）、冬天为</w:t>
      </w:r>
      <w:r w:rsidRPr="00B80C32">
        <w:rPr>
          <w:rFonts w:ascii="Times New Roman" w:hAnsi="Times New Roman" w:cs="Times New Roman"/>
          <w:spacing w:val="-2"/>
        </w:rPr>
        <w:t xml:space="preserve"> 42</w:t>
      </w:r>
      <w:r w:rsidRPr="00B80C32">
        <w:rPr>
          <w:rFonts w:ascii="Times New Roman" w:hAnsi="Times New Roman" w:cs="Times New Roman"/>
          <w:spacing w:val="-2"/>
        </w:rPr>
        <w:t>（</w:t>
      </w:r>
      <w:r w:rsidRPr="00B80C32">
        <w:rPr>
          <w:rFonts w:ascii="Times New Roman" w:hAnsi="Times New Roman" w:cs="Times New Roman"/>
          <w:spacing w:val="-2"/>
        </w:rPr>
        <w:t xml:space="preserve"> </w:t>
      </w:r>
      <w:r>
        <w:rPr>
          <w:rFonts w:ascii="Times New Roman" w:hAnsi="Times New Roman" w:cs="Times New Roman"/>
          <w:spacing w:val="-2"/>
        </w:rPr>
        <w:t>℃</w:t>
      </w:r>
      <w:r w:rsidRPr="00B80C32">
        <w:rPr>
          <w:rFonts w:ascii="Times New Roman" w:hAnsi="Times New Roman" w:cs="Times New Roman"/>
          <w:spacing w:val="-2"/>
        </w:rPr>
        <w:t>），每人洗澡时间为</w:t>
      </w:r>
      <w:r w:rsidRPr="00B80C32">
        <w:rPr>
          <w:rFonts w:ascii="Times New Roman" w:hAnsi="Times New Roman" w:cs="Times New Roman"/>
          <w:spacing w:val="-2"/>
        </w:rPr>
        <w:t xml:space="preserve"> 900</w:t>
      </w:r>
      <w:r w:rsidRPr="00B80C32">
        <w:rPr>
          <w:rFonts w:ascii="Times New Roman" w:hAnsi="Times New Roman" w:cs="Times New Roman"/>
          <w:spacing w:val="-2"/>
        </w:rPr>
        <w:t>（</w:t>
      </w:r>
      <w:r w:rsidRPr="00B80C32">
        <w:rPr>
          <w:rFonts w:ascii="Times New Roman" w:hAnsi="Times New Roman" w:cs="Times New Roman"/>
          <w:spacing w:val="-2"/>
        </w:rPr>
        <w:t>s</w:t>
      </w:r>
      <w:r w:rsidRPr="00B80C32">
        <w:rPr>
          <w:rFonts w:ascii="Times New Roman" w:hAnsi="Times New Roman" w:cs="Times New Roman"/>
          <w:spacing w:val="-2"/>
        </w:rPr>
        <w:t>）；水的最大密度为</w:t>
      </w:r>
      <w:r w:rsidRPr="00B80C32">
        <w:rPr>
          <w:rFonts w:ascii="Times New Roman" w:hAnsi="Times New Roman" w:cs="Times New Roman"/>
          <w:spacing w:val="-2"/>
        </w:rPr>
        <w:t>103(kg/3)</w:t>
      </w:r>
      <w:r w:rsidRPr="00B80C32">
        <w:rPr>
          <w:rFonts w:ascii="Times New Roman" w:hAnsi="Times New Roman" w:cs="Times New Roman"/>
          <w:spacing w:val="-2"/>
        </w:rPr>
        <w:t>，水在常温时比热约为</w:t>
      </w:r>
      <w:r w:rsidRPr="00B80C32">
        <w:rPr>
          <w:rFonts w:ascii="Times New Roman" w:hAnsi="Times New Roman" w:cs="Times New Roman"/>
          <w:spacing w:val="-2"/>
        </w:rPr>
        <w:t xml:space="preserve">4.2 × 103(J/kg </w:t>
      </w:r>
      <w:r w:rsidRPr="00B80C32">
        <w:rPr>
          <w:rFonts w:ascii="微软雅黑" w:eastAsia="微软雅黑" w:hAnsi="微软雅黑" w:cs="微软雅黑" w:hint="eastAsia"/>
          <w:spacing w:val="-2"/>
        </w:rPr>
        <w:t>∙</w:t>
      </w:r>
      <w:r w:rsidRPr="00B80C32">
        <w:rPr>
          <w:rFonts w:ascii="Times New Roman" w:hAnsi="Times New Roman" w:cs="Times New Roman"/>
          <w:spacing w:val="-2"/>
        </w:rPr>
        <w:t xml:space="preserve"> 0)</w:t>
      </w:r>
      <w:r w:rsidRPr="00B80C32">
        <w:rPr>
          <w:rFonts w:ascii="Times New Roman" w:hAnsi="Times New Roman" w:cs="Times New Roman"/>
          <w:spacing w:val="-2"/>
        </w:rPr>
        <w:t>。</w:t>
      </w:r>
    </w:p>
    <w:p w14:paraId="23935E21" w14:textId="77777777"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请你们团队根据热水器工作过程，通过合理假设，建立数学模型，解决储水式电热水器的温度设定以下相关问题。</w:t>
      </w:r>
    </w:p>
    <w:p w14:paraId="678ECCD0" w14:textId="4C47457E"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w:t>
      </w:r>
      <w:r w:rsidRPr="00B80C32">
        <w:rPr>
          <w:rFonts w:ascii="Times New Roman" w:hAnsi="Times New Roman" w:cs="Times New Roman"/>
          <w:spacing w:val="-2"/>
        </w:rPr>
        <w:t>1</w:t>
      </w:r>
      <w:r w:rsidRPr="00B80C32">
        <w:rPr>
          <w:rFonts w:ascii="Times New Roman" w:hAnsi="Times New Roman" w:cs="Times New Roman"/>
          <w:spacing w:val="-2"/>
        </w:rPr>
        <w:t>）给出将初始水温</w:t>
      </w:r>
      <w:r w:rsidRPr="00B80C32">
        <w:rPr>
          <w:rFonts w:ascii="Times New Roman" w:hAnsi="Times New Roman" w:cs="Times New Roman"/>
          <w:spacing w:val="-2"/>
        </w:rPr>
        <w:t xml:space="preserve"> 20</w:t>
      </w:r>
      <w:r w:rsidRPr="00B80C32">
        <w:rPr>
          <w:rFonts w:ascii="Times New Roman" w:hAnsi="Times New Roman" w:cs="Times New Roman"/>
          <w:spacing w:val="-2"/>
        </w:rPr>
        <w:t>（</w:t>
      </w:r>
      <w:r w:rsidRPr="00B80C32">
        <w:rPr>
          <w:rFonts w:ascii="Times New Roman" w:hAnsi="Times New Roman" w:cs="Times New Roman"/>
          <w:spacing w:val="-2"/>
        </w:rPr>
        <w:t xml:space="preserve"> </w:t>
      </w:r>
      <w:r>
        <w:rPr>
          <w:rFonts w:ascii="Times New Roman" w:hAnsi="Times New Roman" w:cs="Times New Roman"/>
          <w:spacing w:val="-2"/>
        </w:rPr>
        <w:t>℃</w:t>
      </w:r>
      <w:r w:rsidRPr="00B80C32">
        <w:rPr>
          <w:rFonts w:ascii="Times New Roman" w:hAnsi="Times New Roman" w:cs="Times New Roman"/>
          <w:spacing w:val="-2"/>
        </w:rPr>
        <w:t>）（此时，假设室内温度与初始水温相同）加热到设定温度</w:t>
      </w:r>
      <w:r w:rsidRPr="00B80C32">
        <w:rPr>
          <w:rFonts w:ascii="Times New Roman" w:hAnsi="Times New Roman" w:cs="Times New Roman"/>
          <w:spacing w:val="-2"/>
        </w:rPr>
        <w:t xml:space="preserve"> 60</w:t>
      </w:r>
      <w:r w:rsidRPr="00B80C32">
        <w:rPr>
          <w:rFonts w:ascii="Times New Roman" w:hAnsi="Times New Roman" w:cs="Times New Roman"/>
          <w:spacing w:val="-2"/>
        </w:rPr>
        <w:t>（</w:t>
      </w:r>
      <w:r w:rsidRPr="00B80C32">
        <w:rPr>
          <w:rFonts w:ascii="Times New Roman" w:hAnsi="Times New Roman" w:cs="Times New Roman"/>
          <w:spacing w:val="-2"/>
        </w:rPr>
        <w:t xml:space="preserve"> </w:t>
      </w:r>
      <w:r>
        <w:rPr>
          <w:rFonts w:ascii="Times New Roman" w:hAnsi="Times New Roman" w:cs="Times New Roman"/>
          <w:spacing w:val="-2"/>
        </w:rPr>
        <w:t>℃</w:t>
      </w:r>
      <w:r w:rsidRPr="00B80C32">
        <w:rPr>
          <w:rFonts w:ascii="Times New Roman" w:hAnsi="Times New Roman" w:cs="Times New Roman"/>
          <w:spacing w:val="-2"/>
        </w:rPr>
        <w:t>）所需化时间。</w:t>
      </w:r>
    </w:p>
    <w:p w14:paraId="6C542392" w14:textId="2B2D93DC"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w:t>
      </w:r>
      <w:r w:rsidRPr="00B80C32">
        <w:rPr>
          <w:rFonts w:ascii="Times New Roman" w:hAnsi="Times New Roman" w:cs="Times New Roman"/>
          <w:spacing w:val="-2"/>
        </w:rPr>
        <w:t>2</w:t>
      </w:r>
      <w:r w:rsidRPr="00B80C32">
        <w:rPr>
          <w:rFonts w:ascii="Times New Roman" w:hAnsi="Times New Roman" w:cs="Times New Roman"/>
          <w:spacing w:val="-2"/>
        </w:rPr>
        <w:t>）考虑杭州市用户冬、夏两季的洗澡需求（夏季电热水器设定温度</w:t>
      </w:r>
      <w:r w:rsidRPr="00B80C32">
        <w:rPr>
          <w:rFonts w:ascii="Times New Roman" w:hAnsi="Times New Roman" w:cs="Times New Roman"/>
          <w:spacing w:val="-2"/>
        </w:rPr>
        <w:t xml:space="preserve"> 45 </w:t>
      </w:r>
      <w:r>
        <w:rPr>
          <w:rFonts w:ascii="Times New Roman" w:hAnsi="Times New Roman" w:cs="Times New Roman"/>
          <w:spacing w:val="-2"/>
        </w:rPr>
        <w:t>℃</w:t>
      </w:r>
      <w:r w:rsidRPr="00B80C32">
        <w:rPr>
          <w:rFonts w:ascii="Times New Roman" w:hAnsi="Times New Roman" w:cs="Times New Roman"/>
          <w:spacing w:val="-2"/>
        </w:rPr>
        <w:t>，冬季</w:t>
      </w:r>
    </w:p>
    <w:p w14:paraId="72E59A56" w14:textId="7F6F762A"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lastRenderedPageBreak/>
        <w:t>电热水器设定温度</w:t>
      </w:r>
      <w:r w:rsidRPr="00B80C32">
        <w:rPr>
          <w:rFonts w:ascii="Times New Roman" w:hAnsi="Times New Roman" w:cs="Times New Roman"/>
          <w:spacing w:val="-2"/>
        </w:rPr>
        <w:t xml:space="preserve"> 60 </w:t>
      </w:r>
      <w:r>
        <w:rPr>
          <w:rFonts w:ascii="Times New Roman" w:hAnsi="Times New Roman" w:cs="Times New Roman"/>
          <w:spacing w:val="-2"/>
        </w:rPr>
        <w:t>℃</w:t>
      </w:r>
      <w:r w:rsidRPr="00B80C32">
        <w:rPr>
          <w:rFonts w:ascii="Times New Roman" w:hAnsi="Times New Roman" w:cs="Times New Roman"/>
          <w:spacing w:val="-2"/>
        </w:rPr>
        <w:t>），请查阅相关资料、数据，建立数学模型，分析对比</w:t>
      </w:r>
      <w:r w:rsidRPr="00B80C32">
        <w:rPr>
          <w:rFonts w:ascii="Times New Roman" w:hAnsi="Times New Roman" w:cs="Times New Roman"/>
          <w:spacing w:val="-2"/>
        </w:rPr>
        <w:t>“</w:t>
      </w:r>
      <w:r w:rsidRPr="00B80C32">
        <w:rPr>
          <w:rFonts w:ascii="Times New Roman" w:hAnsi="Times New Roman" w:cs="Times New Roman"/>
          <w:spacing w:val="-2"/>
        </w:rPr>
        <w:t>电源一直开启</w:t>
      </w:r>
      <w:r w:rsidRPr="00B80C32">
        <w:rPr>
          <w:rFonts w:ascii="Times New Roman" w:hAnsi="Times New Roman" w:cs="Times New Roman"/>
          <w:spacing w:val="-2"/>
        </w:rPr>
        <w:t>”</w:t>
      </w:r>
      <w:r w:rsidRPr="00B80C32">
        <w:rPr>
          <w:rFonts w:ascii="Times New Roman" w:hAnsi="Times New Roman" w:cs="Times New Roman"/>
          <w:spacing w:val="-2"/>
        </w:rPr>
        <w:t>和</w:t>
      </w:r>
      <w:r w:rsidRPr="00B80C32">
        <w:rPr>
          <w:rFonts w:ascii="Times New Roman" w:hAnsi="Times New Roman" w:cs="Times New Roman"/>
          <w:spacing w:val="-2"/>
        </w:rPr>
        <w:t>“</w:t>
      </w:r>
      <w:r w:rsidRPr="00B80C32">
        <w:rPr>
          <w:rFonts w:ascii="Times New Roman" w:hAnsi="Times New Roman" w:cs="Times New Roman"/>
          <w:spacing w:val="-2"/>
        </w:rPr>
        <w:t>洗澡前开启</w:t>
      </w:r>
      <w:r w:rsidRPr="00B80C32">
        <w:rPr>
          <w:rFonts w:ascii="Times New Roman" w:hAnsi="Times New Roman" w:cs="Times New Roman"/>
          <w:spacing w:val="-2"/>
        </w:rPr>
        <w:t>”</w:t>
      </w:r>
      <w:r w:rsidRPr="00B80C32">
        <w:rPr>
          <w:rFonts w:ascii="Times New Roman" w:hAnsi="Times New Roman" w:cs="Times New Roman"/>
          <w:spacing w:val="-2"/>
        </w:rPr>
        <w:t>两种模式下，电热水器的电量消耗情况。</w:t>
      </w:r>
    </w:p>
    <w:p w14:paraId="6D5ED0A6" w14:textId="38BFB52E"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w:t>
      </w:r>
      <w:r w:rsidRPr="00B80C32">
        <w:rPr>
          <w:rFonts w:ascii="Times New Roman" w:hAnsi="Times New Roman" w:cs="Times New Roman"/>
          <w:spacing w:val="-2"/>
        </w:rPr>
        <w:t>3</w:t>
      </w:r>
      <w:r w:rsidRPr="00B80C32">
        <w:rPr>
          <w:rFonts w:ascii="Times New Roman" w:hAnsi="Times New Roman" w:cs="Times New Roman"/>
          <w:spacing w:val="-2"/>
        </w:rPr>
        <w:t>）</w:t>
      </w:r>
      <w:r w:rsidRPr="00B80C32">
        <w:rPr>
          <w:rFonts w:ascii="Times New Roman" w:hAnsi="Times New Roman" w:cs="Times New Roman"/>
          <w:spacing w:val="-2"/>
        </w:rPr>
        <w:t>“</w:t>
      </w:r>
      <w:r w:rsidRPr="00B80C32">
        <w:rPr>
          <w:rFonts w:ascii="Times New Roman" w:hAnsi="Times New Roman" w:cs="Times New Roman"/>
          <w:spacing w:val="-2"/>
        </w:rPr>
        <w:t>电源一直开启</w:t>
      </w:r>
      <w:r w:rsidRPr="00B80C32">
        <w:rPr>
          <w:rFonts w:ascii="Times New Roman" w:hAnsi="Times New Roman" w:cs="Times New Roman"/>
          <w:spacing w:val="-2"/>
        </w:rPr>
        <w:t>”</w:t>
      </w:r>
      <w:r w:rsidRPr="00B80C32">
        <w:rPr>
          <w:rFonts w:ascii="Times New Roman" w:hAnsi="Times New Roman" w:cs="Times New Roman"/>
          <w:spacing w:val="-2"/>
        </w:rPr>
        <w:t>模式能够随时满足用户的热水需求。然而，在</w:t>
      </w:r>
      <w:r w:rsidRPr="00B80C32">
        <w:rPr>
          <w:rFonts w:ascii="Times New Roman" w:hAnsi="Times New Roman" w:cs="Times New Roman"/>
          <w:spacing w:val="-2"/>
        </w:rPr>
        <w:t>“</w:t>
      </w:r>
      <w:r w:rsidRPr="00B80C32">
        <w:rPr>
          <w:rFonts w:ascii="Times New Roman" w:hAnsi="Times New Roman" w:cs="Times New Roman"/>
          <w:spacing w:val="-2"/>
        </w:rPr>
        <w:t>电源一直开启</w:t>
      </w:r>
      <w:r w:rsidRPr="00B80C32">
        <w:rPr>
          <w:rFonts w:ascii="Times New Roman" w:hAnsi="Times New Roman" w:cs="Times New Roman"/>
          <w:spacing w:val="-2"/>
        </w:rPr>
        <w:t>”</w:t>
      </w:r>
      <w:r w:rsidRPr="00B80C32">
        <w:rPr>
          <w:rFonts w:ascii="Times New Roman" w:hAnsi="Times New Roman" w:cs="Times New Roman"/>
          <w:spacing w:val="-2"/>
        </w:rPr>
        <w:t>模式下温度设定越高，热水器反复加热越频繁，导致电量的浪费。因此，就根据附表</w:t>
      </w:r>
      <w:r w:rsidRPr="00B80C32">
        <w:rPr>
          <w:rFonts w:ascii="Times New Roman" w:hAnsi="Times New Roman" w:cs="Times New Roman"/>
          <w:spacing w:val="-2"/>
        </w:rPr>
        <w:t xml:space="preserve"> 1</w:t>
      </w:r>
      <w:r w:rsidRPr="00B80C32">
        <w:rPr>
          <w:rFonts w:ascii="Times New Roman" w:hAnsi="Times New Roman" w:cs="Times New Roman"/>
          <w:spacing w:val="-2"/>
        </w:rPr>
        <w:t>、</w:t>
      </w:r>
      <w:r w:rsidRPr="00B80C32">
        <w:rPr>
          <w:rFonts w:ascii="Times New Roman" w:hAnsi="Times New Roman" w:cs="Times New Roman"/>
          <w:spacing w:val="-2"/>
        </w:rPr>
        <w:t xml:space="preserve">2 </w:t>
      </w:r>
      <w:r w:rsidRPr="00B80C32">
        <w:rPr>
          <w:rFonts w:ascii="Times New Roman" w:hAnsi="Times New Roman" w:cs="Times New Roman"/>
          <w:spacing w:val="-2"/>
        </w:rPr>
        <w:t>分别为杭州市此用户家庭夏季、冬季代表性一天的室内温度变化，请你们在</w:t>
      </w:r>
      <w:r w:rsidRPr="00B80C32">
        <w:rPr>
          <w:rFonts w:ascii="Times New Roman" w:hAnsi="Times New Roman" w:cs="Times New Roman"/>
          <w:spacing w:val="-2"/>
        </w:rPr>
        <w:t xml:space="preserve">“ </w:t>
      </w:r>
      <w:r w:rsidRPr="00B80C32">
        <w:rPr>
          <w:rFonts w:ascii="Times New Roman" w:hAnsi="Times New Roman" w:cs="Times New Roman"/>
          <w:spacing w:val="-2"/>
        </w:rPr>
        <w:t>电源一直开启</w:t>
      </w:r>
      <w:r w:rsidRPr="00B80C32">
        <w:rPr>
          <w:rFonts w:ascii="Times New Roman" w:hAnsi="Times New Roman" w:cs="Times New Roman"/>
          <w:spacing w:val="-2"/>
        </w:rPr>
        <w:t>”</w:t>
      </w:r>
      <w:r w:rsidRPr="00B80C32">
        <w:rPr>
          <w:rFonts w:ascii="Times New Roman" w:hAnsi="Times New Roman" w:cs="Times New Roman"/>
          <w:spacing w:val="-2"/>
        </w:rPr>
        <w:t>的模式下找到一个最佳的设定温度（日常恒定温度），既能满足一个人随时洗澡，又能使电量消耗最小。</w:t>
      </w:r>
    </w:p>
    <w:p w14:paraId="4AADAF7D" w14:textId="78FD8BCE" w:rsidR="00B80C32" w:rsidRPr="00B80C32" w:rsidRDefault="00B80C32" w:rsidP="00B80C32">
      <w:pPr>
        <w:pStyle w:val="aa"/>
        <w:spacing w:before="25" w:afterLines="20" w:after="62" w:line="264" w:lineRule="auto"/>
        <w:ind w:right="237" w:firstLine="480"/>
        <w:jc w:val="both"/>
        <w:rPr>
          <w:rFonts w:ascii="Times New Roman" w:hAnsi="Times New Roman" w:cs="Times New Roman"/>
          <w:spacing w:val="-2"/>
        </w:rPr>
      </w:pPr>
      <w:r w:rsidRPr="00B80C32">
        <w:rPr>
          <w:rFonts w:ascii="Times New Roman" w:hAnsi="Times New Roman" w:cs="Times New Roman" w:hint="eastAsia"/>
          <w:spacing w:val="-2"/>
        </w:rPr>
        <w:t>（</w:t>
      </w:r>
      <w:r w:rsidRPr="00B80C32">
        <w:rPr>
          <w:rFonts w:ascii="Times New Roman" w:hAnsi="Times New Roman" w:cs="Times New Roman"/>
          <w:spacing w:val="-2"/>
        </w:rPr>
        <w:t>4</w:t>
      </w:r>
      <w:r w:rsidRPr="00B80C32">
        <w:rPr>
          <w:rFonts w:ascii="Times New Roman" w:hAnsi="Times New Roman" w:cs="Times New Roman"/>
          <w:spacing w:val="-2"/>
        </w:rPr>
        <w:t>）在问题</w:t>
      </w:r>
      <w:r w:rsidRPr="00B80C32">
        <w:rPr>
          <w:rFonts w:ascii="Times New Roman" w:hAnsi="Times New Roman" w:cs="Times New Roman"/>
          <w:spacing w:val="-2"/>
        </w:rPr>
        <w:t xml:space="preserve"> 3 </w:t>
      </w:r>
      <w:r w:rsidRPr="00B80C32">
        <w:rPr>
          <w:rFonts w:ascii="Times New Roman" w:hAnsi="Times New Roman" w:cs="Times New Roman"/>
          <w:spacing w:val="-2"/>
        </w:rPr>
        <w:t>基础上，若能满足两个人洗澡，但用户可以等待，即在洗澡前将温</w:t>
      </w:r>
      <w:r w:rsidRPr="00B80C32">
        <w:rPr>
          <w:rFonts w:ascii="Times New Roman" w:hAnsi="Times New Roman" w:cs="Times New Roman" w:hint="eastAsia"/>
          <w:spacing w:val="-2"/>
        </w:rPr>
        <w:t>度调高至所需温度继续加热，就根据附表</w:t>
      </w:r>
      <w:r w:rsidRPr="00B80C32">
        <w:rPr>
          <w:rFonts w:ascii="Times New Roman" w:hAnsi="Times New Roman" w:cs="Times New Roman"/>
          <w:spacing w:val="-2"/>
        </w:rPr>
        <w:t xml:space="preserve"> 2 </w:t>
      </w:r>
      <w:r w:rsidRPr="00B80C32">
        <w:rPr>
          <w:rFonts w:ascii="Times New Roman" w:hAnsi="Times New Roman" w:cs="Times New Roman"/>
          <w:spacing w:val="-2"/>
        </w:rPr>
        <w:t>杭州市此用户家庭冬季代表性一天室内气温数据，设计一个合适的设定温度，实现电量消耗较少与用户等待时间较小之间的平衡方</w:t>
      </w:r>
      <w:r w:rsidRPr="00B80C32">
        <w:rPr>
          <w:rFonts w:ascii="Times New Roman" w:hAnsi="Times New Roman" w:cs="Times New Roman"/>
          <w:spacing w:val="-2"/>
        </w:rPr>
        <w:t xml:space="preserve"> </w:t>
      </w:r>
      <w:r w:rsidRPr="00B80C32">
        <w:rPr>
          <w:rFonts w:ascii="Times New Roman" w:hAnsi="Times New Roman" w:cs="Times New Roman" w:hint="eastAsia"/>
          <w:spacing w:val="-2"/>
        </w:rPr>
        <w:t>案，从而满足用户对于电量消耗和等待时间的要求。</w:t>
      </w:r>
    </w:p>
    <w:p w14:paraId="5C6A3086" w14:textId="18FE256A"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二、问题分析</w:t>
      </w:r>
    </w:p>
    <w:p w14:paraId="6C1B0C5D" w14:textId="278CA78F" w:rsidR="00B80C32" w:rsidRPr="00B80C32" w:rsidRDefault="00B80C32" w:rsidP="00B80C32">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2</w:t>
      </w:r>
      <w:r w:rsidRPr="00B80C32">
        <w:rPr>
          <w:rFonts w:ascii="Times New Roman" w:eastAsia="宋体" w:hAnsi="Times New Roman" w:cs="Times New Roman"/>
          <w:sz w:val="24"/>
          <w:szCs w:val="28"/>
        </w:rPr>
        <w:t>.1</w:t>
      </w:r>
      <w:r w:rsidRPr="00B80C32">
        <w:rPr>
          <w:rFonts w:ascii="Times New Roman" w:eastAsia="宋体" w:hAnsi="Times New Roman" w:cs="Times New Roman"/>
          <w:sz w:val="24"/>
          <w:szCs w:val="28"/>
        </w:rPr>
        <w:t>问题一分析</w:t>
      </w:r>
    </w:p>
    <w:p w14:paraId="64B63E33" w14:textId="77777777" w:rsidR="00B80C32" w:rsidRPr="00B80C32" w:rsidRDefault="00B80C32" w:rsidP="00B80C32">
      <w:pPr>
        <w:spacing w:afterLines="20" w:after="62" w:line="264" w:lineRule="auto"/>
        <w:rPr>
          <w:rFonts w:ascii="Times New Roman" w:eastAsia="宋体" w:hAnsi="Times New Roman" w:cs="Times New Roman"/>
          <w:sz w:val="24"/>
          <w:szCs w:val="28"/>
        </w:rPr>
      </w:pPr>
      <w:r w:rsidRPr="00B80C32">
        <w:rPr>
          <w:rFonts w:ascii="Times New Roman" w:eastAsia="宋体" w:hAnsi="Times New Roman" w:cs="Times New Roman" w:hint="eastAsia"/>
          <w:sz w:val="24"/>
          <w:szCs w:val="28"/>
        </w:rPr>
        <w:t>针对问题</w:t>
      </w:r>
      <w:r w:rsidRPr="00B80C32">
        <w:rPr>
          <w:rFonts w:ascii="Times New Roman" w:eastAsia="宋体" w:hAnsi="Times New Roman" w:cs="Times New Roman"/>
          <w:sz w:val="24"/>
          <w:szCs w:val="28"/>
        </w:rPr>
        <w:t>1</w:t>
      </w:r>
      <w:r w:rsidRPr="00B80C32">
        <w:rPr>
          <w:rFonts w:ascii="Times New Roman" w:eastAsia="宋体" w:hAnsi="Times New Roman" w:cs="Times New Roman"/>
          <w:sz w:val="24"/>
          <w:szCs w:val="28"/>
        </w:rPr>
        <w:t>，热水器中水温要从</w:t>
      </w:r>
      <w:r w:rsidRPr="00B80C32">
        <w:rPr>
          <w:rFonts w:ascii="Times New Roman" w:eastAsia="宋体" w:hAnsi="Times New Roman" w:cs="Times New Roman"/>
          <w:sz w:val="24"/>
          <w:szCs w:val="28"/>
        </w:rPr>
        <w:t>20℃</w:t>
      </w:r>
      <w:r w:rsidRPr="00B80C32">
        <w:rPr>
          <w:rFonts w:ascii="Times New Roman" w:eastAsia="宋体" w:hAnsi="Times New Roman" w:cs="Times New Roman"/>
          <w:sz w:val="24"/>
          <w:szCs w:val="28"/>
        </w:rPr>
        <w:t>升高到</w:t>
      </w:r>
      <w:r w:rsidRPr="00B80C32">
        <w:rPr>
          <w:rFonts w:ascii="Times New Roman" w:eastAsia="宋体" w:hAnsi="Times New Roman" w:cs="Times New Roman"/>
          <w:sz w:val="24"/>
          <w:szCs w:val="28"/>
        </w:rPr>
        <w:t>60℃</w:t>
      </w:r>
      <w:r w:rsidRPr="00B80C32">
        <w:rPr>
          <w:rFonts w:ascii="Times New Roman" w:eastAsia="宋体" w:hAnsi="Times New Roman" w:cs="Times New Roman"/>
          <w:sz w:val="24"/>
          <w:szCs w:val="28"/>
        </w:rPr>
        <w:t>，在这个过程中，要考虑到热水器在以恒定功率加热，同时以热传导的形式散热。所以要建立热水器升温模型，得到热水器内水温和时间的微分方程，然后根据已知条件进行定积分求解。</w:t>
      </w:r>
    </w:p>
    <w:p w14:paraId="3E7D1274" w14:textId="074B2A71" w:rsidR="00B80C32" w:rsidRPr="00B80C32" w:rsidRDefault="00B80C32" w:rsidP="00B80C32">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2</w:t>
      </w:r>
      <w:r w:rsidRPr="00B80C32">
        <w:rPr>
          <w:rFonts w:ascii="Times New Roman" w:eastAsia="宋体" w:hAnsi="Times New Roman" w:cs="Times New Roman"/>
          <w:sz w:val="24"/>
          <w:szCs w:val="28"/>
        </w:rPr>
        <w:t>.2</w:t>
      </w:r>
      <w:r w:rsidRPr="00B80C32">
        <w:rPr>
          <w:rFonts w:ascii="Times New Roman" w:eastAsia="宋体" w:hAnsi="Times New Roman" w:cs="Times New Roman"/>
          <w:sz w:val="24"/>
          <w:szCs w:val="28"/>
        </w:rPr>
        <w:t>问题二分析</w:t>
      </w:r>
    </w:p>
    <w:p w14:paraId="68EE1285" w14:textId="5F39C381" w:rsidR="009F7B25" w:rsidRPr="00EF7790" w:rsidRDefault="00B80C32" w:rsidP="00B80C32">
      <w:pPr>
        <w:spacing w:afterLines="20" w:after="62" w:line="264" w:lineRule="auto"/>
        <w:rPr>
          <w:rFonts w:ascii="Times New Roman" w:eastAsia="宋体" w:hAnsi="Times New Roman" w:cs="Times New Roman"/>
          <w:sz w:val="24"/>
          <w:szCs w:val="28"/>
        </w:rPr>
      </w:pPr>
      <w:r w:rsidRPr="00B80C32">
        <w:rPr>
          <w:rFonts w:ascii="Times New Roman" w:eastAsia="宋体" w:hAnsi="Times New Roman" w:cs="Times New Roman" w:hint="eastAsia"/>
          <w:sz w:val="24"/>
          <w:szCs w:val="28"/>
        </w:rPr>
        <w:t>针对问题</w:t>
      </w:r>
      <w:r w:rsidRPr="00B80C32">
        <w:rPr>
          <w:rFonts w:ascii="Times New Roman" w:eastAsia="宋体" w:hAnsi="Times New Roman" w:cs="Times New Roman"/>
          <w:sz w:val="24"/>
          <w:szCs w:val="28"/>
        </w:rPr>
        <w:t>2</w:t>
      </w:r>
      <w:r w:rsidRPr="00B80C32">
        <w:rPr>
          <w:rFonts w:ascii="Times New Roman" w:eastAsia="宋体" w:hAnsi="Times New Roman" w:cs="Times New Roman"/>
          <w:sz w:val="24"/>
          <w:szCs w:val="28"/>
        </w:rPr>
        <w:t>，对于夏天和冬天，要分别考虑热水器在</w:t>
      </w:r>
      <w:r w:rsidRPr="00B80C32">
        <w:rPr>
          <w:rFonts w:ascii="Times New Roman" w:eastAsia="宋体" w:hAnsi="Times New Roman" w:cs="Times New Roman"/>
          <w:sz w:val="24"/>
          <w:szCs w:val="28"/>
        </w:rPr>
        <w:t>“</w:t>
      </w:r>
      <w:r w:rsidRPr="00B80C32">
        <w:rPr>
          <w:rFonts w:ascii="Times New Roman" w:eastAsia="宋体" w:hAnsi="Times New Roman" w:cs="Times New Roman"/>
          <w:sz w:val="24"/>
          <w:szCs w:val="28"/>
        </w:rPr>
        <w:t>电源一直开启</w:t>
      </w:r>
      <w:r w:rsidRPr="00B80C32">
        <w:rPr>
          <w:rFonts w:ascii="Times New Roman" w:eastAsia="宋体" w:hAnsi="Times New Roman" w:cs="Times New Roman"/>
          <w:sz w:val="24"/>
          <w:szCs w:val="28"/>
        </w:rPr>
        <w:t>”</w:t>
      </w:r>
      <w:r w:rsidRPr="00B80C32">
        <w:rPr>
          <w:rFonts w:ascii="Times New Roman" w:eastAsia="宋体" w:hAnsi="Times New Roman" w:cs="Times New Roman"/>
          <w:sz w:val="24"/>
          <w:szCs w:val="28"/>
        </w:rPr>
        <w:t>和</w:t>
      </w:r>
      <w:r w:rsidRPr="00B80C32">
        <w:rPr>
          <w:rFonts w:ascii="Times New Roman" w:eastAsia="宋体" w:hAnsi="Times New Roman" w:cs="Times New Roman"/>
          <w:sz w:val="24"/>
          <w:szCs w:val="28"/>
        </w:rPr>
        <w:t>“</w:t>
      </w:r>
      <w:r w:rsidRPr="00B80C32">
        <w:rPr>
          <w:rFonts w:ascii="Times New Roman" w:eastAsia="宋体" w:hAnsi="Times New Roman" w:cs="Times New Roman"/>
          <w:sz w:val="24"/>
          <w:szCs w:val="28"/>
        </w:rPr>
        <w:t>洗澡前开启</w:t>
      </w:r>
      <w:r w:rsidRPr="00B80C32">
        <w:rPr>
          <w:rFonts w:ascii="Times New Roman" w:eastAsia="宋体" w:hAnsi="Times New Roman" w:cs="Times New Roman"/>
          <w:sz w:val="24"/>
          <w:szCs w:val="28"/>
        </w:rPr>
        <w:t>“</w:t>
      </w:r>
      <w:r w:rsidRPr="00B80C32">
        <w:rPr>
          <w:rFonts w:ascii="Times New Roman" w:eastAsia="宋体" w:hAnsi="Times New Roman" w:cs="Times New Roman"/>
          <w:sz w:val="24"/>
          <w:szCs w:val="28"/>
        </w:rPr>
        <w:t>两种模式下的耗电情况分析。对于非洗澡时，要考虑加热升温和非加热降温两种情况，即要再建立一个热水器降温模型；对于洗澡情况，就要考虑水箱内不断补充水，导致水箱内温度下降，需要建立水箱内热传递模型，进而对耗电量进行求解。</w:t>
      </w:r>
    </w:p>
    <w:p w14:paraId="296AB13C"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6C3FC7E5" w14:textId="0561A940"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三、模型假设</w:t>
      </w:r>
    </w:p>
    <w:p w14:paraId="787A7616" w14:textId="78AF409E" w:rsidR="00461F60" w:rsidRPr="00461F60" w:rsidRDefault="00461F60" w:rsidP="00461F60">
      <w:pPr>
        <w:pStyle w:val="ac"/>
        <w:numPr>
          <w:ilvl w:val="0"/>
          <w:numId w:val="2"/>
        </w:numPr>
        <w:spacing w:afterLines="20" w:after="62" w:line="264" w:lineRule="auto"/>
        <w:rPr>
          <w:rFonts w:ascii="Times New Roman" w:hAnsi="Times New Roman" w:cs="Times New Roman"/>
          <w:sz w:val="24"/>
          <w:szCs w:val="28"/>
        </w:rPr>
      </w:pPr>
      <w:r w:rsidRPr="00461F60">
        <w:rPr>
          <w:rFonts w:ascii="Times New Roman" w:hAnsi="Times New Roman" w:cs="Times New Roman"/>
          <w:sz w:val="24"/>
          <w:szCs w:val="28"/>
        </w:rPr>
        <w:t>忽略储水箱内部的结构设计，将其等价为圆柱体</w:t>
      </w:r>
      <w:r w:rsidRPr="00461F60">
        <w:rPr>
          <w:rFonts w:ascii="Times New Roman" w:hAnsi="Times New Roman" w:cs="Times New Roman"/>
          <w:sz w:val="24"/>
          <w:szCs w:val="28"/>
        </w:rPr>
        <w:t>,</w:t>
      </w:r>
      <w:r w:rsidRPr="00461F60">
        <w:rPr>
          <w:rFonts w:ascii="Times New Roman" w:hAnsi="Times New Roman" w:cs="Times New Roman"/>
          <w:sz w:val="24"/>
          <w:szCs w:val="28"/>
        </w:rPr>
        <w:t>具体参数见上述规格表</w:t>
      </w:r>
      <w:r w:rsidRPr="00461F60">
        <w:rPr>
          <w:rFonts w:ascii="Times New Roman" w:hAnsi="Times New Roman" w:cs="Times New Roman"/>
          <w:sz w:val="24"/>
          <w:szCs w:val="28"/>
        </w:rPr>
        <w:t>1</w:t>
      </w:r>
      <w:r w:rsidRPr="00461F60">
        <w:rPr>
          <w:rFonts w:ascii="Times New Roman" w:hAnsi="Times New Roman" w:cs="Times New Roman"/>
          <w:sz w:val="24"/>
          <w:szCs w:val="28"/>
        </w:rPr>
        <w:t>数据。</w:t>
      </w:r>
    </w:p>
    <w:p w14:paraId="0D112F11" w14:textId="764EDA31" w:rsidR="00461F60" w:rsidRPr="00461F60" w:rsidRDefault="00461F60" w:rsidP="00461F60">
      <w:pPr>
        <w:pStyle w:val="ac"/>
        <w:numPr>
          <w:ilvl w:val="0"/>
          <w:numId w:val="2"/>
        </w:numPr>
        <w:spacing w:afterLines="20" w:after="62" w:line="264" w:lineRule="auto"/>
        <w:rPr>
          <w:rFonts w:ascii="Times New Roman" w:hAnsi="Times New Roman" w:cs="Times New Roman"/>
          <w:sz w:val="24"/>
          <w:szCs w:val="28"/>
        </w:rPr>
      </w:pPr>
      <w:r w:rsidRPr="00461F60">
        <w:rPr>
          <w:rFonts w:ascii="Times New Roman" w:hAnsi="Times New Roman" w:cs="Times New Roman"/>
          <w:sz w:val="24"/>
          <w:szCs w:val="28"/>
        </w:rPr>
        <w:t>进水管与出水管等高，进水管与出水管直径相等</w:t>
      </w:r>
      <w:r w:rsidRPr="00461F60">
        <w:rPr>
          <w:rFonts w:ascii="Times New Roman" w:hAnsi="Times New Roman" w:cs="Times New Roman"/>
          <w:sz w:val="24"/>
          <w:szCs w:val="28"/>
        </w:rPr>
        <w:t>;</w:t>
      </w:r>
      <w:r w:rsidRPr="00461F60">
        <w:rPr>
          <w:rFonts w:ascii="Times New Roman" w:hAnsi="Times New Roman" w:cs="Times New Roman"/>
          <w:sz w:val="24"/>
          <w:szCs w:val="28"/>
        </w:rPr>
        <w:t>且进出水过程是连续变化的，即进水与出水均是同时发生和停止。</w:t>
      </w:r>
    </w:p>
    <w:p w14:paraId="39A47B07" w14:textId="384680DD" w:rsidR="00461F60" w:rsidRPr="00461F60" w:rsidRDefault="00461F60" w:rsidP="00461F60">
      <w:pPr>
        <w:pStyle w:val="ac"/>
        <w:numPr>
          <w:ilvl w:val="0"/>
          <w:numId w:val="2"/>
        </w:numPr>
        <w:spacing w:afterLines="20" w:after="62" w:line="264" w:lineRule="auto"/>
        <w:rPr>
          <w:rFonts w:ascii="Times New Roman" w:hAnsi="Times New Roman" w:cs="Times New Roman"/>
          <w:sz w:val="24"/>
          <w:szCs w:val="28"/>
        </w:rPr>
      </w:pPr>
      <w:r w:rsidRPr="00461F60">
        <w:rPr>
          <w:rFonts w:ascii="Times New Roman" w:hAnsi="Times New Roman" w:cs="Times New Roman"/>
          <w:sz w:val="24"/>
          <w:szCs w:val="28"/>
        </w:rPr>
        <w:t>储水箱内的水的密度均匀，各向具有同一性，水的密度不因温度改变而改变。</w:t>
      </w:r>
    </w:p>
    <w:p w14:paraId="76107BC1" w14:textId="0713EAF7" w:rsidR="00461F60" w:rsidRPr="00461F60" w:rsidRDefault="00461F60" w:rsidP="00461F60">
      <w:pPr>
        <w:pStyle w:val="ac"/>
        <w:numPr>
          <w:ilvl w:val="0"/>
          <w:numId w:val="2"/>
        </w:numPr>
        <w:spacing w:afterLines="20" w:after="62" w:line="264" w:lineRule="auto"/>
        <w:rPr>
          <w:rFonts w:ascii="Times New Roman" w:hAnsi="Times New Roman" w:cs="Times New Roman"/>
          <w:sz w:val="24"/>
          <w:szCs w:val="28"/>
        </w:rPr>
      </w:pPr>
      <w:r w:rsidRPr="00461F60">
        <w:rPr>
          <w:rFonts w:ascii="Times New Roman" w:hAnsi="Times New Roman" w:cs="Times New Roman"/>
          <w:sz w:val="24"/>
          <w:szCs w:val="28"/>
        </w:rPr>
        <w:lastRenderedPageBreak/>
        <w:t>进水管进水流量一定，流速均匀。</w:t>
      </w:r>
    </w:p>
    <w:p w14:paraId="71688E80" w14:textId="2229C4BF" w:rsidR="00461F60" w:rsidRPr="00461F60" w:rsidRDefault="00461F60" w:rsidP="00461F60">
      <w:pPr>
        <w:pStyle w:val="ac"/>
        <w:numPr>
          <w:ilvl w:val="0"/>
          <w:numId w:val="2"/>
        </w:numPr>
        <w:spacing w:afterLines="20" w:after="62" w:line="264" w:lineRule="auto"/>
        <w:rPr>
          <w:rFonts w:ascii="Times New Roman" w:hAnsi="Times New Roman" w:cs="Times New Roman"/>
          <w:sz w:val="24"/>
          <w:szCs w:val="28"/>
        </w:rPr>
      </w:pPr>
      <w:r w:rsidRPr="00461F60">
        <w:rPr>
          <w:rFonts w:ascii="Times New Roman" w:hAnsi="Times New Roman" w:cs="Times New Roman"/>
          <w:sz w:val="24"/>
          <w:szCs w:val="28"/>
        </w:rPr>
        <w:t>忽略内部压强对进出水的影响以及对水温的影响。</w:t>
      </w:r>
    </w:p>
    <w:p w14:paraId="0EA6B1FA" w14:textId="376DA403" w:rsidR="009F7B25" w:rsidRPr="00461F60" w:rsidRDefault="00461F60" w:rsidP="00461F60">
      <w:pPr>
        <w:pStyle w:val="ac"/>
        <w:numPr>
          <w:ilvl w:val="0"/>
          <w:numId w:val="2"/>
        </w:numPr>
        <w:spacing w:afterLines="20" w:after="62" w:line="264" w:lineRule="auto"/>
        <w:rPr>
          <w:rFonts w:ascii="Times New Roman" w:hAnsi="Times New Roman" w:cs="Times New Roman"/>
          <w:sz w:val="24"/>
          <w:szCs w:val="28"/>
        </w:rPr>
      </w:pPr>
      <w:r w:rsidRPr="00461F60">
        <w:rPr>
          <w:rFonts w:ascii="Times New Roman" w:hAnsi="Times New Roman" w:cs="Times New Roman"/>
          <w:sz w:val="24"/>
          <w:szCs w:val="28"/>
        </w:rPr>
        <w:t>出水流量指代的是洗浴莲蓬头单位时间水的流出量。</w:t>
      </w:r>
    </w:p>
    <w:p w14:paraId="5C3F4071" w14:textId="50530460" w:rsidR="00710056" w:rsidRPr="00710056" w:rsidRDefault="00710056" w:rsidP="00710056">
      <w:pPr>
        <w:pStyle w:val="ac"/>
        <w:numPr>
          <w:ilvl w:val="0"/>
          <w:numId w:val="2"/>
        </w:numPr>
        <w:spacing w:afterLines="20" w:after="62" w:line="264" w:lineRule="auto"/>
        <w:rPr>
          <w:rFonts w:ascii="Times New Roman" w:hAnsi="Times New Roman" w:cs="Times New Roman"/>
          <w:sz w:val="24"/>
          <w:szCs w:val="28"/>
        </w:rPr>
      </w:pPr>
      <w:r w:rsidRPr="00710056">
        <w:rPr>
          <w:rFonts w:ascii="Times New Roman" w:hAnsi="Times New Roman" w:cs="Times New Roman"/>
          <w:sz w:val="24"/>
          <w:szCs w:val="28"/>
        </w:rPr>
        <w:t>忽略保温层与外保护层、外保护层与烤漆层之间的接触热阻</w:t>
      </w:r>
    </w:p>
    <w:p w14:paraId="35693E75" w14:textId="218DD8D6" w:rsidR="00F7104B" w:rsidRPr="00EF7790" w:rsidRDefault="00F7104B" w:rsidP="009F7B25">
      <w:pPr>
        <w:spacing w:afterLines="20" w:after="62" w:line="264" w:lineRule="auto"/>
        <w:rPr>
          <w:rFonts w:ascii="Times New Roman" w:eastAsia="宋体" w:hAnsi="Times New Roman" w:cs="Times New Roman"/>
          <w:sz w:val="24"/>
          <w:szCs w:val="28"/>
        </w:rPr>
      </w:pPr>
    </w:p>
    <w:p w14:paraId="59C44469" w14:textId="59815299" w:rsidR="00F7104B" w:rsidRPr="00EF7790" w:rsidRDefault="00F7104B" w:rsidP="009F7B25">
      <w:pPr>
        <w:spacing w:afterLines="20" w:after="62" w:line="264" w:lineRule="auto"/>
        <w:rPr>
          <w:rFonts w:ascii="Times New Roman" w:eastAsia="宋体" w:hAnsi="Times New Roman" w:cs="Times New Roman"/>
          <w:sz w:val="24"/>
          <w:szCs w:val="28"/>
        </w:rPr>
      </w:pPr>
    </w:p>
    <w:p w14:paraId="514AAB58"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107740A3" w14:textId="2CD96CA1"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四、符号说明</w:t>
      </w:r>
    </w:p>
    <w:tbl>
      <w:tblPr>
        <w:tblStyle w:val="a7"/>
        <w:tblW w:w="0" w:type="auto"/>
        <w:jc w:val="center"/>
        <w:tblLook w:val="04A0" w:firstRow="1" w:lastRow="0" w:firstColumn="1" w:lastColumn="0" w:noHBand="0" w:noVBand="1"/>
      </w:tblPr>
      <w:tblGrid>
        <w:gridCol w:w="1843"/>
        <w:gridCol w:w="6453"/>
      </w:tblGrid>
      <w:tr w:rsidR="00872E43" w:rsidRPr="00EF7790" w14:paraId="02567581" w14:textId="77777777" w:rsidTr="00F21851">
        <w:trPr>
          <w:jc w:val="center"/>
        </w:trPr>
        <w:tc>
          <w:tcPr>
            <w:tcW w:w="1843" w:type="dxa"/>
            <w:tcBorders>
              <w:top w:val="single" w:sz="12" w:space="0" w:color="auto"/>
              <w:left w:val="nil"/>
              <w:bottom w:val="single" w:sz="6" w:space="0" w:color="auto"/>
              <w:right w:val="nil"/>
            </w:tcBorders>
            <w:vAlign w:val="center"/>
          </w:tcPr>
          <w:p w14:paraId="7A7DDD8D" w14:textId="7D822A14" w:rsidR="00872E43" w:rsidRPr="00EF7790" w:rsidRDefault="0055028A" w:rsidP="0055028A">
            <w:pPr>
              <w:spacing w:afterLines="20" w:after="62" w:line="264" w:lineRule="auto"/>
              <w:jc w:val="center"/>
              <w:rPr>
                <w:rFonts w:ascii="Times New Roman" w:eastAsia="宋体" w:hAnsi="Times New Roman" w:cs="Times New Roman"/>
                <w:sz w:val="24"/>
                <w:szCs w:val="28"/>
              </w:rPr>
            </w:pPr>
            <w:r w:rsidRPr="00EF7790">
              <w:rPr>
                <w:rFonts w:ascii="Times New Roman" w:eastAsia="宋体" w:hAnsi="Times New Roman" w:cs="Times New Roman"/>
                <w:sz w:val="24"/>
                <w:szCs w:val="28"/>
              </w:rPr>
              <w:t>符号</w:t>
            </w:r>
          </w:p>
        </w:tc>
        <w:tc>
          <w:tcPr>
            <w:tcW w:w="6453" w:type="dxa"/>
            <w:tcBorders>
              <w:top w:val="single" w:sz="12" w:space="0" w:color="auto"/>
              <w:left w:val="nil"/>
              <w:bottom w:val="single" w:sz="6" w:space="0" w:color="auto"/>
              <w:right w:val="nil"/>
            </w:tcBorders>
            <w:vAlign w:val="center"/>
          </w:tcPr>
          <w:p w14:paraId="49A96362" w14:textId="105546BC" w:rsidR="00872E43" w:rsidRPr="00EF7790" w:rsidRDefault="0055028A" w:rsidP="0055028A">
            <w:pPr>
              <w:spacing w:afterLines="20" w:after="62" w:line="264" w:lineRule="auto"/>
              <w:jc w:val="center"/>
              <w:rPr>
                <w:rFonts w:ascii="Times New Roman" w:eastAsia="宋体" w:hAnsi="Times New Roman" w:cs="Times New Roman"/>
                <w:sz w:val="24"/>
                <w:szCs w:val="28"/>
              </w:rPr>
            </w:pPr>
            <w:r w:rsidRPr="00EF7790">
              <w:rPr>
                <w:rFonts w:ascii="Times New Roman" w:eastAsia="宋体" w:hAnsi="Times New Roman" w:cs="Times New Roman"/>
                <w:sz w:val="24"/>
                <w:szCs w:val="28"/>
              </w:rPr>
              <w:t>说明</w:t>
            </w:r>
          </w:p>
        </w:tc>
      </w:tr>
      <w:tr w:rsidR="00872E43" w:rsidRPr="00EF7790" w14:paraId="3DD35F35" w14:textId="77777777" w:rsidTr="00F21851">
        <w:trPr>
          <w:jc w:val="center"/>
        </w:trPr>
        <w:tc>
          <w:tcPr>
            <w:tcW w:w="1843" w:type="dxa"/>
            <w:tcBorders>
              <w:top w:val="single" w:sz="6" w:space="0" w:color="auto"/>
              <w:left w:val="nil"/>
              <w:bottom w:val="nil"/>
              <w:right w:val="nil"/>
            </w:tcBorders>
            <w:vAlign w:val="center"/>
          </w:tcPr>
          <w:p w14:paraId="49E6939B" w14:textId="77777777" w:rsidR="00872E43" w:rsidRPr="00EF7790" w:rsidRDefault="00872E43" w:rsidP="0055028A">
            <w:pPr>
              <w:spacing w:afterLines="20" w:after="62" w:line="264" w:lineRule="auto"/>
              <w:jc w:val="center"/>
              <w:rPr>
                <w:rFonts w:ascii="Times New Roman" w:eastAsia="宋体" w:hAnsi="Times New Roman" w:cs="Times New Roman"/>
                <w:sz w:val="24"/>
                <w:szCs w:val="28"/>
              </w:rPr>
            </w:pPr>
          </w:p>
        </w:tc>
        <w:tc>
          <w:tcPr>
            <w:tcW w:w="6453" w:type="dxa"/>
            <w:tcBorders>
              <w:top w:val="single" w:sz="6" w:space="0" w:color="auto"/>
              <w:left w:val="nil"/>
              <w:bottom w:val="nil"/>
              <w:right w:val="nil"/>
            </w:tcBorders>
            <w:vAlign w:val="center"/>
          </w:tcPr>
          <w:p w14:paraId="2DB96E90" w14:textId="77777777" w:rsidR="00872E43" w:rsidRPr="00EF7790" w:rsidRDefault="00872E43" w:rsidP="0055028A">
            <w:pPr>
              <w:spacing w:afterLines="20" w:after="62" w:line="264" w:lineRule="auto"/>
              <w:jc w:val="center"/>
              <w:rPr>
                <w:rFonts w:ascii="Times New Roman" w:eastAsia="宋体" w:hAnsi="Times New Roman" w:cs="Times New Roman"/>
                <w:sz w:val="24"/>
                <w:szCs w:val="28"/>
              </w:rPr>
            </w:pPr>
          </w:p>
        </w:tc>
      </w:tr>
      <w:tr w:rsidR="00872E43" w:rsidRPr="00EF7790" w14:paraId="3804FB0E" w14:textId="77777777" w:rsidTr="00F21851">
        <w:trPr>
          <w:jc w:val="center"/>
        </w:trPr>
        <w:tc>
          <w:tcPr>
            <w:tcW w:w="1843" w:type="dxa"/>
            <w:tcBorders>
              <w:top w:val="nil"/>
              <w:left w:val="nil"/>
              <w:bottom w:val="nil"/>
              <w:right w:val="nil"/>
            </w:tcBorders>
            <w:vAlign w:val="center"/>
          </w:tcPr>
          <w:p w14:paraId="70F8465F" w14:textId="77777777" w:rsidR="00872E43" w:rsidRPr="00EF7790" w:rsidRDefault="00872E43" w:rsidP="0055028A">
            <w:pPr>
              <w:spacing w:afterLines="20" w:after="62" w:line="264" w:lineRule="auto"/>
              <w:jc w:val="center"/>
              <w:rPr>
                <w:rFonts w:ascii="Times New Roman" w:eastAsia="宋体" w:hAnsi="Times New Roman" w:cs="Times New Roman"/>
                <w:sz w:val="24"/>
                <w:szCs w:val="28"/>
              </w:rPr>
            </w:pPr>
          </w:p>
        </w:tc>
        <w:tc>
          <w:tcPr>
            <w:tcW w:w="6453" w:type="dxa"/>
            <w:tcBorders>
              <w:top w:val="nil"/>
              <w:left w:val="nil"/>
              <w:bottom w:val="nil"/>
              <w:right w:val="nil"/>
            </w:tcBorders>
            <w:vAlign w:val="center"/>
          </w:tcPr>
          <w:p w14:paraId="7FB0ADB5" w14:textId="77777777" w:rsidR="00872E43" w:rsidRPr="00EF7790" w:rsidRDefault="00872E43" w:rsidP="0055028A">
            <w:pPr>
              <w:spacing w:afterLines="20" w:after="62" w:line="264" w:lineRule="auto"/>
              <w:jc w:val="center"/>
              <w:rPr>
                <w:rFonts w:ascii="Times New Roman" w:eastAsia="宋体" w:hAnsi="Times New Roman" w:cs="Times New Roman"/>
                <w:sz w:val="24"/>
                <w:szCs w:val="28"/>
              </w:rPr>
            </w:pPr>
          </w:p>
        </w:tc>
      </w:tr>
      <w:tr w:rsidR="00872E43" w:rsidRPr="00EF7790" w14:paraId="4953AFF4" w14:textId="77777777" w:rsidTr="00F21851">
        <w:trPr>
          <w:jc w:val="center"/>
        </w:trPr>
        <w:tc>
          <w:tcPr>
            <w:tcW w:w="1843" w:type="dxa"/>
            <w:tcBorders>
              <w:top w:val="nil"/>
              <w:left w:val="nil"/>
              <w:bottom w:val="single" w:sz="12" w:space="0" w:color="auto"/>
              <w:right w:val="nil"/>
            </w:tcBorders>
            <w:vAlign w:val="center"/>
          </w:tcPr>
          <w:p w14:paraId="32201D21" w14:textId="77777777" w:rsidR="00872E43" w:rsidRPr="00EF7790" w:rsidRDefault="00872E43" w:rsidP="0055028A">
            <w:pPr>
              <w:spacing w:afterLines="20" w:after="62" w:line="264" w:lineRule="auto"/>
              <w:jc w:val="center"/>
              <w:rPr>
                <w:rFonts w:ascii="Times New Roman" w:eastAsia="宋体" w:hAnsi="Times New Roman" w:cs="Times New Roman"/>
                <w:sz w:val="24"/>
                <w:szCs w:val="28"/>
              </w:rPr>
            </w:pPr>
          </w:p>
        </w:tc>
        <w:tc>
          <w:tcPr>
            <w:tcW w:w="6453" w:type="dxa"/>
            <w:tcBorders>
              <w:top w:val="nil"/>
              <w:left w:val="nil"/>
              <w:bottom w:val="single" w:sz="12" w:space="0" w:color="auto"/>
              <w:right w:val="nil"/>
            </w:tcBorders>
            <w:vAlign w:val="center"/>
          </w:tcPr>
          <w:p w14:paraId="150A5B0D" w14:textId="77777777" w:rsidR="00872E43" w:rsidRPr="00EF7790" w:rsidRDefault="00872E43" w:rsidP="0055028A">
            <w:pPr>
              <w:spacing w:afterLines="20" w:after="62" w:line="264" w:lineRule="auto"/>
              <w:jc w:val="center"/>
              <w:rPr>
                <w:rFonts w:ascii="Times New Roman" w:eastAsia="宋体" w:hAnsi="Times New Roman" w:cs="Times New Roman"/>
                <w:sz w:val="24"/>
                <w:szCs w:val="28"/>
              </w:rPr>
            </w:pPr>
          </w:p>
        </w:tc>
      </w:tr>
    </w:tbl>
    <w:p w14:paraId="2C291895" w14:textId="5213D8EB" w:rsidR="009F7B25" w:rsidRPr="00EF7790" w:rsidRDefault="009F7B25" w:rsidP="009F7B25">
      <w:pPr>
        <w:spacing w:afterLines="20" w:after="62" w:line="264" w:lineRule="auto"/>
        <w:rPr>
          <w:rFonts w:ascii="Times New Roman" w:eastAsia="宋体" w:hAnsi="Times New Roman" w:cs="Times New Roman"/>
          <w:sz w:val="24"/>
          <w:szCs w:val="28"/>
        </w:rPr>
      </w:pPr>
    </w:p>
    <w:p w14:paraId="5E75816B" w14:textId="5CF2BBBD" w:rsidR="00F7104B" w:rsidRPr="00EF7790" w:rsidRDefault="00F7104B" w:rsidP="009F7B25">
      <w:pPr>
        <w:spacing w:afterLines="20" w:after="62" w:line="264" w:lineRule="auto"/>
        <w:rPr>
          <w:rFonts w:ascii="Times New Roman" w:eastAsia="宋体" w:hAnsi="Times New Roman" w:cs="Times New Roman"/>
          <w:sz w:val="24"/>
          <w:szCs w:val="28"/>
        </w:rPr>
      </w:pPr>
    </w:p>
    <w:p w14:paraId="671921A4" w14:textId="4A2C8491" w:rsidR="00F7104B" w:rsidRPr="00EF7790" w:rsidRDefault="00F7104B" w:rsidP="009F7B25">
      <w:pPr>
        <w:spacing w:afterLines="20" w:after="62" w:line="264" w:lineRule="auto"/>
        <w:rPr>
          <w:rFonts w:ascii="Times New Roman" w:eastAsia="宋体" w:hAnsi="Times New Roman" w:cs="Times New Roman"/>
          <w:sz w:val="24"/>
          <w:szCs w:val="28"/>
        </w:rPr>
      </w:pPr>
    </w:p>
    <w:p w14:paraId="28E68F69"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18C6023D" w14:textId="66048A5A"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五、模型的建立与求解</w:t>
      </w:r>
    </w:p>
    <w:p w14:paraId="573C91A2" w14:textId="22E39256" w:rsidR="009F7B25" w:rsidRPr="00EF7790" w:rsidRDefault="00515B04"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5.1</w:t>
      </w:r>
      <w:r w:rsidR="00C82906" w:rsidRPr="00EF7790">
        <w:rPr>
          <w:rFonts w:ascii="Times New Roman" w:eastAsia="黑体" w:hAnsi="Times New Roman" w:cs="Times New Roman"/>
          <w:sz w:val="28"/>
          <w:szCs w:val="28"/>
        </w:rPr>
        <w:t xml:space="preserve"> </w:t>
      </w:r>
      <w:r w:rsidRPr="00EF7790">
        <w:rPr>
          <w:rFonts w:ascii="Times New Roman" w:eastAsia="黑体" w:hAnsi="Times New Roman" w:cs="Times New Roman"/>
          <w:sz w:val="28"/>
          <w:szCs w:val="28"/>
        </w:rPr>
        <w:t>问题一</w:t>
      </w:r>
      <w:r w:rsidR="00C82906" w:rsidRPr="00EF7790">
        <w:rPr>
          <w:rFonts w:ascii="Times New Roman" w:eastAsia="黑体" w:hAnsi="Times New Roman" w:cs="Times New Roman"/>
          <w:sz w:val="28"/>
          <w:szCs w:val="28"/>
        </w:rPr>
        <w:t>模型的建立与求解</w:t>
      </w:r>
    </w:p>
    <w:p w14:paraId="0F71A4EB" w14:textId="0F327A1F" w:rsidR="00C82906"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5.1.1</w:t>
      </w:r>
      <w:r w:rsidRPr="00EF7790">
        <w:rPr>
          <w:rFonts w:ascii="Times New Roman" w:eastAsia="黑体" w:hAnsi="Times New Roman" w:cs="Times New Roman"/>
          <w:sz w:val="24"/>
          <w:szCs w:val="24"/>
        </w:rPr>
        <w:t>模型的建立</w:t>
      </w:r>
    </w:p>
    <w:p w14:paraId="6445CDD3" w14:textId="09861C14" w:rsidR="00F86389" w:rsidRDefault="00F86389" w:rsidP="00FB338E">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在问题一中，</w:t>
      </w:r>
      <w:r w:rsidRPr="00F86389">
        <w:rPr>
          <w:rFonts w:ascii="Times New Roman" w:eastAsia="宋体" w:hAnsi="Times New Roman" w:cs="Times New Roman" w:hint="eastAsia"/>
          <w:sz w:val="24"/>
          <w:szCs w:val="28"/>
        </w:rPr>
        <w:t>热水器中水温要从</w:t>
      </w:r>
      <w:r w:rsidRPr="00F86389">
        <w:rPr>
          <w:rFonts w:ascii="Times New Roman" w:eastAsia="宋体" w:hAnsi="Times New Roman" w:cs="Times New Roman"/>
          <w:sz w:val="24"/>
          <w:szCs w:val="28"/>
        </w:rPr>
        <w:t>20℃</w:t>
      </w:r>
      <w:r w:rsidRPr="00F86389">
        <w:rPr>
          <w:rFonts w:ascii="Times New Roman" w:eastAsia="宋体" w:hAnsi="Times New Roman" w:cs="Times New Roman"/>
          <w:sz w:val="24"/>
          <w:szCs w:val="28"/>
        </w:rPr>
        <w:t>升高到</w:t>
      </w:r>
      <w:r w:rsidRPr="00F86389">
        <w:rPr>
          <w:rFonts w:ascii="Times New Roman" w:eastAsia="宋体" w:hAnsi="Times New Roman" w:cs="Times New Roman"/>
          <w:sz w:val="24"/>
          <w:szCs w:val="28"/>
        </w:rPr>
        <w:t>60℃</w:t>
      </w:r>
      <w:r w:rsidRPr="00F86389">
        <w:rPr>
          <w:rFonts w:ascii="Times New Roman" w:eastAsia="宋体" w:hAnsi="Times New Roman" w:cs="Times New Roman"/>
          <w:sz w:val="24"/>
          <w:szCs w:val="28"/>
        </w:rPr>
        <w:t>，在这个过程中，要考虑到热水器在以恒定功率加热，同时以热传导的形式散热。</w:t>
      </w:r>
    </w:p>
    <w:p w14:paraId="5414B51B" w14:textId="77777777" w:rsidR="00710056" w:rsidRPr="00710056" w:rsidRDefault="00710056" w:rsidP="00710056">
      <w:pPr>
        <w:spacing w:afterLines="20" w:after="62" w:line="264" w:lineRule="auto"/>
        <w:rPr>
          <w:rFonts w:ascii="Times New Roman" w:eastAsia="宋体" w:hAnsi="Times New Roman" w:cs="Times New Roman"/>
          <w:sz w:val="24"/>
          <w:szCs w:val="28"/>
        </w:rPr>
      </w:pPr>
      <w:r w:rsidRPr="00710056">
        <w:rPr>
          <w:rFonts w:ascii="Times New Roman" w:eastAsia="宋体" w:hAnsi="Times New Roman" w:cs="Times New Roman" w:hint="eastAsia"/>
          <w:sz w:val="24"/>
          <w:szCs w:val="28"/>
        </w:rPr>
        <w:t>电热水器的能耗是通过对热水能耗和热水器的散热能耗计算确定的。所谓热水能耗是洗浴时热水所具有的能量</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而散热能耗主要针对于电热水器连续运行时由于散热而引起的能量损失。热水器热水能耗可以由能量平衡直接得到</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输人电量与热水能量增量的平衡</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w:t>
      </w:r>
    </w:p>
    <w:p w14:paraId="78EFEFE6" w14:textId="2AC402AD" w:rsidR="00710056" w:rsidRDefault="00710056" w:rsidP="00710056">
      <w:pPr>
        <w:spacing w:afterLines="20" w:after="62" w:line="264" w:lineRule="auto"/>
        <w:rPr>
          <w:rFonts w:ascii="Times New Roman" w:eastAsia="宋体" w:hAnsi="Times New Roman" w:cs="Times New Roman"/>
          <w:sz w:val="24"/>
          <w:szCs w:val="28"/>
        </w:rPr>
      </w:pPr>
      <w:r w:rsidRPr="00710056">
        <w:rPr>
          <w:rFonts w:ascii="Times New Roman" w:eastAsia="宋体" w:hAnsi="Times New Roman" w:cs="Times New Roman" w:hint="eastAsia"/>
          <w:sz w:val="24"/>
          <w:szCs w:val="28"/>
        </w:rPr>
        <w:t>散热过程是一个非稳态的传热过程</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因此计算过程需要运用总传热系数法进行运算</w:t>
      </w:r>
      <w:r w:rsidRPr="00710056">
        <w:rPr>
          <w:rFonts w:ascii="Times New Roman" w:eastAsia="宋体" w:hAnsi="Times New Roman" w:cs="Times New Roman"/>
          <w:sz w:val="24"/>
          <w:szCs w:val="28"/>
        </w:rPr>
        <w:t>"</w:t>
      </w:r>
      <w:r w:rsidRPr="00710056">
        <w:rPr>
          <w:rFonts w:ascii="Times New Roman" w:eastAsia="宋体" w:hAnsi="Times New Roman" w:cs="Times New Roman"/>
          <w:sz w:val="24"/>
          <w:szCs w:val="28"/>
        </w:rPr>
        <w:t>。同时对电热水器建立等温容器的换热模型并对其进行散热分析。</w:t>
      </w:r>
    </w:p>
    <w:p w14:paraId="3CA77141" w14:textId="7EB08C3F" w:rsidR="00607891" w:rsidRDefault="00607891" w:rsidP="00710056">
      <w:pPr>
        <w:spacing w:afterLines="20" w:after="62" w:line="264" w:lineRule="auto"/>
        <w:rPr>
          <w:rFonts w:ascii="Times New Roman" w:eastAsia="宋体" w:hAnsi="Times New Roman" w:cs="Times New Roman"/>
          <w:sz w:val="24"/>
          <w:szCs w:val="28"/>
        </w:rPr>
      </w:pPr>
    </w:p>
    <w:p w14:paraId="56015195" w14:textId="1600921C" w:rsidR="00607891" w:rsidRDefault="00607891" w:rsidP="0060789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noProof/>
          <w:sz w:val="24"/>
          <w:szCs w:val="28"/>
        </w:rPr>
        <w:lastRenderedPageBreak/>
        <w:drawing>
          <wp:inline distT="0" distB="0" distL="0" distR="0" wp14:anchorId="6BD38683" wp14:editId="6628F479">
            <wp:extent cx="4230587" cy="26678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9187" cy="2673251"/>
                    </a:xfrm>
                    <a:prstGeom prst="rect">
                      <a:avLst/>
                    </a:prstGeom>
                    <a:noFill/>
                  </pic:spPr>
                </pic:pic>
              </a:graphicData>
            </a:graphic>
          </wp:inline>
        </w:drawing>
      </w:r>
    </w:p>
    <w:p w14:paraId="7541A2D3" w14:textId="35916259" w:rsidR="00FB3455" w:rsidRPr="00EF7790" w:rsidRDefault="00FB3455" w:rsidP="00FB3455">
      <w:pPr>
        <w:pStyle w:val="a8"/>
        <w:rPr>
          <w:rFonts w:ascii="Times New Roman"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CA596A">
        <w:rPr>
          <w:noProof/>
        </w:rPr>
        <w:t>1</w:t>
      </w:r>
      <w:r>
        <w:fldChar w:fldCharType="end"/>
      </w:r>
      <w:r>
        <w:rPr>
          <w:rFonts w:hint="eastAsia"/>
        </w:rPr>
        <w:t>：</w:t>
      </w:r>
      <w:r w:rsidRPr="00F21851">
        <w:rPr>
          <w:rFonts w:hint="eastAsia"/>
          <w:b w:val="0"/>
          <w:bCs/>
        </w:rPr>
        <w:t>统计图或绘图</w:t>
      </w:r>
    </w:p>
    <w:p w14:paraId="7F40C246" w14:textId="59043D84" w:rsidR="00D548FA" w:rsidRDefault="00F86389" w:rsidP="00FB338E">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因此要考虑热水器做功的功率以及热传递散热两方面的热量，</w:t>
      </w:r>
      <w:r w:rsidR="00710056" w:rsidRPr="00CA596A">
        <w:rPr>
          <w:rFonts w:ascii="Times New Roman" w:eastAsia="宋体" w:hAnsi="Times New Roman" w:cs="Times New Roman"/>
          <w:sz w:val="24"/>
          <w:szCs w:val="28"/>
        </w:rPr>
        <w:t>电热水器可以抽象成一个圆柱体，</w:t>
      </w:r>
      <w:r w:rsidR="00CA596A">
        <w:rPr>
          <w:rFonts w:ascii="Times New Roman" w:eastAsia="宋体" w:hAnsi="Times New Roman" w:cs="Times New Roman" w:hint="eastAsia"/>
          <w:sz w:val="24"/>
          <w:szCs w:val="28"/>
        </w:rPr>
        <w:t>通过侧表面和圆柱表面，</w:t>
      </w:r>
      <w:r w:rsidR="00CA596A">
        <w:rPr>
          <w:rFonts w:ascii="Times New Roman" w:eastAsia="宋体" w:hAnsi="Times New Roman" w:cs="Times New Roman"/>
          <w:sz w:val="24"/>
          <w:szCs w:val="28"/>
        </w:rPr>
        <w:t xml:space="preserve"> </w:t>
      </w:r>
      <w:r w:rsidR="00D548FA">
        <w:rPr>
          <w:rFonts w:ascii="Times New Roman" w:eastAsia="宋体" w:hAnsi="Times New Roman" w:cs="Times New Roman" w:hint="eastAsia"/>
          <w:sz w:val="24"/>
          <w:szCs w:val="28"/>
        </w:rPr>
        <w:t>热水器的会与外界环境进行热传递，从而导致一部分热量的散失，而根据热动力学原理，这部分散失热量的值和内部温度、外部温低，接触面积等因素有关，因此，对于电热水器的散热功率，有如下公式</w:t>
      </w:r>
      <w:r w:rsidR="00CA596A">
        <w:rPr>
          <w:rFonts w:ascii="Times New Roman" w:eastAsia="宋体" w:hAnsi="Times New Roman" w:cs="Times New Roman" w:hint="eastAsia"/>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D548FA" w14:paraId="5FF7EC7E" w14:textId="77777777" w:rsidTr="00973E7C">
        <w:trPr>
          <w:trHeight w:hRule="exact" w:val="454"/>
          <w:jc w:val="center"/>
        </w:trPr>
        <w:tc>
          <w:tcPr>
            <w:tcW w:w="7763" w:type="dxa"/>
            <w:vAlign w:val="center"/>
          </w:tcPr>
          <w:p w14:paraId="6A05D7E1" w14:textId="46B37A97" w:rsidR="00D548FA" w:rsidRPr="001272C1" w:rsidRDefault="00000000" w:rsidP="00D548FA">
            <w:pPr>
              <w:jc w:val="center"/>
              <w:rPr>
                <w:rFonts w:ascii="Cambria Math" w:eastAsia="宋体" w:hAnsi="Cambria Math" w:cs="Times New Roman"/>
                <w:i/>
                <w:iCs/>
                <w:sz w:val="28"/>
                <w:szCs w:val="32"/>
              </w:rPr>
            </w:pPr>
            <m:oMathPara>
              <m:oMath>
                <m:sSub>
                  <m:sSubPr>
                    <m:ctrlPr>
                      <w:rPr>
                        <w:rFonts w:ascii="Cambria Math" w:eastAsia="宋体" w:hAnsi="Cambria Math" w:cs="Times New Roman"/>
                        <w:i/>
                        <w:iCs/>
                        <w:sz w:val="28"/>
                        <w:szCs w:val="32"/>
                      </w:rPr>
                    </m:ctrlPr>
                  </m:sSubPr>
                  <m:e>
                    <m:r>
                      <w:rPr>
                        <w:rFonts w:ascii="Cambria Math" w:eastAsia="宋体" w:hAnsi="Cambria Math" w:cs="Times New Roman"/>
                        <w:sz w:val="28"/>
                        <w:szCs w:val="32"/>
                      </w:rPr>
                      <m:t>P</m:t>
                    </m:r>
                  </m:e>
                  <m:sub>
                    <m:r>
                      <w:rPr>
                        <w:rFonts w:ascii="Cambria Math" w:eastAsia="宋体" w:hAnsi="Cambria Math" w:cs="Times New Roman"/>
                        <w:sz w:val="28"/>
                        <w:szCs w:val="32"/>
                      </w:rPr>
                      <m:t>1</m:t>
                    </m:r>
                  </m:sub>
                </m:sSub>
                <m:r>
                  <w:rPr>
                    <w:rFonts w:ascii="Cambria Math" w:eastAsia="宋体" w:hAnsi="Cambria Math" w:cs="Times New Roman"/>
                    <w:sz w:val="28"/>
                    <w:szCs w:val="32"/>
                  </w:rPr>
                  <m:t>=αS</m:t>
                </m:r>
                <m:d>
                  <m:dPr>
                    <m:ctrlPr>
                      <w:rPr>
                        <w:rFonts w:ascii="Cambria Math" w:eastAsia="宋体" w:hAnsi="Cambria Math" w:cs="Times New Roman"/>
                        <w:i/>
                        <w:iCs/>
                        <w:sz w:val="28"/>
                        <w:szCs w:val="32"/>
                      </w:rPr>
                    </m:ctrlPr>
                  </m:dPr>
                  <m:e>
                    <m:r>
                      <w:rPr>
                        <w:rFonts w:ascii="Cambria Math" w:eastAsia="宋体" w:hAnsi="Cambria Math" w:cs="Times New Roman"/>
                        <w:sz w:val="28"/>
                        <w:szCs w:val="32"/>
                      </w:rPr>
                      <m:t>T-</m:t>
                    </m:r>
                    <m:sSub>
                      <m:sSubPr>
                        <m:ctrlPr>
                          <w:rPr>
                            <w:rFonts w:ascii="Cambria Math" w:eastAsia="宋体" w:hAnsi="Cambria Math" w:cs="Times New Roman"/>
                            <w:i/>
                            <w:iCs/>
                            <w:sz w:val="28"/>
                            <w:szCs w:val="32"/>
                          </w:rPr>
                        </m:ctrlPr>
                      </m:sSubPr>
                      <m:e>
                        <m:r>
                          <w:rPr>
                            <w:rFonts w:ascii="Cambria Math" w:eastAsia="宋体" w:hAnsi="Cambria Math" w:cs="Times New Roman"/>
                            <w:sz w:val="28"/>
                            <w:szCs w:val="32"/>
                          </w:rPr>
                          <m:t>T</m:t>
                        </m:r>
                      </m:e>
                      <m:sub>
                        <m:r>
                          <w:rPr>
                            <w:rFonts w:ascii="Cambria Math" w:eastAsia="宋体" w:hAnsi="Cambria Math" w:cs="Times New Roman"/>
                            <w:sz w:val="28"/>
                            <w:szCs w:val="32"/>
                          </w:rPr>
                          <m:t>0</m:t>
                        </m:r>
                      </m:sub>
                    </m:sSub>
                  </m:e>
                </m:d>
              </m:oMath>
            </m:oMathPara>
          </w:p>
        </w:tc>
        <w:tc>
          <w:tcPr>
            <w:tcW w:w="759" w:type="dxa"/>
            <w:vAlign w:val="center"/>
          </w:tcPr>
          <w:p w14:paraId="7D37C7C6" w14:textId="77777777" w:rsidR="00D548FA" w:rsidRPr="00F33059" w:rsidRDefault="00D548FA" w:rsidP="00973E7C">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33554DA1" w14:textId="12B8C70C" w:rsidR="00D548FA" w:rsidRPr="00D548FA" w:rsidRDefault="00C15CE0" w:rsidP="00FB338E">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根据题意，电热水器的热水功率</w:t>
      </w:r>
      <w:r w:rsidR="00CA596A">
        <w:rPr>
          <w:rFonts w:ascii="Times New Roman" w:eastAsia="宋体" w:hAnsi="Times New Roman" w:cs="Times New Roman" w:hint="eastAsia"/>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D548FA" w14:paraId="6C9CEADE" w14:textId="77777777" w:rsidTr="00973E7C">
        <w:trPr>
          <w:trHeight w:hRule="exact" w:val="454"/>
          <w:jc w:val="center"/>
        </w:trPr>
        <w:tc>
          <w:tcPr>
            <w:tcW w:w="7763" w:type="dxa"/>
            <w:vAlign w:val="center"/>
          </w:tcPr>
          <w:p w14:paraId="7034D745" w14:textId="5270ABF6" w:rsidR="00D548FA" w:rsidRPr="001272C1" w:rsidRDefault="00000000" w:rsidP="00D548FA">
            <w:pPr>
              <w:jc w:val="center"/>
              <w:rPr>
                <w:rFonts w:ascii="Cambria Math" w:eastAsia="宋体" w:hAnsi="Cambria Math" w:cs="Times New Roman"/>
                <w:i/>
                <w:iCs/>
                <w:sz w:val="28"/>
                <w:szCs w:val="32"/>
              </w:rPr>
            </w:pPr>
            <m:oMathPara>
              <m:oMath>
                <m:sSub>
                  <m:sSubPr>
                    <m:ctrlPr>
                      <w:rPr>
                        <w:rFonts w:ascii="Cambria Math" w:eastAsia="宋体" w:hAnsi="Cambria Math" w:cs="Times New Roman"/>
                        <w:i/>
                        <w:iCs/>
                        <w:sz w:val="28"/>
                        <w:szCs w:val="32"/>
                      </w:rPr>
                    </m:ctrlPr>
                  </m:sSubPr>
                  <m:e>
                    <m:r>
                      <w:rPr>
                        <w:rFonts w:ascii="Cambria Math" w:eastAsia="宋体" w:hAnsi="Cambria Math" w:cs="Times New Roman"/>
                        <w:sz w:val="28"/>
                        <w:szCs w:val="32"/>
                      </w:rPr>
                      <m:t>P</m:t>
                    </m:r>
                  </m:e>
                  <m:sub>
                    <m:r>
                      <w:rPr>
                        <w:rFonts w:ascii="Cambria Math" w:eastAsia="宋体" w:hAnsi="Cambria Math" w:cs="Times New Roman"/>
                        <w:sz w:val="28"/>
                        <w:szCs w:val="32"/>
                      </w:rPr>
                      <m:t>2</m:t>
                    </m:r>
                  </m:sub>
                </m:sSub>
                <m:r>
                  <w:rPr>
                    <w:rFonts w:ascii="Cambria Math" w:eastAsia="宋体" w:hAnsi="Cambria Math" w:cs="Times New Roman"/>
                    <w:sz w:val="28"/>
                    <w:szCs w:val="32"/>
                  </w:rPr>
                  <m:t>=1500</m:t>
                </m:r>
              </m:oMath>
            </m:oMathPara>
          </w:p>
        </w:tc>
        <w:tc>
          <w:tcPr>
            <w:tcW w:w="759" w:type="dxa"/>
            <w:vAlign w:val="center"/>
          </w:tcPr>
          <w:p w14:paraId="36336455" w14:textId="77777777" w:rsidR="00D548FA" w:rsidRPr="00F33059" w:rsidRDefault="00D548FA" w:rsidP="00973E7C">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796E2CD9" w14:textId="12BB8143" w:rsidR="001272C1" w:rsidRPr="001272C1" w:rsidRDefault="001272C1" w:rsidP="00FB338E">
      <w:pPr>
        <w:spacing w:afterLines="20" w:after="62" w:line="264" w:lineRule="auto"/>
        <w:rPr>
          <w:rFonts w:ascii="Times New Roman" w:eastAsia="宋体" w:hAnsi="Times New Roman" w:cs="Times New Roman" w:hint="eastAsia"/>
          <w:sz w:val="24"/>
          <w:szCs w:val="28"/>
        </w:rPr>
      </w:pPr>
    </w:p>
    <w:p w14:paraId="1FF1CEED" w14:textId="09F1821F" w:rsidR="00FB338E" w:rsidRPr="001272C1" w:rsidRDefault="001272C1" w:rsidP="00FB338E">
      <w:pPr>
        <w:spacing w:afterLines="20" w:after="62" w:line="264" w:lineRule="auto"/>
        <w:rPr>
          <w:rFonts w:ascii="Times New Roman" w:eastAsia="宋体" w:hAnsi="Times New Roman" w:cs="Times New Roman"/>
          <w:sz w:val="24"/>
          <w:szCs w:val="28"/>
        </w:rPr>
      </w:pPr>
      <w:r w:rsidRPr="001272C1">
        <w:rPr>
          <w:rFonts w:ascii="Times New Roman" w:eastAsia="宋体" w:hAnsi="Times New Roman" w:cs="Times New Roman" w:hint="eastAsia"/>
          <w:sz w:val="24"/>
          <w:szCs w:val="28"/>
        </w:rPr>
        <w:t>由题意，</w:t>
      </w:r>
      <w:r w:rsidR="00F86389" w:rsidRPr="00F86389">
        <w:rPr>
          <w:rFonts w:ascii="Times New Roman" w:eastAsia="宋体" w:hAnsi="Times New Roman" w:cs="Times New Roman"/>
          <w:sz w:val="24"/>
          <w:szCs w:val="28"/>
        </w:rPr>
        <w:t>要建立热水器升温模型，得到热水器内水温和时间的微分方程，然后根据已知条件进行定积分求解。</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1272C1" w14:paraId="22C54DCD" w14:textId="77777777" w:rsidTr="001272C1">
        <w:trPr>
          <w:trHeight w:hRule="exact" w:val="567"/>
          <w:jc w:val="center"/>
        </w:trPr>
        <w:tc>
          <w:tcPr>
            <w:tcW w:w="7763" w:type="dxa"/>
            <w:vAlign w:val="center"/>
          </w:tcPr>
          <w:p w14:paraId="204FF5FA" w14:textId="1E494D07" w:rsidR="001272C1" w:rsidRPr="001272C1" w:rsidRDefault="001272C1" w:rsidP="001272C1">
            <w:pPr>
              <w:jc w:val="center"/>
              <w:rPr>
                <w:rFonts w:ascii="Cambria Math" w:hAnsi="Cambria Math"/>
                <w:sz w:val="24"/>
                <w:szCs w:val="28"/>
              </w:rPr>
            </w:pPr>
            <m:oMathPara>
              <m:oMath>
                <m:r>
                  <w:rPr>
                    <w:rFonts w:ascii="Cambria Math" w:eastAsia="宋体" w:hAnsi="Cambria Math" w:cs="Times New Roman"/>
                    <w:sz w:val="28"/>
                    <w:szCs w:val="32"/>
                  </w:rPr>
                  <m:t>d</m:t>
                </m:r>
                <m:r>
                  <w:rPr>
                    <w:rFonts w:ascii="Cambria Math" w:hAnsi="Cambria Math"/>
                    <w:sz w:val="28"/>
                    <w:szCs w:val="32"/>
                  </w:rPr>
                  <m:t>t</m:t>
                </m:r>
                <m:r>
                  <m:rPr>
                    <m:sty m:val="p"/>
                  </m:rPr>
                  <w:rPr>
                    <w:rFonts w:ascii="Cambria Math" w:hAnsi="Cambria Math"/>
                    <w:sz w:val="28"/>
                    <w:szCs w:val="32"/>
                  </w:rPr>
                  <m:t>=</m:t>
                </m:r>
                <m:r>
                  <w:rPr>
                    <w:rFonts w:ascii="Cambria Math" w:hAnsi="Cambria Math"/>
                    <w:sz w:val="28"/>
                    <w:szCs w:val="32"/>
                  </w:rPr>
                  <m:t>CMdt</m:t>
                </m:r>
              </m:oMath>
            </m:oMathPara>
          </w:p>
        </w:tc>
        <w:tc>
          <w:tcPr>
            <w:tcW w:w="759" w:type="dxa"/>
            <w:vAlign w:val="center"/>
          </w:tcPr>
          <w:p w14:paraId="369C3C62" w14:textId="77777777" w:rsidR="001272C1" w:rsidRPr="00F33059" w:rsidRDefault="001272C1" w:rsidP="00973E7C">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480F3A84" w14:textId="696991D2" w:rsidR="001272C1" w:rsidRDefault="001272C1" w:rsidP="00FB338E">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对其两边进行积分，变换等，得到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1272C1" w14:paraId="7AC3492A" w14:textId="77777777" w:rsidTr="001272C1">
        <w:trPr>
          <w:trHeight w:hRule="exact" w:val="1134"/>
          <w:jc w:val="center"/>
        </w:trPr>
        <w:tc>
          <w:tcPr>
            <w:tcW w:w="7763" w:type="dxa"/>
            <w:vAlign w:val="center"/>
          </w:tcPr>
          <w:p w14:paraId="798A7440" w14:textId="41F8C9F7" w:rsidR="001272C1" w:rsidRPr="001272C1" w:rsidRDefault="00000000" w:rsidP="001272C1">
            <w:pPr>
              <w:spacing w:afterLines="20" w:after="62" w:line="264" w:lineRule="auto"/>
              <w:rPr>
                <w:rFonts w:ascii="Times New Roman" w:eastAsia="宋体" w:hAnsi="Times New Roman" w:cs="Times New Roman"/>
                <w:sz w:val="24"/>
                <w:szCs w:val="28"/>
              </w:rPr>
            </w:pPr>
            <m:oMathPara>
              <m:oMath>
                <m:sSubSup>
                  <m:sSubSupPr>
                    <m:ctrlPr>
                      <w:rPr>
                        <w:rFonts w:ascii="Cambria Math" w:eastAsia="宋体" w:hAnsi="Cambria Math" w:cs="Times New Roman"/>
                        <w:sz w:val="24"/>
                        <w:szCs w:val="28"/>
                      </w:rPr>
                    </m:ctrlPr>
                  </m:sSubSupPr>
                  <m:e>
                    <m:nary>
                      <m:naryPr>
                        <m:subHide m:val="1"/>
                        <m:supHide m:val="1"/>
                        <m:ctrlPr>
                          <w:rPr>
                            <w:rFonts w:ascii="Cambria Math" w:eastAsia="宋体" w:hAnsi="Cambria Math" w:cs="Times New Roman"/>
                            <w:sz w:val="24"/>
                            <w:szCs w:val="28"/>
                          </w:rPr>
                        </m:ctrlPr>
                      </m:naryPr>
                      <m:sub/>
                      <m:sup/>
                      <m:e/>
                    </m:nary>
                  </m:e>
                  <m:sub>
                    <m:r>
                      <m:rPr>
                        <m:sty m:val="p"/>
                      </m:rPr>
                      <w:rPr>
                        <w:rFonts w:ascii="Cambria Math" w:eastAsia="宋体" w:hAnsi="Cambria Math" w:cs="Times New Roman"/>
                        <w:sz w:val="24"/>
                        <w:szCs w:val="28"/>
                      </w:rPr>
                      <m:t>0</m:t>
                    </m:r>
                  </m:sub>
                  <m:sup>
                    <m:r>
                      <w:rPr>
                        <w:rFonts w:ascii="Cambria Math" w:eastAsia="宋体" w:hAnsi="Cambria Math" w:cs="Times New Roman"/>
                        <w:sz w:val="24"/>
                        <w:szCs w:val="28"/>
                      </w:rPr>
                      <m:t>t</m:t>
                    </m:r>
                  </m:sup>
                </m:sSubSup>
                <m:r>
                  <m:rPr>
                    <m:sty m:val="p"/>
                  </m:rPr>
                  <w:rPr>
                    <w:rFonts w:ascii="Cambria Math" w:eastAsia="宋体" w:hAnsi="Cambria Math" w:cs="Times New Roman"/>
                    <w:sz w:val="24"/>
                    <w:szCs w:val="28"/>
                  </w:rPr>
                  <m:t> </m:t>
                </m:r>
                <m:r>
                  <w:rPr>
                    <w:rFonts w:ascii="Cambria Math" w:eastAsia="宋体" w:hAnsi="Cambria Math" w:cs="Times New Roman"/>
                    <w:sz w:val="24"/>
                    <w:szCs w:val="28"/>
                  </w:rPr>
                  <m:t>dt</m:t>
                </m:r>
                <m:r>
                  <m:rPr>
                    <m:sty m:val="p"/>
                  </m:rPr>
                  <w:rPr>
                    <w:rFonts w:ascii="Cambria Math" w:eastAsia="宋体" w:hAnsi="Cambria Math" w:cs="Times New Roman"/>
                    <w:sz w:val="24"/>
                    <w:szCs w:val="28"/>
                  </w:rPr>
                  <m:t>=</m:t>
                </m:r>
                <m:sSubSup>
                  <m:sSubSupPr>
                    <m:ctrlPr>
                      <w:rPr>
                        <w:rFonts w:ascii="Cambria Math" w:eastAsia="宋体" w:hAnsi="Cambria Math" w:cs="Times New Roman"/>
                        <w:sz w:val="24"/>
                        <w:szCs w:val="28"/>
                      </w:rPr>
                    </m:ctrlPr>
                  </m:sSubSupPr>
                  <m:e>
                    <m:r>
                      <m:rPr>
                        <m:sty m:val="p"/>
                      </m:rPr>
                      <w:rPr>
                        <w:rFonts w:ascii="Cambria Math" w:eastAsia="宋体" w:hAnsi="Cambria Math" w:cs="Times New Roman"/>
                        <w:sz w:val="24"/>
                        <w:szCs w:val="28"/>
                      </w:rPr>
                      <m:t>∫</m:t>
                    </m:r>
                  </m:e>
                  <m:sub>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A</m:t>
                        </m:r>
                      </m:sub>
                    </m:sSub>
                  </m:sub>
                  <m:sup>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B</m:t>
                        </m:r>
                      </m:sub>
                    </m:sSub>
                  </m:sup>
                </m:sSubSup>
                <m:r>
                  <m:rPr>
                    <m:sty m:val="p"/>
                  </m:rPr>
                  <w:rPr>
                    <w:rFonts w:ascii="Cambria Math" w:eastAsia="宋体" w:hAnsi="Cambria Math" w:cs="Times New Roman"/>
                    <w:sz w:val="24"/>
                    <w:szCs w:val="28"/>
                  </w:rPr>
                  <m:t> </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1</m:t>
                    </m:r>
                  </m:num>
                  <m:den>
                    <m:r>
                      <w:rPr>
                        <w:rFonts w:ascii="Cambria Math" w:eastAsia="宋体" w:hAnsi="Cambria Math" w:cs="Times New Roman"/>
                        <w:sz w:val="24"/>
                        <w:szCs w:val="28"/>
                      </w:rPr>
                      <m:t>αS</m:t>
                    </m:r>
                  </m:den>
                </m:f>
                <m:r>
                  <w:rPr>
                    <w:rFonts w:ascii="Cambria Math" w:eastAsia="宋体" w:hAnsi="Cambria Math" w:cs="Times New Roman"/>
                    <w:sz w:val="24"/>
                    <w:szCs w:val="28"/>
                  </w:rPr>
                  <m:t>CMd</m:t>
                </m:r>
                <m:d>
                  <m:dPr>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ln⁡</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2</m:t>
                        </m:r>
                      </m:sub>
                    </m:sSub>
                    <m:r>
                      <w:rPr>
                        <w:rFonts w:ascii="Cambria Math" w:eastAsia="宋体" w:hAnsi="Cambria Math" w:cs="Times New Roman"/>
                        <w:sz w:val="24"/>
                        <w:szCs w:val="28"/>
                      </w:rPr>
                      <m:t>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e>
                </m:d>
              </m:oMath>
            </m:oMathPara>
          </w:p>
        </w:tc>
        <w:tc>
          <w:tcPr>
            <w:tcW w:w="759" w:type="dxa"/>
            <w:vAlign w:val="center"/>
          </w:tcPr>
          <w:p w14:paraId="4F9AA546" w14:textId="77777777" w:rsidR="001272C1" w:rsidRPr="00F33059" w:rsidRDefault="001272C1" w:rsidP="001272C1">
            <w:pP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0B0BE9D7" w14:textId="1F048479" w:rsidR="001272C1" w:rsidRDefault="00357E66" w:rsidP="001272C1">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整理得到关于加热时间</w:t>
      </w:r>
      <w:r>
        <w:rPr>
          <w:rFonts w:ascii="Times New Roman" w:eastAsia="宋体" w:hAnsi="Times New Roman" w:cs="Times New Roman" w:hint="eastAsia"/>
          <w:sz w:val="24"/>
          <w:szCs w:val="28"/>
        </w:rPr>
        <w:t>t</w:t>
      </w:r>
      <w:r>
        <w:rPr>
          <w:rFonts w:ascii="Times New Roman" w:eastAsia="宋体" w:hAnsi="Times New Roman" w:cs="Times New Roman" w:hint="eastAsia"/>
          <w:sz w:val="24"/>
          <w:szCs w:val="28"/>
        </w:rPr>
        <w:t>的数学模型为：</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357E66" w14:paraId="6B2673B4" w14:textId="77777777" w:rsidTr="00973E7C">
        <w:trPr>
          <w:trHeight w:hRule="exact" w:val="1134"/>
          <w:jc w:val="center"/>
        </w:trPr>
        <w:tc>
          <w:tcPr>
            <w:tcW w:w="7763" w:type="dxa"/>
            <w:vAlign w:val="center"/>
          </w:tcPr>
          <w:p w14:paraId="5B967792" w14:textId="1312A73E" w:rsidR="00357E66" w:rsidRPr="001272C1" w:rsidRDefault="00357E66" w:rsidP="00973E7C">
            <w:pPr>
              <w:spacing w:afterLines="20" w:after="62"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t</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w:rPr>
                        <w:rFonts w:ascii="Cambria Math" w:eastAsia="宋体" w:hAnsi="Cambria Math" w:cs="Times New Roman"/>
                        <w:sz w:val="24"/>
                        <w:szCs w:val="28"/>
                      </w:rPr>
                      <m:t>σM</m:t>
                    </m:r>
                  </m:num>
                  <m:den>
                    <m:r>
                      <w:rPr>
                        <w:rFonts w:ascii="Cambria Math" w:eastAsia="宋体" w:hAnsi="Cambria Math" w:cs="Times New Roman"/>
                        <w:sz w:val="24"/>
                        <w:szCs w:val="28"/>
                      </w:rPr>
                      <m:t>σS</m:t>
                    </m:r>
                  </m:den>
                </m:f>
                <m:r>
                  <m:rPr>
                    <m:sty m:val="p"/>
                  </m:rPr>
                  <w:rPr>
                    <w:rFonts w:ascii="Cambria Math" w:eastAsia="宋体" w:hAnsi="Cambria Math" w:cs="Times New Roman"/>
                    <w:sz w:val="24"/>
                    <w:szCs w:val="28"/>
                  </w:rPr>
                  <m:t>ln⁡</m:t>
                </m:r>
                <m:f>
                  <m:fPr>
                    <m:ctrlPr>
                      <w:rPr>
                        <w:rFonts w:ascii="Cambria Math" w:eastAsia="宋体" w:hAnsi="Cambria Math" w:cs="Times New Roman"/>
                        <w:sz w:val="24"/>
                        <w:szCs w:val="28"/>
                      </w:rPr>
                    </m:ctrlPr>
                  </m:fPr>
                  <m:num>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2</m:t>
                        </m:r>
                      </m:sub>
                    </m:sSub>
                    <m:r>
                      <w:rPr>
                        <w:rFonts w:ascii="Cambria Math" w:eastAsia="宋体" w:hAnsi="Cambria Math" w:cs="Times New Roman"/>
                        <w:sz w:val="24"/>
                        <w:szCs w:val="28"/>
                      </w:rPr>
                      <m:t>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A</m:t>
                        </m:r>
                      </m:sub>
                    </m:sSub>
                  </m:num>
                  <m:den>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m:rPr>
                            <m:sty m:val="p"/>
                          </m:rPr>
                          <w:rPr>
                            <w:rFonts w:ascii="Cambria Math" w:eastAsia="宋体" w:hAnsi="Cambria Math" w:cs="Times New Roman"/>
                            <w:sz w:val="24"/>
                            <w:szCs w:val="28"/>
                          </w:rPr>
                          <m:t>2</m:t>
                        </m:r>
                      </m:sub>
                    </m:sSub>
                    <m:r>
                      <w:rPr>
                        <w:rFonts w:ascii="Cambria Math" w:eastAsia="宋体" w:hAnsi="Cambria Math" w:cs="Times New Roman"/>
                        <w:sz w:val="24"/>
                        <w:szCs w:val="28"/>
                      </w:rPr>
                      <m:t>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αS</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B</m:t>
                        </m:r>
                      </m:sub>
                    </m:sSub>
                  </m:den>
                </m:f>
              </m:oMath>
            </m:oMathPara>
          </w:p>
        </w:tc>
        <w:tc>
          <w:tcPr>
            <w:tcW w:w="759" w:type="dxa"/>
            <w:vAlign w:val="center"/>
          </w:tcPr>
          <w:p w14:paraId="36761593" w14:textId="77777777" w:rsidR="00357E66" w:rsidRPr="00F33059" w:rsidRDefault="00357E66" w:rsidP="00973E7C">
            <w:pP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4AB19BC3" w14:textId="77777777" w:rsidR="00FB338E" w:rsidRDefault="00FB338E" w:rsidP="00FB338E">
      <w:pPr>
        <w:spacing w:afterLines="20" w:after="62" w:line="264" w:lineRule="auto"/>
        <w:rPr>
          <w:rFonts w:ascii="Times New Roman" w:eastAsia="宋体" w:hAnsi="Times New Roman" w:cs="Times New Roman" w:hint="eastAsia"/>
          <w:sz w:val="24"/>
          <w:szCs w:val="28"/>
        </w:rPr>
      </w:pPr>
    </w:p>
    <w:p w14:paraId="7527F184" w14:textId="0885FD2B"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lastRenderedPageBreak/>
        <w:t>5.1.2</w:t>
      </w:r>
      <w:r w:rsidRPr="00EF7790">
        <w:rPr>
          <w:rFonts w:ascii="Times New Roman" w:eastAsia="黑体" w:hAnsi="Times New Roman" w:cs="Times New Roman"/>
          <w:sz w:val="24"/>
          <w:szCs w:val="24"/>
        </w:rPr>
        <w:t>模型的求解</w:t>
      </w:r>
    </w:p>
    <w:p w14:paraId="174E0841" w14:textId="5DBE3951" w:rsidR="00C82906" w:rsidRPr="00524AE2" w:rsidRDefault="00196EEE" w:rsidP="009F7B25">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根</w:t>
      </w:r>
      <w:r w:rsidRPr="00524AE2">
        <w:rPr>
          <w:rFonts w:ascii="Times New Roman" w:eastAsia="宋体" w:hAnsi="Times New Roman" w:cs="Times New Roman"/>
          <w:sz w:val="24"/>
          <w:szCs w:val="28"/>
        </w:rPr>
        <w:t>据建立的微分方程模型，</w:t>
      </w:r>
      <w:r w:rsidR="00461F60" w:rsidRPr="00524AE2">
        <w:rPr>
          <w:rFonts w:ascii="Times New Roman" w:eastAsia="宋体" w:hAnsi="Times New Roman" w:cs="Times New Roman"/>
          <w:sz w:val="24"/>
          <w:szCs w:val="28"/>
        </w:rPr>
        <w:t>带入数值进行求解。</w:t>
      </w:r>
    </w:p>
    <w:p w14:paraId="65A9C692" w14:textId="0C50064F" w:rsidR="00461F60" w:rsidRPr="00524AE2" w:rsidRDefault="00461F60" w:rsidP="009F7B25">
      <w:pPr>
        <w:spacing w:afterLines="20" w:after="62" w:line="264" w:lineRule="auto"/>
        <w:rPr>
          <w:rFonts w:ascii="Times New Roman" w:eastAsia="宋体" w:hAnsi="Times New Roman" w:cs="Times New Roman"/>
          <w:sz w:val="24"/>
          <w:szCs w:val="28"/>
        </w:rPr>
      </w:pPr>
      <w:r w:rsidRPr="00524AE2">
        <w:rPr>
          <w:rFonts w:ascii="Times New Roman" w:eastAsia="宋体" w:hAnsi="Times New Roman" w:cs="Times New Roman"/>
          <w:sz w:val="24"/>
          <w:szCs w:val="28"/>
        </w:rPr>
        <w:t>首先初始水温为</w:t>
      </w:r>
      <w:r w:rsidRPr="00524AE2">
        <w:rPr>
          <w:rFonts w:ascii="Times New Roman" w:eastAsia="宋体" w:hAnsi="Times New Roman" w:cs="Times New Roman"/>
          <w:sz w:val="24"/>
          <w:szCs w:val="28"/>
        </w:rPr>
        <w:t>20℃</w:t>
      </w:r>
      <w:r w:rsidRPr="00524AE2">
        <w:rPr>
          <w:rFonts w:ascii="Times New Roman" w:eastAsia="宋体" w:hAnsi="Times New Roman" w:cs="Times New Roman"/>
          <w:sz w:val="24"/>
          <w:szCs w:val="28"/>
        </w:rPr>
        <w:t>，目标温度为</w:t>
      </w:r>
      <w:r w:rsidRPr="00524AE2">
        <w:rPr>
          <w:rFonts w:ascii="Times New Roman" w:eastAsia="宋体" w:hAnsi="Times New Roman" w:cs="Times New Roman"/>
          <w:sz w:val="24"/>
          <w:szCs w:val="28"/>
        </w:rPr>
        <w:t>60℃</w:t>
      </w:r>
      <w:r w:rsidRPr="00524AE2">
        <w:rPr>
          <w:rFonts w:ascii="Times New Roman" w:eastAsia="宋体" w:hAnsi="Times New Roman" w:cs="Times New Roman"/>
          <w:sz w:val="24"/>
          <w:szCs w:val="28"/>
        </w:rPr>
        <w:t>，即</w:t>
      </w:r>
    </w:p>
    <w:p w14:paraId="29B61CE8" w14:textId="3F363D31" w:rsidR="00FB3455" w:rsidRPr="00524AE2" w:rsidRDefault="00461F60" w:rsidP="00CA596A">
      <w:pPr>
        <w:spacing w:afterLines="20" w:after="62" w:line="312" w:lineRule="auto"/>
        <w:jc w:val="center"/>
        <w:rPr>
          <w:rFonts w:ascii="Times New Roman" w:eastAsia="宋体" w:hAnsi="Times New Roman" w:cs="Times New Roman" w:hint="eastAsia"/>
          <w:sz w:val="24"/>
          <w:szCs w:val="28"/>
        </w:rPr>
      </w:pPr>
      <w:r w:rsidRPr="00524AE2">
        <w:rPr>
          <w:rFonts w:ascii="Times New Roman" w:eastAsia="宋体" w:hAnsi="Times New Roman" w:cs="Times New Roman"/>
          <w:sz w:val="24"/>
          <w:szCs w:val="28"/>
        </w:rPr>
        <w:t>T</w:t>
      </w:r>
      <w:r w:rsidRPr="00524AE2">
        <w:rPr>
          <w:rFonts w:ascii="Times New Roman" w:eastAsia="宋体" w:hAnsi="Times New Roman" w:cs="Times New Roman"/>
          <w:sz w:val="24"/>
          <w:szCs w:val="28"/>
          <w:vertAlign w:val="subscript"/>
        </w:rPr>
        <w:t>A</w:t>
      </w:r>
      <w:r w:rsidRPr="00524AE2">
        <w:rPr>
          <w:rFonts w:ascii="Times New Roman" w:eastAsia="宋体" w:hAnsi="Times New Roman" w:cs="Times New Roman"/>
          <w:sz w:val="24"/>
          <w:szCs w:val="28"/>
        </w:rPr>
        <w:t>=20℃  ,T</w:t>
      </w:r>
      <w:r w:rsidRPr="00524AE2">
        <w:rPr>
          <w:rFonts w:ascii="Times New Roman" w:eastAsia="宋体" w:hAnsi="Times New Roman" w:cs="Times New Roman"/>
          <w:sz w:val="24"/>
          <w:szCs w:val="28"/>
          <w:vertAlign w:val="subscript"/>
        </w:rPr>
        <w:t>B</w:t>
      </w:r>
      <w:r w:rsidRPr="00524AE2">
        <w:rPr>
          <w:rFonts w:ascii="Times New Roman" w:eastAsia="宋体" w:hAnsi="Times New Roman" w:cs="Times New Roman"/>
          <w:sz w:val="24"/>
          <w:szCs w:val="28"/>
        </w:rPr>
        <w:t>=60℃</w:t>
      </w:r>
    </w:p>
    <w:p w14:paraId="380A7E26" w14:textId="79047055" w:rsidR="00461F60" w:rsidRPr="00CA596A" w:rsidRDefault="00461F60" w:rsidP="00461F60">
      <w:pPr>
        <w:spacing w:afterLines="20" w:after="62" w:line="264" w:lineRule="auto"/>
        <w:rPr>
          <w:rFonts w:ascii="Times New Roman" w:eastAsia="宋体" w:hAnsi="Times New Roman" w:cs="Times New Roman"/>
          <w:sz w:val="24"/>
          <w:szCs w:val="28"/>
        </w:rPr>
      </w:pPr>
      <w:r w:rsidRPr="00524AE2">
        <w:rPr>
          <w:rFonts w:ascii="Times New Roman" w:eastAsia="宋体" w:hAnsi="Times New Roman" w:cs="Times New Roman"/>
          <w:sz w:val="24"/>
          <w:szCs w:val="28"/>
        </w:rPr>
        <w:t>此外，其余参与可由题目中所给的热水器参数获得</w:t>
      </w:r>
      <w:r w:rsidR="00CA596A">
        <w:rPr>
          <w:rFonts w:ascii="Times New Roman" w:eastAsia="宋体" w:hAnsi="Times New Roman" w:cs="Times New Roman" w:hint="eastAsia"/>
          <w:sz w:val="24"/>
          <w:szCs w:val="28"/>
        </w:rPr>
        <w:t>。</w:t>
      </w:r>
      <w:r w:rsidRPr="00524AE2">
        <w:rPr>
          <w:rFonts w:ascii="Times New Roman" w:eastAsia="宋体" w:hAnsi="Times New Roman" w:cs="Times New Roman"/>
          <w:sz w:val="24"/>
          <w:szCs w:val="28"/>
        </w:rPr>
        <w:t>带入求解得，从</w:t>
      </w:r>
      <w:r w:rsidRPr="00524AE2">
        <w:rPr>
          <w:rFonts w:ascii="Times New Roman" w:eastAsia="宋体" w:hAnsi="Times New Roman" w:cs="Times New Roman"/>
          <w:sz w:val="24"/>
          <w:szCs w:val="28"/>
        </w:rPr>
        <w:t>20℃</w:t>
      </w:r>
      <w:r w:rsidRPr="00524AE2">
        <w:rPr>
          <w:rFonts w:ascii="Times New Roman" w:eastAsia="宋体" w:hAnsi="Times New Roman" w:cs="Times New Roman"/>
          <w:sz w:val="24"/>
          <w:szCs w:val="28"/>
        </w:rPr>
        <w:t>加热到目标温度</w:t>
      </w:r>
      <w:r w:rsidRPr="00524AE2">
        <w:rPr>
          <w:rFonts w:ascii="Times New Roman" w:eastAsia="宋体" w:hAnsi="Times New Roman" w:cs="Times New Roman"/>
          <w:sz w:val="24"/>
          <w:szCs w:val="28"/>
        </w:rPr>
        <w:t>60℃</w:t>
      </w:r>
      <w:r w:rsidRPr="00524AE2">
        <w:rPr>
          <w:rFonts w:ascii="Times New Roman" w:eastAsia="宋体" w:hAnsi="Times New Roman" w:cs="Times New Roman"/>
          <w:sz w:val="24"/>
          <w:szCs w:val="28"/>
        </w:rPr>
        <w:t>所需要的时间为</w:t>
      </w:r>
      <w:r w:rsidR="00524AE2" w:rsidRPr="00524AE2">
        <w:rPr>
          <w:rFonts w:ascii="Times New Roman" w:hAnsi="Times New Roman" w:cs="Times New Roman"/>
        </w:rPr>
        <w:t>6806.52241s</w:t>
      </w:r>
      <w:r w:rsidR="00524AE2" w:rsidRPr="00524AE2">
        <w:rPr>
          <w:rFonts w:ascii="Times New Roman" w:hAnsi="Times New Roman" w:cs="Times New Roman"/>
        </w:rPr>
        <w:t>，即</w:t>
      </w:r>
      <w:r w:rsidR="00524AE2" w:rsidRPr="00524AE2">
        <w:rPr>
          <w:rFonts w:ascii="Times New Roman" w:hAnsi="Times New Roman" w:cs="Times New Roman"/>
        </w:rPr>
        <w:t>113.44</w:t>
      </w:r>
      <w:r w:rsidR="00524AE2" w:rsidRPr="00524AE2">
        <w:rPr>
          <w:rFonts w:ascii="Times New Roman" w:hAnsi="Times New Roman" w:cs="Times New Roman"/>
        </w:rPr>
        <w:t>分钟。</w:t>
      </w:r>
    </w:p>
    <w:p w14:paraId="04DA33F5" w14:textId="06F9D2F0" w:rsidR="00FB3455" w:rsidRPr="0062136F" w:rsidRDefault="00FB3455" w:rsidP="0062136F">
      <w:pPr>
        <w:spacing w:afterLines="20" w:after="62" w:line="264" w:lineRule="auto"/>
        <w:rPr>
          <w:rFonts w:ascii="Times New Roman" w:eastAsia="宋体" w:hAnsi="Times New Roman" w:cs="Times New Roman"/>
          <w:sz w:val="24"/>
          <w:szCs w:val="28"/>
        </w:rPr>
      </w:pPr>
      <w:r w:rsidRPr="0062136F">
        <w:rPr>
          <w:rFonts w:ascii="Times New Roman" w:eastAsia="宋体" w:hAnsi="Times New Roman" w:cs="Times New Roman" w:hint="eastAsia"/>
          <w:sz w:val="24"/>
          <w:szCs w:val="28"/>
        </w:rPr>
        <w:t>以此可得，热水器内的水温随着时间的变化图像如下：</w:t>
      </w:r>
    </w:p>
    <w:p w14:paraId="0446AC9D" w14:textId="3752E06F" w:rsidR="00FB3455" w:rsidRDefault="0062136F" w:rsidP="0062136F">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62817F68" wp14:editId="2D1C1636">
            <wp:extent cx="4572635" cy="274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0178CE15" w14:textId="7447CD3C" w:rsidR="00CA596A" w:rsidRDefault="00CA596A" w:rsidP="00CA596A">
      <w:pPr>
        <w:pStyle w:val="a8"/>
        <w:rPr>
          <w:b w:val="0"/>
          <w:bCs/>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w:t>
      </w:r>
      <w:r w:rsidRPr="00FB3455">
        <w:rPr>
          <w:rFonts w:hint="eastAsia"/>
          <w:b w:val="0"/>
          <w:bCs/>
        </w:rPr>
        <w:t>热水器</w:t>
      </w:r>
      <w:r>
        <w:rPr>
          <w:rFonts w:hint="eastAsia"/>
          <w:b w:val="0"/>
          <w:bCs/>
        </w:rPr>
        <w:t>温度随时间变化</w:t>
      </w:r>
    </w:p>
    <w:p w14:paraId="0199616D" w14:textId="77777777" w:rsidR="00CA596A" w:rsidRPr="00CA596A" w:rsidRDefault="00CA596A" w:rsidP="00CA596A">
      <w:pPr>
        <w:rPr>
          <w:rFonts w:hint="eastAsia"/>
        </w:rPr>
      </w:pPr>
    </w:p>
    <w:p w14:paraId="3D4CF346" w14:textId="3F1DBA64" w:rsidR="00C82906" w:rsidRPr="00EF7790"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5.2 </w:t>
      </w:r>
      <w:r w:rsidRPr="00EF7790">
        <w:rPr>
          <w:rFonts w:ascii="Times New Roman" w:eastAsia="黑体" w:hAnsi="Times New Roman" w:cs="Times New Roman"/>
          <w:sz w:val="28"/>
          <w:szCs w:val="28"/>
        </w:rPr>
        <w:t>问题二模型的建立与求解</w:t>
      </w:r>
    </w:p>
    <w:p w14:paraId="5D270515" w14:textId="4CD7D78A"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5.2.1</w:t>
      </w:r>
      <w:r w:rsidRPr="00EF7790">
        <w:rPr>
          <w:rFonts w:ascii="Times New Roman" w:eastAsia="黑体" w:hAnsi="Times New Roman" w:cs="Times New Roman"/>
          <w:sz w:val="24"/>
          <w:szCs w:val="24"/>
        </w:rPr>
        <w:t>模型的建立</w:t>
      </w:r>
    </w:p>
    <w:p w14:paraId="0F74A260" w14:textId="77777777" w:rsidR="00C82906" w:rsidRPr="00EF7790" w:rsidRDefault="00C82906" w:rsidP="00C82906">
      <w:pPr>
        <w:rPr>
          <w:rFonts w:ascii="Times New Roman" w:hAnsi="Times New Roman" w:cs="Times New Roman"/>
        </w:rPr>
      </w:pPr>
    </w:p>
    <w:p w14:paraId="72846BC3" w14:textId="19D7DDB9"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5.2.2</w:t>
      </w:r>
      <w:r w:rsidRPr="00EF7790">
        <w:rPr>
          <w:rFonts w:ascii="Times New Roman" w:eastAsia="黑体" w:hAnsi="Times New Roman" w:cs="Times New Roman"/>
          <w:sz w:val="24"/>
          <w:szCs w:val="24"/>
        </w:rPr>
        <w:t>模型的求解</w:t>
      </w:r>
    </w:p>
    <w:p w14:paraId="0961BE61" w14:textId="77777777" w:rsidR="00C82906" w:rsidRPr="00EF7790" w:rsidRDefault="00C82906" w:rsidP="00C82906">
      <w:pPr>
        <w:rPr>
          <w:rFonts w:ascii="Times New Roman" w:hAnsi="Times New Roman" w:cs="Times New Roman"/>
        </w:rPr>
      </w:pPr>
    </w:p>
    <w:p w14:paraId="40BDA12F" w14:textId="72E0F199" w:rsidR="00515B04" w:rsidRPr="00EF7790"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lastRenderedPageBreak/>
        <w:t xml:space="preserve">5.3 </w:t>
      </w:r>
      <w:r w:rsidRPr="00EF7790">
        <w:rPr>
          <w:rFonts w:ascii="Times New Roman" w:eastAsia="黑体" w:hAnsi="Times New Roman" w:cs="Times New Roman"/>
          <w:sz w:val="28"/>
          <w:szCs w:val="28"/>
        </w:rPr>
        <w:t>问题三模型的建立与求解</w:t>
      </w:r>
    </w:p>
    <w:p w14:paraId="5D32E252" w14:textId="05D13D40"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5.3.1</w:t>
      </w:r>
      <w:r w:rsidRPr="00EF7790">
        <w:rPr>
          <w:rFonts w:ascii="Times New Roman" w:eastAsia="黑体" w:hAnsi="Times New Roman" w:cs="Times New Roman"/>
          <w:sz w:val="24"/>
          <w:szCs w:val="24"/>
        </w:rPr>
        <w:t>模型的建立</w:t>
      </w:r>
    </w:p>
    <w:p w14:paraId="1968E425" w14:textId="77777777" w:rsidR="00357E66" w:rsidRPr="00EF7790" w:rsidRDefault="00357E66" w:rsidP="00357E66">
      <w:pPr>
        <w:spacing w:afterLines="20" w:after="62" w:line="264" w:lineRule="auto"/>
        <w:rPr>
          <w:rFonts w:ascii="Times New Roman" w:eastAsia="宋体" w:hAnsi="Times New Roman" w:cs="Times New Roman"/>
          <w:sz w:val="24"/>
          <w:szCs w:val="28"/>
        </w:rPr>
      </w:pPr>
    </w:p>
    <w:p w14:paraId="68051889" w14:textId="77777777" w:rsidR="00357E66" w:rsidRPr="00EF7790" w:rsidRDefault="00357E66" w:rsidP="00357E66">
      <w:pPr>
        <w:pStyle w:val="a8"/>
        <w:rPr>
          <w:rFonts w:ascii="Times New Roman" w:hAnsi="Times New Roman" w:cs="Times New Roman"/>
          <w:b w:val="0"/>
        </w:rPr>
      </w:pPr>
      <w:r w:rsidRPr="00EF7790">
        <w:rPr>
          <w:rFonts w:ascii="Times New Roman" w:hAnsi="Times New Roman" w:cs="Times New Roman"/>
        </w:rPr>
        <w:t>表</w:t>
      </w:r>
      <w:r w:rsidRPr="00EF7790">
        <w:rPr>
          <w:rFonts w:ascii="Times New Roman" w:hAnsi="Times New Roman" w:cs="Times New Roman"/>
        </w:rPr>
        <w:t xml:space="preserve"> </w:t>
      </w:r>
      <w:r w:rsidRPr="00EF7790">
        <w:rPr>
          <w:rFonts w:ascii="Times New Roman" w:hAnsi="Times New Roman" w:cs="Times New Roman"/>
        </w:rPr>
        <w:fldChar w:fldCharType="begin"/>
      </w:r>
      <w:r w:rsidRPr="00EF7790">
        <w:rPr>
          <w:rFonts w:ascii="Times New Roman" w:hAnsi="Times New Roman" w:cs="Times New Roman"/>
        </w:rPr>
        <w:instrText xml:space="preserve"> SEQ </w:instrText>
      </w:r>
      <w:r w:rsidRPr="00EF7790">
        <w:rPr>
          <w:rFonts w:ascii="Times New Roman" w:hAnsi="Times New Roman" w:cs="Times New Roman"/>
        </w:rPr>
        <w:instrText>表</w:instrText>
      </w:r>
      <w:r w:rsidRPr="00EF7790">
        <w:rPr>
          <w:rFonts w:ascii="Times New Roman" w:hAnsi="Times New Roman" w:cs="Times New Roman"/>
        </w:rPr>
        <w:instrText xml:space="preserve"> \* ARABIC </w:instrText>
      </w:r>
      <w:r w:rsidRPr="00EF7790">
        <w:rPr>
          <w:rFonts w:ascii="Times New Roman" w:hAnsi="Times New Roman" w:cs="Times New Roman"/>
        </w:rPr>
        <w:fldChar w:fldCharType="separate"/>
      </w:r>
      <w:r>
        <w:rPr>
          <w:rFonts w:ascii="Times New Roman" w:hAnsi="Times New Roman" w:cs="Times New Roman"/>
          <w:noProof/>
        </w:rPr>
        <w:t>1</w:t>
      </w:r>
      <w:r w:rsidRPr="00EF7790">
        <w:rPr>
          <w:rFonts w:ascii="Times New Roman" w:hAnsi="Times New Roman" w:cs="Times New Roman"/>
        </w:rPr>
        <w:fldChar w:fldCharType="end"/>
      </w:r>
      <w:r w:rsidRPr="00EF7790">
        <w:rPr>
          <w:rFonts w:ascii="Times New Roman" w:hAnsi="Times New Roman" w:cs="Times New Roman"/>
        </w:rPr>
        <w:t>：</w:t>
      </w:r>
      <w:r w:rsidRPr="00EF7790">
        <w:rPr>
          <w:rFonts w:ascii="Times New Roman" w:hAnsi="Times New Roman" w:cs="Times New Roman"/>
          <w:b w:val="0"/>
        </w:rPr>
        <w:t>三线表</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357E66" w:rsidRPr="00EF7790" w14:paraId="1ADC1CC8" w14:textId="77777777" w:rsidTr="00973E7C">
        <w:trPr>
          <w:jc w:val="center"/>
        </w:trPr>
        <w:tc>
          <w:tcPr>
            <w:tcW w:w="1659" w:type="dxa"/>
            <w:tcBorders>
              <w:top w:val="single" w:sz="12" w:space="0" w:color="auto"/>
              <w:bottom w:val="single" w:sz="6" w:space="0" w:color="auto"/>
            </w:tcBorders>
            <w:vAlign w:val="center"/>
          </w:tcPr>
          <w:p w14:paraId="268B2958"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single" w:sz="12" w:space="0" w:color="auto"/>
              <w:bottom w:val="single" w:sz="6" w:space="0" w:color="auto"/>
            </w:tcBorders>
            <w:vAlign w:val="center"/>
          </w:tcPr>
          <w:p w14:paraId="43BDEC2F"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single" w:sz="12" w:space="0" w:color="auto"/>
              <w:bottom w:val="single" w:sz="6" w:space="0" w:color="auto"/>
            </w:tcBorders>
            <w:vAlign w:val="center"/>
          </w:tcPr>
          <w:p w14:paraId="681AB165"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single" w:sz="12" w:space="0" w:color="auto"/>
              <w:bottom w:val="single" w:sz="6" w:space="0" w:color="auto"/>
            </w:tcBorders>
            <w:vAlign w:val="center"/>
          </w:tcPr>
          <w:p w14:paraId="6314663A"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60" w:type="dxa"/>
            <w:tcBorders>
              <w:top w:val="single" w:sz="12" w:space="0" w:color="auto"/>
              <w:bottom w:val="single" w:sz="6" w:space="0" w:color="auto"/>
            </w:tcBorders>
            <w:vAlign w:val="center"/>
          </w:tcPr>
          <w:p w14:paraId="20A2A68C"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r>
      <w:tr w:rsidR="00357E66" w:rsidRPr="00EF7790" w14:paraId="571B8F86" w14:textId="77777777" w:rsidTr="00973E7C">
        <w:trPr>
          <w:jc w:val="center"/>
        </w:trPr>
        <w:tc>
          <w:tcPr>
            <w:tcW w:w="1659" w:type="dxa"/>
            <w:tcBorders>
              <w:top w:val="single" w:sz="6" w:space="0" w:color="auto"/>
            </w:tcBorders>
            <w:vAlign w:val="center"/>
          </w:tcPr>
          <w:p w14:paraId="0948E8EB"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single" w:sz="6" w:space="0" w:color="auto"/>
            </w:tcBorders>
            <w:vAlign w:val="center"/>
          </w:tcPr>
          <w:p w14:paraId="4D1C450E"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single" w:sz="6" w:space="0" w:color="auto"/>
            </w:tcBorders>
            <w:vAlign w:val="center"/>
          </w:tcPr>
          <w:p w14:paraId="50920114"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single" w:sz="6" w:space="0" w:color="auto"/>
            </w:tcBorders>
            <w:vAlign w:val="center"/>
          </w:tcPr>
          <w:p w14:paraId="0C4031B0"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60" w:type="dxa"/>
            <w:tcBorders>
              <w:top w:val="single" w:sz="6" w:space="0" w:color="auto"/>
            </w:tcBorders>
            <w:vAlign w:val="center"/>
          </w:tcPr>
          <w:p w14:paraId="15BEE31D"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r>
      <w:tr w:rsidR="00357E66" w:rsidRPr="00EF7790" w14:paraId="470D9D55" w14:textId="77777777" w:rsidTr="00973E7C">
        <w:trPr>
          <w:jc w:val="center"/>
        </w:trPr>
        <w:tc>
          <w:tcPr>
            <w:tcW w:w="1659" w:type="dxa"/>
            <w:vAlign w:val="center"/>
          </w:tcPr>
          <w:p w14:paraId="575DE62A"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vAlign w:val="center"/>
          </w:tcPr>
          <w:p w14:paraId="4853B4F8"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vAlign w:val="center"/>
          </w:tcPr>
          <w:p w14:paraId="4E527485"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vAlign w:val="center"/>
          </w:tcPr>
          <w:p w14:paraId="4C4CF7C5"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60" w:type="dxa"/>
            <w:vAlign w:val="center"/>
          </w:tcPr>
          <w:p w14:paraId="3FCA1828"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r>
      <w:tr w:rsidR="00357E66" w:rsidRPr="00EF7790" w14:paraId="0A728C65" w14:textId="77777777" w:rsidTr="00973E7C">
        <w:trPr>
          <w:jc w:val="center"/>
        </w:trPr>
        <w:tc>
          <w:tcPr>
            <w:tcW w:w="1659" w:type="dxa"/>
            <w:vAlign w:val="center"/>
          </w:tcPr>
          <w:p w14:paraId="7059A7CF"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vAlign w:val="center"/>
          </w:tcPr>
          <w:p w14:paraId="3A87998D"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vAlign w:val="center"/>
          </w:tcPr>
          <w:p w14:paraId="7F1A78AE"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vAlign w:val="center"/>
          </w:tcPr>
          <w:p w14:paraId="3594AFD6"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60" w:type="dxa"/>
            <w:vAlign w:val="center"/>
          </w:tcPr>
          <w:p w14:paraId="242A6BB4"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r>
      <w:tr w:rsidR="00357E66" w:rsidRPr="00EF7790" w14:paraId="328E5202" w14:textId="77777777" w:rsidTr="00973E7C">
        <w:trPr>
          <w:jc w:val="center"/>
        </w:trPr>
        <w:tc>
          <w:tcPr>
            <w:tcW w:w="1659" w:type="dxa"/>
            <w:tcBorders>
              <w:bottom w:val="nil"/>
            </w:tcBorders>
            <w:vAlign w:val="center"/>
          </w:tcPr>
          <w:p w14:paraId="6780B46A"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bottom w:val="nil"/>
            </w:tcBorders>
            <w:vAlign w:val="center"/>
          </w:tcPr>
          <w:p w14:paraId="4F96296A"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bottom w:val="nil"/>
            </w:tcBorders>
            <w:vAlign w:val="center"/>
          </w:tcPr>
          <w:p w14:paraId="4EBF985B"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bottom w:val="nil"/>
            </w:tcBorders>
            <w:vAlign w:val="center"/>
          </w:tcPr>
          <w:p w14:paraId="2744B486"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60" w:type="dxa"/>
            <w:tcBorders>
              <w:bottom w:val="nil"/>
            </w:tcBorders>
            <w:vAlign w:val="center"/>
          </w:tcPr>
          <w:p w14:paraId="11CE4DE0"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r>
      <w:tr w:rsidR="00357E66" w:rsidRPr="00EF7790" w14:paraId="5D081C15" w14:textId="77777777" w:rsidTr="00973E7C">
        <w:trPr>
          <w:jc w:val="center"/>
        </w:trPr>
        <w:tc>
          <w:tcPr>
            <w:tcW w:w="1659" w:type="dxa"/>
            <w:tcBorders>
              <w:top w:val="nil"/>
              <w:bottom w:val="single" w:sz="12" w:space="0" w:color="auto"/>
            </w:tcBorders>
            <w:vAlign w:val="center"/>
          </w:tcPr>
          <w:p w14:paraId="18ECE315"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nil"/>
              <w:bottom w:val="single" w:sz="12" w:space="0" w:color="auto"/>
            </w:tcBorders>
            <w:vAlign w:val="center"/>
          </w:tcPr>
          <w:p w14:paraId="52D053A0"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nil"/>
              <w:bottom w:val="single" w:sz="12" w:space="0" w:color="auto"/>
            </w:tcBorders>
            <w:vAlign w:val="center"/>
          </w:tcPr>
          <w:p w14:paraId="1D250768"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59" w:type="dxa"/>
            <w:tcBorders>
              <w:top w:val="nil"/>
              <w:bottom w:val="single" w:sz="12" w:space="0" w:color="auto"/>
            </w:tcBorders>
            <w:vAlign w:val="center"/>
          </w:tcPr>
          <w:p w14:paraId="3099D1EF"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c>
          <w:tcPr>
            <w:tcW w:w="1660" w:type="dxa"/>
            <w:tcBorders>
              <w:top w:val="nil"/>
              <w:bottom w:val="single" w:sz="12" w:space="0" w:color="auto"/>
            </w:tcBorders>
            <w:vAlign w:val="center"/>
          </w:tcPr>
          <w:p w14:paraId="18179DA9" w14:textId="77777777" w:rsidR="00357E66" w:rsidRPr="00EF7790" w:rsidRDefault="00357E66" w:rsidP="00973E7C">
            <w:pPr>
              <w:spacing w:afterLines="20" w:after="62" w:line="264" w:lineRule="auto"/>
              <w:jc w:val="center"/>
              <w:rPr>
                <w:rFonts w:ascii="Times New Roman" w:eastAsia="宋体" w:hAnsi="Times New Roman" w:cs="Times New Roman"/>
                <w:sz w:val="24"/>
                <w:szCs w:val="28"/>
              </w:rPr>
            </w:pPr>
          </w:p>
        </w:tc>
      </w:tr>
    </w:tbl>
    <w:p w14:paraId="5E41B55F" w14:textId="77777777" w:rsidR="00C82906" w:rsidRPr="00EF7790" w:rsidRDefault="00C82906" w:rsidP="00C82906">
      <w:pPr>
        <w:rPr>
          <w:rFonts w:ascii="Times New Roman" w:hAnsi="Times New Roman" w:cs="Times New Roman"/>
        </w:rPr>
      </w:pPr>
    </w:p>
    <w:p w14:paraId="3AA16881" w14:textId="27966831"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5.3.2</w:t>
      </w:r>
      <w:r w:rsidRPr="00EF7790">
        <w:rPr>
          <w:rFonts w:ascii="Times New Roman" w:eastAsia="黑体" w:hAnsi="Times New Roman" w:cs="Times New Roman"/>
          <w:sz w:val="24"/>
          <w:szCs w:val="24"/>
        </w:rPr>
        <w:t>模型的求解</w:t>
      </w:r>
    </w:p>
    <w:p w14:paraId="5027D6DF" w14:textId="77777777" w:rsidR="00C82906" w:rsidRPr="00EF7790" w:rsidRDefault="00C82906" w:rsidP="00C82906">
      <w:pPr>
        <w:rPr>
          <w:rFonts w:ascii="Times New Roman" w:hAnsi="Times New Roman" w:cs="Times New Roman"/>
        </w:rPr>
      </w:pPr>
    </w:p>
    <w:p w14:paraId="7230694C" w14:textId="77777777" w:rsidR="00CA596A" w:rsidRPr="00EF7790" w:rsidRDefault="00CA596A" w:rsidP="00CA596A">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5.4 </w:t>
      </w:r>
      <w:r w:rsidRPr="00EF7790">
        <w:rPr>
          <w:rFonts w:ascii="Times New Roman" w:eastAsia="黑体" w:hAnsi="Times New Roman" w:cs="Times New Roman"/>
          <w:sz w:val="28"/>
          <w:szCs w:val="28"/>
        </w:rPr>
        <w:t>问题四模型的建立与求解</w:t>
      </w:r>
    </w:p>
    <w:p w14:paraId="46446A64" w14:textId="77777777" w:rsidR="00CA596A" w:rsidRDefault="00CA596A" w:rsidP="00CA596A">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5.4.1</w:t>
      </w:r>
      <w:r w:rsidRPr="00EF7790">
        <w:rPr>
          <w:rFonts w:ascii="Times New Roman" w:eastAsia="黑体" w:hAnsi="Times New Roman" w:cs="Times New Roman"/>
          <w:sz w:val="24"/>
          <w:szCs w:val="24"/>
        </w:rPr>
        <w:t>模型的建立</w:t>
      </w:r>
    </w:p>
    <w:p w14:paraId="49B259D1" w14:textId="77777777" w:rsidR="00CA596A" w:rsidRDefault="00CA596A" w:rsidP="00CA596A">
      <w:r>
        <w:tab/>
      </w:r>
    </w:p>
    <w:p w14:paraId="5A2C7872" w14:textId="77777777" w:rsidR="00CA596A" w:rsidRDefault="00CA596A" w:rsidP="00CA596A">
      <w:r>
        <w:tab/>
      </w:r>
      <w:r>
        <w:rPr>
          <w:rFonts w:hint="eastAsia"/>
        </w:rPr>
        <w:t>对于等待时间，将时间分为4部分。第一部分为设定好温度到第一个人洗澡的时间，第二部分为第一个人洗澡的时间，第三部分为第二个人开始洗澡到第一个人洗完澡的时间，第四部分为第二个人洗澡的时间。分别用T</w:t>
      </w:r>
      <w:r>
        <w:t>1,T2,T3,T4</w:t>
      </w:r>
      <w:r>
        <w:rPr>
          <w:rFonts w:hint="eastAsia"/>
        </w:rPr>
        <w:t>表示。那么等待时间为</w:t>
      </w:r>
    </w:p>
    <w:p w14:paraId="77159F3A" w14:textId="77777777" w:rsidR="00CA596A" w:rsidRDefault="00CA596A" w:rsidP="00CA596A">
      <w:pPr>
        <w:jc w:val="center"/>
      </w:pPr>
      <w:r>
        <w:rPr>
          <w:rFonts w:hint="eastAsia"/>
        </w:rPr>
        <w:t>T</w:t>
      </w:r>
      <w:r>
        <w:t>0 = T1 + T3</w:t>
      </w:r>
    </w:p>
    <w:p w14:paraId="138A70E7" w14:textId="77777777" w:rsidR="00CA596A" w:rsidRPr="004A68F4" w:rsidRDefault="00CA596A" w:rsidP="00CA596A">
      <w:pPr>
        <w:jc w:val="left"/>
      </w:pPr>
      <w:r>
        <w:t xml:space="preserve">       </w:t>
      </w:r>
      <w:r>
        <w:rPr>
          <w:rFonts w:hint="eastAsia"/>
        </w:rPr>
        <w:t>对于电量，由于加热时加热功率相等，所以可以用加热时间来表示加热所消耗的电量。</w:t>
      </w:r>
      <w:r>
        <w:t xml:space="preserve">Ta </w:t>
      </w:r>
      <w:r>
        <w:rPr>
          <w:rFonts w:hint="eastAsia"/>
        </w:rPr>
        <w:t>为总的加热时间。</w:t>
      </w:r>
    </w:p>
    <w:p w14:paraId="411A1912" w14:textId="77777777" w:rsidR="00CA596A" w:rsidRDefault="00CA596A" w:rsidP="00CA596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将双目标规划转换单目标规划</w:t>
      </w:r>
    </w:p>
    <w:p w14:paraId="2140A880" w14:textId="77777777" w:rsidR="00CA596A" w:rsidRDefault="00CA596A" w:rsidP="00CA596A">
      <w:pPr>
        <w:jc w:val="center"/>
        <w:rPr>
          <w:rFonts w:ascii="Times New Roman" w:hAnsi="Times New Roman" w:cs="Times New Roman"/>
        </w:rPr>
      </w:pPr>
      <w:r>
        <w:rPr>
          <w:rFonts w:ascii="Times New Roman" w:hAnsi="Times New Roman" w:cs="Times New Roman"/>
        </w:rPr>
        <w:t xml:space="preserve">Min y = </w:t>
      </w:r>
      <w:r>
        <w:rPr>
          <w:rFonts w:ascii="Times New Roman" w:hAnsi="Times New Roman" w:cs="Times New Roman" w:hint="eastAsia"/>
        </w:rPr>
        <w:t>Ta</w:t>
      </w:r>
      <w:r>
        <w:rPr>
          <w:rFonts w:ascii="Times New Roman" w:hAnsi="Times New Roman" w:cs="Times New Roman"/>
        </w:rPr>
        <w:t xml:space="preserve"> *  </w:t>
      </w:r>
      <w:r>
        <w:rPr>
          <w:rFonts w:ascii="Times New Roman" w:hAnsi="Times New Roman" w:cs="Times New Roman" w:hint="eastAsia"/>
        </w:rPr>
        <w:t>Tb</w:t>
      </w:r>
    </w:p>
    <w:p w14:paraId="488CEBA0" w14:textId="77777777" w:rsidR="00CA596A" w:rsidRPr="00EF7790" w:rsidRDefault="00CA596A" w:rsidP="00CA596A">
      <w:pPr>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同时应用模型二中的方程作为约束条件</w:t>
      </w:r>
    </w:p>
    <w:p w14:paraId="61382AA5" w14:textId="77777777" w:rsidR="00CA596A" w:rsidRPr="00F13F0A" w:rsidRDefault="00CA596A" w:rsidP="00CA596A">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5.4.2</w:t>
      </w:r>
      <w:r w:rsidRPr="00EF7790">
        <w:rPr>
          <w:rFonts w:ascii="Times New Roman" w:eastAsia="黑体" w:hAnsi="Times New Roman" w:cs="Times New Roman"/>
          <w:sz w:val="24"/>
          <w:szCs w:val="24"/>
        </w:rPr>
        <w:t>模型的求解</w:t>
      </w:r>
    </w:p>
    <w:p w14:paraId="42C8EDC2" w14:textId="77777777" w:rsidR="00CA596A" w:rsidRDefault="00CA596A" w:rsidP="00CA596A">
      <w:r>
        <w:rPr>
          <w:rFonts w:hint="eastAsia"/>
        </w:rPr>
        <w:t>（1）</w:t>
      </w:r>
      <w:r>
        <w:t>追</w:t>
      </w:r>
      <w:r>
        <w:rPr>
          <w:rFonts w:hint="eastAsia"/>
        </w:rPr>
        <w:t>赶</w:t>
      </w:r>
      <w:r>
        <w:t>法求解</w:t>
      </w:r>
    </w:p>
    <w:p w14:paraId="315601F2" w14:textId="77777777" w:rsidR="00CA596A" w:rsidRDefault="00CA596A" w:rsidP="00CA596A">
      <w:pPr>
        <w:spacing w:after="240"/>
      </w:pPr>
      <w:r>
        <w:t>构成一组线性方程组, 将其整理后可得到的三对角线性方程组, 通过求解, 即可得到温度在不同时间、不同材料位置的 数值。</w:t>
      </w:r>
    </w:p>
    <w:p w14:paraId="4B956BEB" w14:textId="77777777" w:rsidR="00CA596A" w:rsidRDefault="00CA596A" w:rsidP="00CA596A">
      <w:pPr>
        <w:spacing w:after="240"/>
      </w:pPr>
      <m:oMathPara>
        <m:oMath>
          <m:d>
            <m:dPr>
              <m:begChr m:val="["/>
              <m:endChr m:val="]"/>
              <m:ctrlPr>
                <w:rPr>
                  <w:rFonts w:ascii="Cambria Math" w:hAnsi="Cambria Math"/>
                </w:rPr>
              </m:ctrlPr>
            </m:dPr>
            <m:e>
              <m:m>
                <m:mPr>
                  <m:plcHide m:val="1"/>
                  <m:mcs>
                    <m:mc>
                      <m:mcPr>
                        <m:count m:val="6"/>
                        <m:mcJc m:val="center"/>
                      </m:mcPr>
                    </m:mc>
                  </m:mcs>
                  <m:ctrlPr>
                    <w:rPr>
                      <w:rFonts w:ascii="Cambria Math" w:hAnsi="Cambria Math"/>
                      <w:i/>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e/>
                  <m:e/>
                  <m:e/>
                </m:mr>
                <m:mr>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e/>
                  <m:e/>
                </m:mr>
                <m:mr>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sSub>
                      <m:sSubPr>
                        <m:ctrlPr>
                          <w:rPr>
                            <w:rFonts w:ascii="Cambria Math" w:hAnsi="Cambria Math"/>
                          </w:rPr>
                        </m:ctrlPr>
                      </m:sSubPr>
                      <m:e>
                        <m:r>
                          <w:rPr>
                            <w:rFonts w:ascii="Cambria Math" w:hAnsi="Cambria Math"/>
                          </w:rPr>
                          <m:t>b</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e/>
                </m:mr>
                <m:mr>
                  <m:e/>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mr>
                <m:mr>
                  <m:e/>
                  <m:e/>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b</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-1</m:t>
                        </m:r>
                      </m:sub>
                    </m:sSub>
                  </m:e>
                </m:mr>
                <m:mr>
                  <m:e/>
                  <m:e/>
                  <m:e/>
                  <m:e/>
                  <m:e>
                    <m:sSub>
                      <m:sSubPr>
                        <m:ctrlPr>
                          <w:rPr>
                            <w:rFonts w:ascii="Cambria Math" w:hAnsi="Cambria Math"/>
                          </w:rPr>
                        </m:ctrlPr>
                      </m:sSubPr>
                      <m:e>
                        <m:r>
                          <w:rPr>
                            <w:rFonts w:ascii="Cambria Math" w:hAnsi="Cambria Math"/>
                          </w:rPr>
                          <m:t>a</m:t>
                        </m:r>
                      </m:e>
                      <m:sub>
                        <m:r>
                          <w:rPr>
                            <w:rFonts w:ascii="Cambria Math" w:hAnsi="Cambria Math"/>
                          </w:rPr>
                          <m:t>n</m:t>
                        </m:r>
                      </m:sub>
                    </m:sSub>
                  </m:e>
                  <m:e>
                    <m:sSub>
                      <m:sSubPr>
                        <m:ctrlPr>
                          <w:rPr>
                            <w:rFonts w:ascii="Cambria Math" w:hAnsi="Cambria Math"/>
                          </w:rPr>
                        </m:ctrlPr>
                      </m:sSubPr>
                      <m:e>
                        <m:r>
                          <w:rPr>
                            <w:rFonts w:ascii="Cambria Math" w:hAnsi="Cambria Math"/>
                          </w:rPr>
                          <m:t>b</m:t>
                        </m:r>
                      </m:e>
                      <m:sub>
                        <m:r>
                          <w:rPr>
                            <w:rFonts w:ascii="Cambria Math" w:hAnsi="Cambria Math"/>
                          </w:rPr>
                          <m:t>n</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f</m:t>
                        </m:r>
                      </m:e>
                      <m:sub>
                        <m:r>
                          <m:rPr>
                            <m:sty m:val="p"/>
                          </m:rPr>
                          <w:rPr>
                            <w:rFonts w:ascii="Cambria Math" w:hAnsi="Cambria Math"/>
                          </w:rPr>
                          <m:t>3</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n</m:t>
                        </m:r>
                        <m:r>
                          <m:rPr>
                            <m:sty m:val="p"/>
                          </m:rP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n</m:t>
                        </m:r>
                      </m:sub>
                    </m:sSub>
                  </m:e>
                </m:mr>
              </m:m>
            </m:e>
          </m:d>
        </m:oMath>
      </m:oMathPara>
    </w:p>
    <w:p w14:paraId="3E59E964" w14:textId="77777777" w:rsidR="00CA596A" w:rsidRDefault="00CA596A" w:rsidP="00CA596A">
      <w:pPr>
        <w:spacing w:after="240"/>
      </w:pPr>
      <w:r>
        <w:t>而这一类方程组的求解可以通过经典的高斯消元法得到, 但是在矩阵维数较高时, 时间复杂度较高。对三对角线性方程组, 可以通过追赶法, 较为快速 的求解出。</w:t>
      </w:r>
    </w:p>
    <w:p w14:paraId="1A5B850F" w14:textId="77777777" w:rsidR="00CA596A" w:rsidRDefault="00CA596A" w:rsidP="00CA596A">
      <w:pPr>
        <w:spacing w:after="240"/>
      </w:pPr>
      <w:r>
        <w:t xml:space="preserve">先将上述矩阵 </w:t>
      </w:r>
      <m:oMath>
        <m:r>
          <w:rPr>
            <w:rFonts w:ascii="Cambria Math" w:hAnsi="Cambria Math"/>
          </w:rPr>
          <m:t>A</m:t>
        </m:r>
      </m:oMath>
      <w:r>
        <w:t xml:space="preserve"> 进行 </w:t>
      </w:r>
      <m:oMath>
        <m:r>
          <w:rPr>
            <w:rFonts w:ascii="Cambria Math" w:hAnsi="Cambria Math"/>
          </w:rPr>
          <m:t>LU</m:t>
        </m:r>
      </m:oMath>
      <w:r>
        <w:t xml:space="preserve"> 分解如下:</w:t>
      </w:r>
    </w:p>
    <w:p w14:paraId="440C6139" w14:textId="77777777" w:rsidR="00CA596A" w:rsidRDefault="00CA596A" w:rsidP="00CA596A">
      <w:pPr>
        <w:spacing w:after="240"/>
      </w:pPr>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i/>
                    </w:rPr>
                  </m:ctrlPr>
                </m:mPr>
                <m:mr>
                  <m:e>
                    <m:sSub>
                      <m:sSubPr>
                        <m:ctrlPr>
                          <w:rPr>
                            <w:rFonts w:ascii="Cambria Math" w:hAnsi="Cambria Math"/>
                          </w:rPr>
                        </m:ctrlPr>
                      </m:sSubPr>
                      <m:e>
                        <m:r>
                          <w:rPr>
                            <w:rFonts w:ascii="Cambria Math" w:hAnsi="Cambria Math"/>
                          </w:rPr>
                          <m:t>l</m:t>
                        </m:r>
                      </m:e>
                      <m:sub>
                        <m:r>
                          <m:rPr>
                            <m:sty m:val="p"/>
                          </m:rPr>
                          <w:rPr>
                            <w:rFonts w:ascii="Cambria Math" w:hAnsi="Cambria Math"/>
                          </w:rPr>
                          <m:t>2</m:t>
                        </m:r>
                      </m:sub>
                    </m:sSub>
                  </m:e>
                  <m:e>
                    <m:r>
                      <m:rPr>
                        <m:sty m:val="p"/>
                      </m:rPr>
                      <w:rPr>
                        <w:rFonts w:ascii="Cambria Math" w:hAnsi="Cambria Math"/>
                      </w:rPr>
                      <m:t>1</m:t>
                    </m:r>
                  </m:e>
                  <m:e/>
                  <m:e/>
                  <m:e/>
                </m:mr>
                <m:mr>
                  <m:e/>
                  <m:e>
                    <m:sSub>
                      <m:sSubPr>
                        <m:ctrlPr>
                          <w:rPr>
                            <w:rFonts w:ascii="Cambria Math" w:hAnsi="Cambria Math"/>
                          </w:rPr>
                        </m:ctrlPr>
                      </m:sSubPr>
                      <m:e>
                        <m:r>
                          <w:rPr>
                            <w:rFonts w:ascii="Cambria Math" w:hAnsi="Cambria Math"/>
                          </w:rPr>
                          <m:t>l</m:t>
                        </m:r>
                      </m:e>
                      <m:sub>
                        <m:r>
                          <m:rPr>
                            <m:sty m:val="p"/>
                          </m:rPr>
                          <w:rPr>
                            <w:rFonts w:ascii="Cambria Math" w:hAnsi="Cambria Math"/>
                          </w:rPr>
                          <m:t>3</m:t>
                        </m:r>
                      </m:sub>
                    </m:sSub>
                  </m:e>
                  <m:e>
                    <m:r>
                      <m:rPr>
                        <m:sty m:val="p"/>
                      </m:rPr>
                      <w:rPr>
                        <w:rFonts w:ascii="Cambria Math" w:hAnsi="Cambria Math"/>
                      </w:rPr>
                      <m:t>1</m:t>
                    </m:r>
                  </m:e>
                  <m:e/>
                  <m:e/>
                </m:mr>
                <m:mr>
                  <m:e/>
                  <m:e>
                    <m:r>
                      <m:rPr>
                        <m:sty m:val="p"/>
                      </m:rPr>
                      <w:rPr>
                        <w:rFonts w:ascii="Cambria Math" w:hAnsi="Cambria Math"/>
                      </w:rPr>
                      <m:t>⋱</m:t>
                    </m:r>
                  </m:e>
                  <m:e>
                    <m:r>
                      <m:rPr>
                        <m:sty m:val="p"/>
                      </m:rPr>
                      <w:rPr>
                        <w:rFonts w:ascii="Cambria Math" w:hAnsi="Cambria Math"/>
                      </w:rPr>
                      <m:t>⋱</m:t>
                    </m:r>
                  </m:e>
                  <m:e/>
                  <m:e/>
                </m:mr>
                <m:mr>
                  <m:e/>
                  <m:e/>
                  <m:e>
                    <m:sSub>
                      <m:sSubPr>
                        <m:ctrlPr>
                          <w:rPr>
                            <w:rFonts w:ascii="Cambria Math" w:hAnsi="Cambria Math"/>
                          </w:rPr>
                        </m:ctrlPr>
                      </m:sSubPr>
                      <m:e>
                        <m:r>
                          <w:rPr>
                            <w:rFonts w:ascii="Cambria Math" w:hAnsi="Cambria Math"/>
                          </w:rPr>
                          <m:t>l</m:t>
                        </m:r>
                      </m:e>
                      <m:sub>
                        <m:r>
                          <w:rPr>
                            <w:rFonts w:ascii="Cambria Math" w:hAnsi="Cambria Math"/>
                          </w:rPr>
                          <m:t>n</m:t>
                        </m:r>
                      </m:sub>
                    </m:sSub>
                  </m:e>
                  <m:e>
                    <m:r>
                      <m:rPr>
                        <m:sty m:val="p"/>
                      </m:rPr>
                      <w:rPr>
                        <w:rFonts w:ascii="Cambria Math" w:hAnsi="Cambria Math"/>
                      </w:rPr>
                      <m:t>1</m:t>
                    </m:r>
                  </m:e>
                  <m:e/>
                </m:mr>
              </m:m>
            </m:e>
          </m:d>
          <m:d>
            <m:dPr>
              <m:begChr m:val="["/>
              <m:endChr m:val="]"/>
              <m:ctrlPr>
                <w:rPr>
                  <w:rFonts w:ascii="Cambria Math" w:hAnsi="Cambria Math"/>
                </w:rPr>
              </m:ctrlPr>
            </m:dPr>
            <m:e>
              <m:m>
                <m:mPr>
                  <m:plcHide m:val="1"/>
                  <m:mcs>
                    <m:mc>
                      <m:mcPr>
                        <m:count m:val="5"/>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e/>
                  <m:e/>
                </m:mr>
                <m:mr>
                  <m:e/>
                  <m:e>
                    <m:sSub>
                      <m:sSubPr>
                        <m:ctrlPr>
                          <w:rPr>
                            <w:rFonts w:ascii="Cambria Math" w:hAnsi="Cambria Math"/>
                          </w:rPr>
                        </m:ctrlPr>
                      </m:sSubPr>
                      <m:e>
                        <m:r>
                          <w:rPr>
                            <w:rFonts w:ascii="Cambria Math" w:hAnsi="Cambria Math"/>
                          </w:rPr>
                          <m:t>u</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e/>
                </m:mr>
                <m:mr>
                  <m:e/>
                  <m:e/>
                  <m:e>
                    <m:r>
                      <m:rPr>
                        <m:sty m:val="p"/>
                      </m:rPr>
                      <w:rPr>
                        <w:rFonts w:ascii="Cambria Math" w:hAnsi="Cambria Math"/>
                      </w:rPr>
                      <m:t>⋱</m:t>
                    </m:r>
                  </m:e>
                  <m:e>
                    <m:r>
                      <m:rPr>
                        <m:sty m:val="p"/>
                      </m:rPr>
                      <w:rPr>
                        <w:rFonts w:ascii="Cambria Math" w:hAnsi="Cambria Math"/>
                      </w:rPr>
                      <m:t>⋱</m:t>
                    </m:r>
                  </m:e>
                  <m:e/>
                </m:mr>
                <m:mr>
                  <m:e/>
                  <m:e/>
                  <m:e/>
                  <m:e>
                    <m:sSub>
                      <m:sSubPr>
                        <m:ctrlPr>
                          <w:rPr>
                            <w:rFonts w:ascii="Cambria Math" w:hAnsi="Cambria Math"/>
                          </w:rPr>
                        </m:ctrlPr>
                      </m:sSubPr>
                      <m:e>
                        <m:r>
                          <w:rPr>
                            <w:rFonts w:ascii="Cambria Math" w:hAnsi="Cambria Math"/>
                          </w:rPr>
                          <m:t>u</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-1</m:t>
                        </m:r>
                      </m:sub>
                    </m:sSub>
                  </m:e>
                </m:mr>
                <m:mr>
                  <m:e/>
                  <m:e/>
                  <m:e/>
                  <m:e/>
                  <m:e>
                    <m:sSub>
                      <m:sSubPr>
                        <m:ctrlPr>
                          <w:rPr>
                            <w:rFonts w:ascii="Cambria Math" w:hAnsi="Cambria Math"/>
                          </w:rPr>
                        </m:ctrlPr>
                      </m:sSubPr>
                      <m:e>
                        <m:r>
                          <w:rPr>
                            <w:rFonts w:ascii="Cambria Math" w:hAnsi="Cambria Math"/>
                          </w:rPr>
                          <m:t>u</m:t>
                        </m:r>
                      </m:e>
                      <m:sub>
                        <m:r>
                          <w:rPr>
                            <w:rFonts w:ascii="Cambria Math" w:hAnsi="Cambria Math"/>
                          </w:rPr>
                          <m:t>n</m:t>
                        </m:r>
                      </m:sub>
                    </m:sSub>
                  </m:e>
                </m:mr>
              </m:m>
            </m:e>
          </m:d>
          <m:box>
            <m:boxPr>
              <m:ctrlPr>
                <w:rPr>
                  <w:rFonts w:ascii="Cambria Math" w:hAnsi="Cambria Math"/>
                </w:rPr>
              </m:ctrlPr>
            </m:boxPr>
            <m:e>
              <m:r>
                <m:rPr>
                  <m:sty m:val="p"/>
                </m:rPr>
                <w:rPr>
                  <w:rFonts w:ascii="Cambria Math" w:hAnsi="Cambria Math"/>
                </w:rPr>
                <m:t xml:space="preserve"> </m:t>
              </m:r>
            </m:e>
          </m:box>
          <m:r>
            <m:rPr>
              <m:nor/>
            </m:rPr>
            <m:t> ( 19) </m:t>
          </m:r>
        </m:oMath>
      </m:oMathPara>
    </w:p>
    <w:p w14:paraId="29FA9A34" w14:textId="77777777" w:rsidR="00CA596A" w:rsidRDefault="00CA596A" w:rsidP="00CA596A">
      <w:pPr>
        <w:spacing w:after="240"/>
      </w:pPr>
      <w:r>
        <w:t>对式 20 的求解分为:</w:t>
      </w:r>
    </w:p>
    <w:p w14:paraId="0DFA9635" w14:textId="77777777" w:rsidR="00CA596A" w:rsidRDefault="00CA596A" w:rsidP="00CA596A">
      <w:pPr>
        <w:spacing w:after="240"/>
      </w:pPr>
      <w:r>
        <w:t xml:space="preserve">追过程: </w:t>
      </w: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n</m:t>
                  </m:r>
                </m:e>
              </m:mr>
            </m:m>
          </m:e>
        </m:d>
      </m:oMath>
      <w:r>
        <w:t xml:space="preserve">, 趄过程: </w:t>
      </w:r>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e>
              </m:mr>
              <m:m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-1,…,1</m:t>
                  </m:r>
                </m:e>
              </m:mr>
            </m:m>
          </m:e>
        </m:d>
      </m:oMath>
      <w:r>
        <w:t xml:space="preserve"> 最后可通过迭代求解出 </w:t>
      </w:r>
      <m:oMath>
        <m:r>
          <w:rPr>
            <w:rFonts w:ascii="Cambria Math" w:hAnsi="Cambria Math"/>
          </w:rPr>
          <m:t>x</m:t>
        </m:r>
      </m:oMath>
      <w:r>
        <w:t xml:space="preserve"> 。</w:t>
      </w:r>
    </w:p>
    <w:p w14:paraId="61613682" w14:textId="77777777" w:rsidR="00CA596A" w:rsidRDefault="00CA596A" w:rsidP="00CA596A">
      <w:pPr>
        <w:spacing w:after="240"/>
      </w:pPr>
    </w:p>
    <w:p w14:paraId="69750F76" w14:textId="77777777" w:rsidR="00CA596A" w:rsidRDefault="00CA596A" w:rsidP="00CA596A">
      <w:pPr>
        <w:spacing w:after="240"/>
      </w:pPr>
      <w:r>
        <w:t>牛顿冷却定律: 一个热的物体的冷劫速度与该物体和周围环境的温度 差成正比。来求末知的环境与Ｉ层织物材料和空气与皮肤表面的对流换热热系数:</w:t>
      </w:r>
    </w:p>
    <w:p w14:paraId="4ADF13D5" w14:textId="77777777" w:rsidR="00CA596A" w:rsidRPr="0068225C" w:rsidRDefault="00CA596A" w:rsidP="00CA596A">
      <w:pPr>
        <w:spacing w:after="240"/>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q</m:t>
          </m:r>
          <m:r>
            <m:rPr>
              <m:sty m:val="p"/>
            </m:rPr>
            <w:rPr>
              <w:rFonts w:ascii="Cambria Math" w:hAnsi="Cambria Math"/>
            </w:rPr>
            <m:t>Δ</m:t>
          </m:r>
          <m:r>
            <w:rPr>
              <w:rFonts w:ascii="Cambria Math" w:hAnsi="Cambria Math"/>
            </w:rPr>
            <m:t>t</m:t>
          </m:r>
        </m:oMath>
      </m:oMathPara>
    </w:p>
    <w:p w14:paraId="6B08B6C8" w14:textId="77777777" w:rsidR="00CA596A" w:rsidRDefault="00CA596A" w:rsidP="00CA596A">
      <w:pPr>
        <w:spacing w:after="240"/>
        <w:jc w:val="left"/>
      </w:pPr>
      <m:oMath>
        <m:r>
          <w:rPr>
            <w:rFonts w:ascii="Cambria Math" w:hAnsi="Cambria Math"/>
          </w:rPr>
          <m:t>q</m:t>
        </m:r>
      </m:oMath>
      <w:r>
        <w:t xml:space="preserve"> 为对流换热热系数。</w:t>
      </w:r>
      <w:r>
        <w:br/>
        <w:t xml:space="preserve">平衡时, 皮肤外侧温度趋于稳定, 不随时间变化而产生大唑度变化, 即 </w:t>
      </w:r>
      <m:oMath>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t</m:t>
            </m:r>
          </m:den>
        </m:f>
        <m:r>
          <m:rPr>
            <m:sty m:val="p"/>
          </m:rPr>
          <w:rPr>
            <w:rFonts w:ascii="Cambria Math" w:hAnsi="Cambria Math"/>
          </w:rPr>
          <m:t>=0</m:t>
        </m:r>
      </m:oMath>
      <w:r>
        <w:t xml:space="preserve">, 由此可得到上文中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t xml:space="preserve"> 和 </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t xml:space="preserve"> 的关系式为:</w:t>
      </w:r>
    </w:p>
    <w:p w14:paraId="4858FFC8" w14:textId="77777777" w:rsidR="00CA596A" w:rsidRDefault="00CA596A" w:rsidP="00CA596A">
      <w:pPr>
        <w:spacing w:after="240"/>
      </w:pPr>
      <m:oMathPara>
        <m:oMath>
          <m:sSub>
            <m:sSubPr>
              <m:ctrlPr>
                <w:rPr>
                  <w:rFonts w:ascii="Cambria Math" w:hAnsi="Cambria Math"/>
                </w:rPr>
              </m:ctrlPr>
            </m:sSubPr>
            <m:e>
              <m:r>
                <w:rPr>
                  <w:rFonts w:ascii="Cambria Math" w:hAnsi="Cambria Math"/>
                </w:rPr>
                <m:t>a</m:t>
              </m:r>
            </m:e>
            <m:sub>
              <m:r>
                <w:rPr>
                  <w:rFonts w:ascii="Cambria Math" w:hAnsi="Cambria Math"/>
                </w:rPr>
                <m:t>i</m:t>
              </m:r>
            </m:sub>
          </m:sSub>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x</m:t>
                  </m:r>
                </m:den>
              </m:f>
            </m:e>
          </m:d>
          <m:r>
            <m:rPr>
              <m:sty m:val="p"/>
            </m:rPr>
            <w:rPr>
              <w:rFonts w:ascii="Cambria Math" w:hAnsi="Cambria Math"/>
            </w:rPr>
            <m:t>=0</m:t>
          </m:r>
        </m:oMath>
      </m:oMathPara>
    </w:p>
    <w:p w14:paraId="19596F81" w14:textId="77777777" w:rsidR="00CA596A" w:rsidRDefault="00CA596A" w:rsidP="00CA596A">
      <w:pPr>
        <w:spacing w:after="240"/>
      </w:pPr>
      <w:r>
        <w:t>所以可以得出稳定后</w:t>
      </w:r>
    </w:p>
    <w:p w14:paraId="17176528" w14:textId="77777777" w:rsidR="00CA596A" w:rsidRDefault="00CA596A" w:rsidP="00CA596A">
      <w:pPr>
        <w:spacing w:after="240"/>
      </w:pPr>
      <m:oMathPara>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77907955" w14:textId="77777777" w:rsidR="00CA596A" w:rsidRDefault="00CA596A" w:rsidP="00CA596A">
      <w:pPr>
        <w:spacing w:after="240"/>
      </w:pPr>
      <w:r>
        <w:t xml:space="preserve">其中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和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均为常数, </w:t>
      </w:r>
      <m:oMath>
        <m:r>
          <w:rPr>
            <w:rFonts w:ascii="Cambria Math" w:hAnsi="Cambria Math"/>
          </w:rPr>
          <m:t>i</m:t>
        </m:r>
      </m:oMath>
      <w:r>
        <w:t xml:space="preserve"> 对应第 </w:t>
      </w:r>
      <m:oMath>
        <m:r>
          <w:rPr>
            <w:rFonts w:ascii="Cambria Math" w:hAnsi="Cambria Math"/>
          </w:rPr>
          <m:t>i</m:t>
        </m:r>
      </m:oMath>
      <w:r>
        <w:t xml:space="preserve"> 层区域, 对中间边界而言, 默认其热流密度相同, 即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oMath>
      <w:r>
        <w:t>。</w:t>
      </w:r>
    </w:p>
    <w:p w14:paraId="7C8BAEDB" w14:textId="77777777" w:rsidR="00CA596A" w:rsidRDefault="00CA596A" w:rsidP="00CA596A">
      <w:pPr>
        <w:spacing w:after="240"/>
      </w:pPr>
      <m:oMathPara>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e>
                </m:mr>
                <m:mr>
                  <m:e>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e>
                </m:mr>
              </m:m>
            </m:e>
          </m:d>
        </m:oMath>
      </m:oMathPara>
    </w:p>
    <w:p w14:paraId="15C006DD" w14:textId="77777777" w:rsidR="00CA596A" w:rsidRDefault="00CA596A" w:rsidP="00CA596A">
      <w:pPr>
        <w:spacing w:after="240"/>
      </w:pPr>
      <w:r>
        <w:lastRenderedPageBreak/>
        <w:t>得到：</w:t>
      </w:r>
    </w:p>
    <w:p w14:paraId="02D41725" w14:textId="77777777" w:rsidR="00CA596A" w:rsidRDefault="00CA596A" w:rsidP="00CA596A">
      <w:pPr>
        <w:spacing w:after="240"/>
      </w:pPr>
      <m:oMathPara>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sSub>
            <m:sSubPr>
              <m:ctrlPr>
                <w:rPr>
                  <w:rFonts w:ascii="Cambria Math" w:hAnsi="Cambria Math"/>
                </w:rPr>
              </m:ctrlPr>
            </m:sSubPr>
            <m:e>
              <m:r>
                <w:rPr>
                  <w:rFonts w:ascii="Cambria Math" w:hAnsi="Cambria Math"/>
                </w:rPr>
                <m:t>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m:t>
              </m:r>
            </m:sub>
          </m:sSub>
          <m:sSub>
            <m:sSubPr>
              <m:ctrlPr>
                <w:rPr>
                  <w:rFonts w:ascii="Cambria Math" w:hAnsi="Cambria Math"/>
                </w:rPr>
              </m:ctrlPr>
            </m:sSubPr>
            <m:e>
              <m:r>
                <w:rPr>
                  <w:rFonts w:ascii="Cambria Math" w:hAnsi="Cambria Math"/>
                </w:rPr>
                <m:t>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p w14:paraId="1D88852A" w14:textId="77777777" w:rsidR="00CA596A" w:rsidRDefault="00CA596A" w:rsidP="00CA596A">
      <w:pPr>
        <w:spacing w:after="240"/>
      </w:pPr>
      <w:r>
        <w:t>联立式 (7) 和 (8), 得:</w:t>
      </w:r>
    </w:p>
    <w:p w14:paraId="196961DF" w14:textId="77777777" w:rsidR="00CA596A" w:rsidRDefault="00CA596A" w:rsidP="00CA596A">
      <w:pPr>
        <w:spacing w:after="24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e</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q</m:t>
                                </m:r>
                              </m:e>
                              <m:sub>
                                <m:r>
                                  <m:rPr>
                                    <m:sty m:val="p"/>
                                  </m:rPr>
                                  <w:rPr>
                                    <w:rFonts w:ascii="Cambria Math" w:hAnsi="Cambria Math"/>
                                  </w:rPr>
                                  <m:t>1</m:t>
                                </m:r>
                              </m:sub>
                            </m:sSub>
                          </m:den>
                        </m:f>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4</m:t>
                            </m:r>
                          </m:sub>
                        </m:sSub>
                      </m:e>
                    </m:d>
                    <m:sSub>
                      <m:sSubPr>
                        <m:ctrlPr>
                          <w:rPr>
                            <w:rFonts w:ascii="Cambria Math" w:hAnsi="Cambria Math"/>
                          </w:rPr>
                        </m:ctrlPr>
                      </m:sSubPr>
                      <m:e>
                        <m:r>
                          <w:rPr>
                            <w:rFonts w:ascii="Cambria Math" w:hAnsi="Cambria Math"/>
                          </w:rPr>
                          <m:t>b</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x</m:t>
                        </m:r>
                      </m:sub>
                    </m:sSub>
                  </m:e>
                </m:mr>
              </m:m>
            </m:e>
          </m:d>
        </m:oMath>
      </m:oMathPara>
    </w:p>
    <w:p w14:paraId="7ADC68AC" w14:textId="77777777" w:rsidR="00CA596A" w:rsidRDefault="00CA596A" w:rsidP="00CA596A">
      <w:pPr>
        <w:spacing w:after="240"/>
      </w:pPr>
      <w:r>
        <w:t xml:space="preserve">再通过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和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的关系式与之联立, 得:</w:t>
      </w:r>
    </w:p>
    <w:p w14:paraId="74A88551" w14:textId="77777777" w:rsidR="00CA596A" w:rsidRDefault="00CA596A" w:rsidP="00CA596A">
      <w:pPr>
        <w:spacing w:after="240"/>
      </w:pPr>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e</m:t>
                      </m:r>
                    </m:sub>
                  </m:sSub>
                </m:e>
              </m:d>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1</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-1</m:t>
                      </m:r>
                    </m:sub>
                  </m:sSub>
                </m:e>
              </m:d>
            </m:den>
          </m:f>
        </m:oMath>
      </m:oMathPara>
    </w:p>
    <w:p w14:paraId="000F77EE" w14:textId="77777777" w:rsidR="00CA596A" w:rsidRDefault="00CA596A" w:rsidP="00CA596A">
      <w:pPr>
        <w:spacing w:after="240"/>
      </w:pP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=2,3,4)</m:t>
        </m:r>
      </m:oMath>
      <w:r>
        <w:t xml:space="preserve"> 及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=1,2,3,4)</m:t>
        </m:r>
      </m:oMath>
      <w:r>
        <w:t xml:space="preserve"> 可由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和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的关系式得出</w:t>
      </w:r>
      <w:r>
        <w:br/>
        <w:t xml:space="preserve">所以,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4</m:t>
            </m:r>
          </m:sub>
        </m:sSub>
      </m:oMath>
      <w:r>
        <w:t xml:space="preserve"> 时, 皮肤外侧温度为:</w:t>
      </w:r>
    </w:p>
    <w:p w14:paraId="6C78908B" w14:textId="77777777" w:rsidR="00CA596A" w:rsidRDefault="00CA596A" w:rsidP="00CA596A">
      <w:pPr>
        <w:spacing w:after="240"/>
      </w:pPr>
      <m:oMathPara>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4</m:t>
                  </m:r>
                </m:sub>
              </m:sSub>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2</m:t>
                      </m:r>
                    </m:sub>
                  </m:sSub>
                </m:den>
              </m:f>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2</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den>
              </m:f>
            </m:den>
          </m:f>
          <m:sSub>
            <m:sSubPr>
              <m:ctrlPr>
                <w:rPr>
                  <w:rFonts w:ascii="Cambria Math" w:hAnsi="Cambria Math"/>
                </w:rPr>
              </m:ctrlPr>
            </m:sSubPr>
            <m:e>
              <m:r>
                <w:rPr>
                  <w:rFonts w:ascii="Cambria Math" w:hAnsi="Cambria Math"/>
                </w:rPr>
                <m:t>u</m:t>
              </m:r>
            </m:e>
            <m:sub>
              <m:r>
                <w:rPr>
                  <w:rFonts w:ascii="Cambria Math" w:hAnsi="Cambria Math"/>
                </w:rPr>
                <m:t>e</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1</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den>
              </m:f>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2</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den>
              </m:f>
            </m:den>
          </m:f>
          <m:sSub>
            <m:sSubPr>
              <m:ctrlPr>
                <w:rPr>
                  <w:rFonts w:ascii="Cambria Math" w:hAnsi="Cambria Math"/>
                </w:rPr>
              </m:ctrlPr>
            </m:sSubPr>
            <m:e>
              <m:r>
                <w:rPr>
                  <w:rFonts w:ascii="Cambria Math" w:hAnsi="Cambria Math"/>
                </w:rPr>
                <m:t>u</m:t>
              </m:r>
            </m:e>
            <m:sub>
              <m:r>
                <w:rPr>
                  <w:rFonts w:ascii="Cambria Math" w:hAnsi="Cambria Math"/>
                </w:rPr>
                <m:t>x</m:t>
              </m:r>
            </m:sub>
          </m:sSub>
        </m:oMath>
      </m:oMathPara>
    </w:p>
    <w:p w14:paraId="684E0F58" w14:textId="77777777" w:rsidR="00CA596A" w:rsidRDefault="00CA596A" w:rsidP="00CA596A">
      <w:pPr>
        <w:spacing w:after="240"/>
      </w:pPr>
      <w:r>
        <w:t xml:space="preserve">眽据附件数据得到皮肤外侧温度趋于稳定时的数值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4</m:t>
                </m:r>
              </m:sub>
            </m:sSub>
            <m:r>
              <m:rPr>
                <m:sty m:val="p"/>
              </m:rPr>
              <w:rPr>
                <w:rFonts w:ascii="Cambria Math" w:hAnsi="Cambria Math"/>
              </w:rPr>
              <m:t>,</m:t>
            </m:r>
            <m:r>
              <w:rPr>
                <w:rFonts w:ascii="Cambria Math" w:hAnsi="Cambria Math"/>
              </w:rPr>
              <m:t>t</m:t>
            </m:r>
          </m:e>
        </m:d>
      </m:oMath>
      <w:r>
        <w:t xml:space="preserve">, 进而可以得到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t xml:space="preserve"> 的关系式如下:</w:t>
      </w:r>
    </w:p>
    <w:p w14:paraId="15AF8B59" w14:textId="77777777" w:rsidR="00CA596A" w:rsidRPr="00EF7790" w:rsidRDefault="00CA596A" w:rsidP="00CA596A">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）利用定步长搜索法，通过迭代得到最佳温度，算法大致流程如下。</w:t>
      </w:r>
    </w:p>
    <w:p w14:paraId="0A8189C9" w14:textId="77777777" w:rsidR="00CA596A" w:rsidRDefault="00CA596A" w:rsidP="00CA596A">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3942D938" wp14:editId="549418BA">
            <wp:extent cx="2343577" cy="32121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171" cy="3237609"/>
                    </a:xfrm>
                    <a:prstGeom prst="rect">
                      <a:avLst/>
                    </a:prstGeom>
                    <a:noFill/>
                    <a:ln>
                      <a:noFill/>
                    </a:ln>
                  </pic:spPr>
                </pic:pic>
              </a:graphicData>
            </a:graphic>
          </wp:inline>
        </w:drawing>
      </w:r>
    </w:p>
    <w:p w14:paraId="268F9D31" w14:textId="77777777" w:rsidR="00CA596A" w:rsidRDefault="00CA596A" w:rsidP="00CA596A">
      <w:pPr>
        <w:spacing w:afterLines="20" w:after="62" w:line="264" w:lineRule="auto"/>
        <w:jc w:val="left"/>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w:t>
      </w:r>
      <w:r>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）最终得到如下结果</w:t>
      </w:r>
    </w:p>
    <w:p w14:paraId="6E8E2AFA" w14:textId="77777777" w:rsidR="00CA596A" w:rsidRDefault="00CA596A" w:rsidP="00CA596A">
      <w:pPr>
        <w:spacing w:afterLines="20" w:after="62" w:line="264" w:lineRule="auto"/>
        <w:jc w:val="left"/>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当时间为设置温度为</w:t>
      </w:r>
      <w:r>
        <w:rPr>
          <w:rFonts w:ascii="Times New Roman" w:eastAsia="宋体" w:hAnsi="Times New Roman" w:cs="Times New Roman" w:hint="eastAsia"/>
          <w:sz w:val="24"/>
          <w:szCs w:val="28"/>
        </w:rPr>
        <w:t>7</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时，总加热时间为</w:t>
      </w:r>
      <w:r w:rsidRPr="00AC1E60">
        <w:rPr>
          <w:rFonts w:ascii="Times New Roman" w:eastAsia="宋体" w:hAnsi="Times New Roman" w:cs="Times New Roman"/>
          <w:sz w:val="24"/>
          <w:szCs w:val="28"/>
        </w:rPr>
        <w:t>1.2</w:t>
      </w:r>
      <w:r>
        <w:rPr>
          <w:rFonts w:ascii="Times New Roman" w:eastAsia="宋体" w:hAnsi="Times New Roman" w:cs="Times New Roman"/>
          <w:sz w:val="24"/>
          <w:szCs w:val="28"/>
        </w:rPr>
        <w:t>7</w:t>
      </w:r>
      <w:r>
        <w:rPr>
          <w:rFonts w:ascii="Times New Roman" w:eastAsia="宋体" w:hAnsi="Times New Roman" w:cs="Times New Roman" w:hint="eastAsia"/>
          <w:sz w:val="24"/>
          <w:szCs w:val="28"/>
        </w:rPr>
        <w:t>，总等待时间为</w:t>
      </w:r>
      <w:r w:rsidRPr="00AC1E60">
        <w:rPr>
          <w:rFonts w:ascii="Times New Roman" w:eastAsia="宋体" w:hAnsi="Times New Roman" w:cs="Times New Roman"/>
          <w:sz w:val="24"/>
          <w:szCs w:val="28"/>
        </w:rPr>
        <w:t>0.23</w:t>
      </w:r>
      <w:r>
        <w:rPr>
          <w:rFonts w:ascii="Times New Roman" w:eastAsia="宋体" w:hAnsi="Times New Roman" w:cs="Times New Roman" w:hint="eastAsia"/>
          <w:sz w:val="24"/>
          <w:szCs w:val="28"/>
        </w:rPr>
        <w:t>。此时效果最优。</w:t>
      </w:r>
    </w:p>
    <w:p w14:paraId="5F13B247" w14:textId="77777777" w:rsidR="00CA596A" w:rsidRDefault="00CA596A" w:rsidP="00CA596A">
      <w:pPr>
        <w:spacing w:afterLines="20" w:after="62" w:line="264" w:lineRule="auto"/>
        <w:jc w:val="center"/>
        <w:rPr>
          <w:rFonts w:ascii="Times New Roman" w:eastAsia="宋体" w:hAnsi="Times New Roman" w:cs="Times New Roman"/>
          <w:sz w:val="24"/>
          <w:szCs w:val="28"/>
        </w:rPr>
      </w:pPr>
      <w:r>
        <w:rPr>
          <w:noProof/>
        </w:rPr>
        <w:drawing>
          <wp:inline distT="0" distB="0" distL="0" distR="0" wp14:anchorId="50857A2D" wp14:editId="2BACEBB0">
            <wp:extent cx="3764377" cy="1791628"/>
            <wp:effectExtent l="0" t="0" r="0" b="0"/>
            <wp:docPr id="2" name="图表 2">
              <a:extLst xmlns:a="http://schemas.openxmlformats.org/drawingml/2006/main">
                <a:ext uri="{FF2B5EF4-FFF2-40B4-BE49-F238E27FC236}">
                  <a16:creationId xmlns:a16="http://schemas.microsoft.com/office/drawing/2014/main" id="{796034D0-D865-4E4C-A458-7172C9542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566D75" w14:textId="1CC45ECA" w:rsidR="00CA596A" w:rsidRPr="00EF7790" w:rsidRDefault="00CA596A" w:rsidP="00CA596A">
      <w:pPr>
        <w:pStyle w:val="a8"/>
        <w:rPr>
          <w:rFonts w:ascii="Times New Roman"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rsidRPr="00CA596A">
        <w:rPr>
          <w:rFonts w:hint="eastAsia"/>
          <w:b w:val="0"/>
          <w:bCs/>
        </w:rPr>
        <w:t>设置</w:t>
      </w:r>
      <w:r>
        <w:rPr>
          <w:rFonts w:hint="eastAsia"/>
          <w:b w:val="0"/>
          <w:bCs/>
        </w:rPr>
        <w:t>不同温度的等待时间</w:t>
      </w:r>
    </w:p>
    <w:p w14:paraId="11AB3892" w14:textId="77777777" w:rsidR="00CA596A" w:rsidRDefault="00CA596A" w:rsidP="00CA596A">
      <w:pPr>
        <w:spacing w:afterLines="20" w:after="62" w:line="264" w:lineRule="auto"/>
        <w:jc w:val="center"/>
        <w:rPr>
          <w:rFonts w:ascii="Times New Roman" w:eastAsia="宋体" w:hAnsi="Times New Roman" w:cs="Times New Roman"/>
          <w:sz w:val="24"/>
          <w:szCs w:val="28"/>
        </w:rPr>
      </w:pPr>
    </w:p>
    <w:p w14:paraId="70A5E64B" w14:textId="77777777" w:rsidR="00CA596A" w:rsidRDefault="00CA596A" w:rsidP="00CA596A">
      <w:pPr>
        <w:spacing w:afterLines="20" w:after="62" w:line="264" w:lineRule="auto"/>
        <w:jc w:val="center"/>
        <w:rPr>
          <w:rFonts w:ascii="Times New Roman" w:eastAsia="宋体" w:hAnsi="Times New Roman" w:cs="Times New Roman"/>
          <w:sz w:val="24"/>
          <w:szCs w:val="28"/>
        </w:rPr>
      </w:pPr>
      <w:r>
        <w:rPr>
          <w:noProof/>
        </w:rPr>
        <w:drawing>
          <wp:inline distT="0" distB="0" distL="0" distR="0" wp14:anchorId="23DA8286" wp14:editId="10CE2261">
            <wp:extent cx="3783036" cy="1978856"/>
            <wp:effectExtent l="0" t="0" r="0" b="0"/>
            <wp:docPr id="4" name="图表 4">
              <a:extLst xmlns:a="http://schemas.openxmlformats.org/drawingml/2006/main">
                <a:ext uri="{FF2B5EF4-FFF2-40B4-BE49-F238E27FC236}">
                  <a16:creationId xmlns:a16="http://schemas.microsoft.com/office/drawing/2014/main" id="{0B5A2A7A-3BC9-43CE-9669-983FD514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22C2D4" w14:textId="1B5C4E58" w:rsidR="00CA596A" w:rsidRPr="00EF7790" w:rsidRDefault="00CA596A" w:rsidP="00CA596A">
      <w:pPr>
        <w:pStyle w:val="a8"/>
        <w:rPr>
          <w:rFonts w:ascii="Times New Roman"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w:t>
      </w:r>
      <w:r w:rsidRPr="00CA596A">
        <w:rPr>
          <w:rFonts w:hint="eastAsia"/>
          <w:b w:val="0"/>
          <w:bCs/>
        </w:rPr>
        <w:t>设置</w:t>
      </w:r>
      <w:r>
        <w:rPr>
          <w:rFonts w:hint="eastAsia"/>
          <w:b w:val="0"/>
          <w:bCs/>
        </w:rPr>
        <w:t>不同温度的</w:t>
      </w:r>
      <w:r>
        <w:rPr>
          <w:rFonts w:hint="eastAsia"/>
          <w:b w:val="0"/>
          <w:bCs/>
        </w:rPr>
        <w:t>加热时间</w:t>
      </w:r>
    </w:p>
    <w:p w14:paraId="2780C05C" w14:textId="77777777" w:rsidR="00CA596A" w:rsidRDefault="00CA596A" w:rsidP="00CA596A">
      <w:pPr>
        <w:spacing w:afterLines="20" w:after="62" w:line="264" w:lineRule="auto"/>
        <w:jc w:val="center"/>
        <w:rPr>
          <w:rFonts w:ascii="Times New Roman" w:eastAsia="宋体" w:hAnsi="Times New Roman" w:cs="Times New Roman"/>
          <w:sz w:val="24"/>
          <w:szCs w:val="28"/>
        </w:rPr>
      </w:pPr>
    </w:p>
    <w:p w14:paraId="11605FAB" w14:textId="77777777" w:rsidR="00CA596A" w:rsidRPr="00AC1E60" w:rsidRDefault="00CA596A" w:rsidP="00CA596A">
      <w:pPr>
        <w:spacing w:afterLines="20" w:after="62" w:line="264" w:lineRule="auto"/>
        <w:jc w:val="center"/>
        <w:rPr>
          <w:rFonts w:ascii="Times New Roman" w:eastAsia="宋体" w:hAnsi="Times New Roman" w:cs="Times New Roman"/>
          <w:sz w:val="24"/>
          <w:szCs w:val="28"/>
        </w:rPr>
      </w:pPr>
    </w:p>
    <w:p w14:paraId="2AEA53CF" w14:textId="77777777" w:rsidR="00C82906" w:rsidRPr="00EF7790" w:rsidRDefault="00C82906" w:rsidP="009F7B25">
      <w:pPr>
        <w:spacing w:afterLines="20" w:after="62" w:line="264" w:lineRule="auto"/>
        <w:rPr>
          <w:rFonts w:ascii="Times New Roman" w:eastAsia="宋体" w:hAnsi="Times New Roman" w:cs="Times New Roman"/>
          <w:sz w:val="24"/>
          <w:szCs w:val="28"/>
        </w:rPr>
      </w:pPr>
    </w:p>
    <w:p w14:paraId="58FC5FF0" w14:textId="77777777" w:rsidR="00515B04" w:rsidRPr="00EF7790" w:rsidRDefault="00515B04" w:rsidP="009F7B25">
      <w:pPr>
        <w:spacing w:afterLines="20" w:after="62" w:line="264" w:lineRule="auto"/>
        <w:rPr>
          <w:rFonts w:ascii="Times New Roman" w:eastAsia="宋体" w:hAnsi="Times New Roman" w:cs="Times New Roman"/>
          <w:sz w:val="24"/>
          <w:szCs w:val="28"/>
        </w:rPr>
      </w:pPr>
    </w:p>
    <w:p w14:paraId="6C0D636D" w14:textId="34C63C7D" w:rsidR="009F7B25" w:rsidRPr="00EF7790" w:rsidRDefault="009F7B25" w:rsidP="009F7B25">
      <w:pPr>
        <w:spacing w:afterLines="20" w:after="62" w:line="264" w:lineRule="auto"/>
        <w:rPr>
          <w:rFonts w:ascii="Times New Roman" w:eastAsia="宋体" w:hAnsi="Times New Roman" w:cs="Times New Roman"/>
          <w:sz w:val="24"/>
          <w:szCs w:val="28"/>
        </w:rPr>
      </w:pPr>
    </w:p>
    <w:p w14:paraId="340B600D" w14:textId="567CD5C7" w:rsidR="009F7B25" w:rsidRPr="00EF7790" w:rsidRDefault="00DC6CB1" w:rsidP="00515B04">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9F7B25" w:rsidRPr="00EF7790">
        <w:rPr>
          <w:rFonts w:ascii="Times New Roman" w:eastAsia="黑体" w:hAnsi="Times New Roman" w:cs="Times New Roman"/>
          <w:sz w:val="32"/>
          <w:szCs w:val="32"/>
        </w:rPr>
        <w:t>、模型的评价与改进</w:t>
      </w:r>
    </w:p>
    <w:p w14:paraId="36EBA475" w14:textId="4D4A2CE8" w:rsidR="009F7B25" w:rsidRPr="009811E9" w:rsidRDefault="00DC6CB1" w:rsidP="009811E9">
      <w:pPr>
        <w:pStyle w:val="3"/>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811E9" w:rsidRPr="009811E9">
        <w:rPr>
          <w:rFonts w:ascii="Times New Roman" w:eastAsia="黑体" w:hAnsi="Times New Roman" w:cs="Times New Roman" w:hint="eastAsia"/>
          <w:sz w:val="24"/>
          <w:szCs w:val="24"/>
        </w:rPr>
        <w:t>.1</w:t>
      </w:r>
      <w:r w:rsidR="009811E9" w:rsidRPr="009811E9">
        <w:rPr>
          <w:rFonts w:ascii="Times New Roman" w:eastAsia="黑体" w:hAnsi="Times New Roman" w:cs="Times New Roman" w:hint="eastAsia"/>
          <w:sz w:val="24"/>
          <w:szCs w:val="24"/>
        </w:rPr>
        <w:t>模型优点</w:t>
      </w:r>
    </w:p>
    <w:p w14:paraId="03055412" w14:textId="7E76DED9" w:rsidR="009811E9" w:rsidRDefault="009811E9" w:rsidP="009F7B25">
      <w:pPr>
        <w:spacing w:afterLines="20" w:after="62" w:line="264" w:lineRule="auto"/>
        <w:rPr>
          <w:rFonts w:ascii="Times New Roman" w:eastAsia="宋体" w:hAnsi="Times New Roman" w:cs="Times New Roman"/>
          <w:sz w:val="24"/>
          <w:szCs w:val="28"/>
        </w:rPr>
      </w:pPr>
    </w:p>
    <w:p w14:paraId="31502066" w14:textId="56199FF0" w:rsidR="009811E9" w:rsidRPr="009811E9" w:rsidRDefault="00DC6CB1" w:rsidP="009811E9">
      <w:pPr>
        <w:pStyle w:val="3"/>
        <w:rPr>
          <w:rFonts w:ascii="Times New Roman" w:eastAsia="黑体" w:hAnsi="Times New Roman" w:cs="Times New Roman"/>
          <w:sz w:val="24"/>
          <w:szCs w:val="24"/>
        </w:rPr>
      </w:pPr>
      <w:r>
        <w:rPr>
          <w:rFonts w:ascii="Times New Roman" w:eastAsia="黑体" w:hAnsi="Times New Roman" w:cs="Times New Roman" w:hint="eastAsia"/>
          <w:sz w:val="24"/>
          <w:szCs w:val="24"/>
        </w:rPr>
        <w:lastRenderedPageBreak/>
        <w:t>6</w:t>
      </w:r>
      <w:r w:rsidR="009811E9" w:rsidRPr="009811E9">
        <w:rPr>
          <w:rFonts w:ascii="Times New Roman" w:eastAsia="黑体" w:hAnsi="Times New Roman" w:cs="Times New Roman" w:hint="eastAsia"/>
          <w:sz w:val="24"/>
          <w:szCs w:val="24"/>
        </w:rPr>
        <w:t>.2</w:t>
      </w:r>
      <w:r w:rsidR="009811E9" w:rsidRPr="009811E9">
        <w:rPr>
          <w:rFonts w:ascii="Times New Roman" w:eastAsia="黑体" w:hAnsi="Times New Roman" w:cs="Times New Roman" w:hint="eastAsia"/>
          <w:sz w:val="24"/>
          <w:szCs w:val="24"/>
        </w:rPr>
        <w:t>模型缺点</w:t>
      </w:r>
    </w:p>
    <w:p w14:paraId="7D82F5FD" w14:textId="2423E3C6" w:rsidR="009811E9" w:rsidRDefault="009811E9" w:rsidP="009F7B25">
      <w:pPr>
        <w:spacing w:afterLines="20" w:after="62" w:line="264" w:lineRule="auto"/>
        <w:rPr>
          <w:rFonts w:ascii="Times New Roman" w:eastAsia="宋体" w:hAnsi="Times New Roman" w:cs="Times New Roman"/>
          <w:sz w:val="24"/>
          <w:szCs w:val="28"/>
        </w:rPr>
      </w:pPr>
    </w:p>
    <w:p w14:paraId="0FE5D5F6" w14:textId="5FF1C67B" w:rsidR="009811E9" w:rsidRDefault="00DC6CB1" w:rsidP="009811E9">
      <w:pPr>
        <w:pStyle w:val="3"/>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811E9" w:rsidRPr="009811E9">
        <w:rPr>
          <w:rFonts w:ascii="Times New Roman" w:eastAsia="黑体" w:hAnsi="Times New Roman" w:cs="Times New Roman" w:hint="eastAsia"/>
          <w:sz w:val="24"/>
          <w:szCs w:val="24"/>
        </w:rPr>
        <w:t>.3</w:t>
      </w:r>
      <w:r w:rsidR="009811E9" w:rsidRPr="009811E9">
        <w:rPr>
          <w:rFonts w:ascii="Times New Roman" w:eastAsia="黑体" w:hAnsi="Times New Roman" w:cs="Times New Roman" w:hint="eastAsia"/>
          <w:sz w:val="24"/>
          <w:szCs w:val="24"/>
        </w:rPr>
        <w:t>模型改进</w:t>
      </w:r>
    </w:p>
    <w:p w14:paraId="5A1F0040" w14:textId="77777777" w:rsidR="009811E9" w:rsidRPr="009811E9" w:rsidRDefault="009811E9" w:rsidP="009811E9"/>
    <w:p w14:paraId="6ACD1F61" w14:textId="13CCB1AE" w:rsidR="009F7B25" w:rsidRPr="00EF7790" w:rsidRDefault="00DC6CB1" w:rsidP="00515B04">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9F7B25" w:rsidRPr="00EF7790">
        <w:rPr>
          <w:rFonts w:ascii="Times New Roman" w:eastAsia="黑体" w:hAnsi="Times New Roman" w:cs="Times New Roman"/>
          <w:sz w:val="32"/>
          <w:szCs w:val="32"/>
        </w:rPr>
        <w:t>、参考文献</w:t>
      </w:r>
    </w:p>
    <w:p w14:paraId="3505EBD3" w14:textId="3DA6DAA8" w:rsidR="009F7B25" w:rsidRPr="00DC6CB1" w:rsidRDefault="00524AE2" w:rsidP="00DC6CB1">
      <w:pPr>
        <w:pStyle w:val="ac"/>
        <w:numPr>
          <w:ilvl w:val="0"/>
          <w:numId w:val="4"/>
        </w:numPr>
        <w:spacing w:afterLines="20" w:after="62" w:line="264" w:lineRule="auto"/>
        <w:rPr>
          <w:rFonts w:cs="Times New Roman"/>
          <w:color w:val="222222"/>
          <w:szCs w:val="21"/>
          <w:shd w:val="clear" w:color="auto" w:fill="FFFFFF"/>
        </w:rPr>
      </w:pPr>
      <w:r w:rsidRPr="00DC6CB1">
        <w:rPr>
          <w:rFonts w:cs="Times New Roman"/>
          <w:color w:val="222222"/>
          <w:szCs w:val="21"/>
          <w:shd w:val="clear" w:color="auto" w:fill="FFFFFF"/>
        </w:rPr>
        <w:t>冉茂宇. 非出水时段电热水器加热时间与能耗的预测模型[J]. 华侨大学学报: 自然科学版, 2016, 37(2): 247-251.</w:t>
      </w:r>
    </w:p>
    <w:p w14:paraId="451F2E15" w14:textId="1BFFFC16" w:rsidR="00B13C0B" w:rsidRPr="00DC6CB1" w:rsidRDefault="00B13C0B" w:rsidP="00DC6CB1">
      <w:pPr>
        <w:pStyle w:val="ac"/>
        <w:numPr>
          <w:ilvl w:val="0"/>
          <w:numId w:val="4"/>
        </w:numPr>
        <w:spacing w:afterLines="20" w:after="62" w:line="264" w:lineRule="auto"/>
        <w:rPr>
          <w:rFonts w:cs="Times New Roman"/>
          <w:szCs w:val="21"/>
        </w:rPr>
      </w:pPr>
      <w:r w:rsidRPr="00DC6CB1">
        <w:rPr>
          <w:rFonts w:cs="Times New Roman"/>
          <w:szCs w:val="21"/>
        </w:rPr>
        <w:t>牛纪德,周遵凯,杨先亮.电热水器运行方式与能耗的理论分析[J].山西建筑,2012,38(26):213-214</w:t>
      </w:r>
    </w:p>
    <w:p w14:paraId="285F25E6" w14:textId="1CA01172" w:rsidR="00B13C0B" w:rsidRPr="00DC6CB1" w:rsidRDefault="00B13C0B" w:rsidP="00DC6CB1">
      <w:pPr>
        <w:pStyle w:val="ac"/>
        <w:numPr>
          <w:ilvl w:val="0"/>
          <w:numId w:val="4"/>
        </w:numPr>
        <w:spacing w:afterLines="20" w:after="62" w:line="264" w:lineRule="auto"/>
        <w:rPr>
          <w:rFonts w:cs="Times New Roman"/>
          <w:color w:val="222222"/>
          <w:szCs w:val="21"/>
          <w:shd w:val="clear" w:color="auto" w:fill="FFFFFF"/>
        </w:rPr>
      </w:pPr>
      <w:r w:rsidRPr="00DC6CB1">
        <w:rPr>
          <w:rFonts w:cs="Times New Roman"/>
          <w:color w:val="222222"/>
          <w:szCs w:val="21"/>
          <w:shd w:val="clear" w:color="auto" w:fill="FFFFFF"/>
        </w:rPr>
        <w:t>邹光中.</w:t>
      </w:r>
      <w:hyperlink r:id="rId13" w:history="1">
        <w:r w:rsidRPr="00DC6CB1">
          <w:rPr>
            <w:rFonts w:cs="Times New Roman"/>
            <w:color w:val="222222"/>
            <w:szCs w:val="21"/>
            <w:shd w:val="clear" w:color="auto" w:fill="FFFFFF"/>
          </w:rPr>
          <w:t>一种测定非稳态传热总传热系数的简易方法[J]</w:t>
        </w:r>
      </w:hyperlink>
      <w:r w:rsidRPr="00DC6CB1">
        <w:rPr>
          <w:rFonts w:cs="Times New Roman"/>
          <w:color w:val="222222"/>
          <w:szCs w:val="21"/>
          <w:shd w:val="clear" w:color="auto" w:fill="FFFFFF"/>
        </w:rPr>
        <w:t xml:space="preserve">.黄石高等专科学校学报,1999,15(1):10-13.  </w:t>
      </w:r>
    </w:p>
    <w:p w14:paraId="6C69F837" w14:textId="5C842262" w:rsidR="00B13C0B" w:rsidRPr="00DC6CB1" w:rsidRDefault="00B13C0B" w:rsidP="00DC6CB1">
      <w:pPr>
        <w:pStyle w:val="ac"/>
        <w:numPr>
          <w:ilvl w:val="0"/>
          <w:numId w:val="4"/>
        </w:numPr>
        <w:spacing w:afterLines="20" w:after="62" w:line="264" w:lineRule="auto"/>
        <w:rPr>
          <w:rFonts w:cs="Times New Roman"/>
          <w:color w:val="222222"/>
          <w:szCs w:val="21"/>
          <w:shd w:val="clear" w:color="auto" w:fill="FFFFFF"/>
        </w:rPr>
      </w:pPr>
      <w:r w:rsidRPr="00DC6CB1">
        <w:rPr>
          <w:rFonts w:cs="Times New Roman"/>
          <w:color w:val="222222"/>
          <w:szCs w:val="21"/>
          <w:shd w:val="clear" w:color="auto" w:fill="FFFFFF"/>
        </w:rPr>
        <w:t>GB/T20289-2006.储水式电热水器[S].</w:t>
      </w:r>
    </w:p>
    <w:p w14:paraId="5613BCED" w14:textId="14773F1D" w:rsidR="00B13C0B" w:rsidRPr="00DC6CB1" w:rsidRDefault="00DC6CB1" w:rsidP="00DC6CB1">
      <w:pPr>
        <w:pStyle w:val="ac"/>
        <w:numPr>
          <w:ilvl w:val="0"/>
          <w:numId w:val="4"/>
        </w:numPr>
        <w:spacing w:afterLines="20" w:after="62" w:line="264" w:lineRule="auto"/>
        <w:rPr>
          <w:rFonts w:cs="Times New Roman"/>
          <w:szCs w:val="21"/>
        </w:rPr>
      </w:pPr>
      <w:r w:rsidRPr="00DC6CB1">
        <w:rPr>
          <w:rFonts w:cs="Times New Roman"/>
          <w:color w:val="222222"/>
          <w:szCs w:val="21"/>
          <w:shd w:val="clear" w:color="auto" w:fill="FFFFFF"/>
        </w:rPr>
        <w:t>Ji P, Rhoads W J, Edwards M A, et al. Impact of water heater temperature setting and water use frequency on the building plumbing microbiome[J]. The ISME Journal, 2017, 11(6): 1318-1330.</w:t>
      </w:r>
    </w:p>
    <w:p w14:paraId="65D1F5C2" w14:textId="106ECE03"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附录</w:t>
      </w:r>
    </w:p>
    <w:sectPr w:rsidR="009F7B25" w:rsidRPr="00EF7790">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07AD" w14:textId="77777777" w:rsidR="00BB15A7" w:rsidRDefault="00BB15A7" w:rsidP="00171CC9">
      <w:pPr>
        <w:ind w:firstLine="480"/>
      </w:pPr>
      <w:r>
        <w:separator/>
      </w:r>
    </w:p>
  </w:endnote>
  <w:endnote w:type="continuationSeparator" w:id="0">
    <w:p w14:paraId="6A266EE7" w14:textId="77777777" w:rsidR="00BB15A7" w:rsidRDefault="00BB15A7" w:rsidP="00171CC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597090"/>
      <w:docPartObj>
        <w:docPartGallery w:val="Page Numbers (Bottom of Page)"/>
        <w:docPartUnique/>
      </w:docPartObj>
    </w:sdtPr>
    <w:sdtContent>
      <w:p w14:paraId="2FD9B552" w14:textId="0636C418" w:rsidR="005A4393" w:rsidRDefault="005A4393">
        <w:pPr>
          <w:pStyle w:val="a5"/>
          <w:jc w:val="center"/>
        </w:pPr>
        <w:r>
          <w:fldChar w:fldCharType="begin"/>
        </w:r>
        <w:r>
          <w:instrText>PAGE   \* MERGEFORMAT</w:instrText>
        </w:r>
        <w:r>
          <w:fldChar w:fldCharType="separate"/>
        </w:r>
        <w:r>
          <w:rPr>
            <w:lang w:val="zh-CN"/>
          </w:rPr>
          <w:t>2</w:t>
        </w:r>
        <w:r>
          <w:fldChar w:fldCharType="end"/>
        </w:r>
      </w:p>
    </w:sdtContent>
  </w:sdt>
  <w:p w14:paraId="4E34C051" w14:textId="77777777" w:rsidR="005A4393" w:rsidRDefault="005A43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63B5" w14:textId="77777777" w:rsidR="00BB15A7" w:rsidRDefault="00BB15A7" w:rsidP="00171CC9">
      <w:pPr>
        <w:ind w:firstLine="480"/>
      </w:pPr>
      <w:r>
        <w:separator/>
      </w:r>
    </w:p>
  </w:footnote>
  <w:footnote w:type="continuationSeparator" w:id="0">
    <w:p w14:paraId="316A0D4A" w14:textId="77777777" w:rsidR="00BB15A7" w:rsidRDefault="00BB15A7" w:rsidP="00171CC9">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322"/>
    <w:multiLevelType w:val="hybridMultilevel"/>
    <w:tmpl w:val="67885B22"/>
    <w:lvl w:ilvl="0" w:tplc="8E7E1C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D267B"/>
    <w:multiLevelType w:val="hybridMultilevel"/>
    <w:tmpl w:val="DD0A5E2A"/>
    <w:lvl w:ilvl="0" w:tplc="EE5A8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BE0653"/>
    <w:multiLevelType w:val="hybridMultilevel"/>
    <w:tmpl w:val="BB1CCBFC"/>
    <w:lvl w:ilvl="0" w:tplc="1C3EDAE8">
      <w:start w:val="1"/>
      <w:numFmt w:val="decimal"/>
      <w:lvlText w:val="（%1）"/>
      <w:lvlJc w:val="left"/>
      <w:pPr>
        <w:ind w:left="118" w:hanging="608"/>
        <w:jc w:val="left"/>
      </w:pPr>
      <w:rPr>
        <w:rFonts w:ascii="宋体" w:eastAsia="宋体" w:hAnsi="宋体" w:cs="宋体" w:hint="default"/>
        <w:w w:val="100"/>
        <w:sz w:val="22"/>
        <w:szCs w:val="22"/>
        <w:lang w:val="en-US" w:eastAsia="zh-CN" w:bidi="ar-SA"/>
      </w:rPr>
    </w:lvl>
    <w:lvl w:ilvl="1" w:tplc="604A7C70">
      <w:numFmt w:val="bullet"/>
      <w:lvlText w:val="•"/>
      <w:lvlJc w:val="left"/>
      <w:pPr>
        <w:ind w:left="1050" w:hanging="608"/>
      </w:pPr>
      <w:rPr>
        <w:rFonts w:hint="default"/>
        <w:lang w:val="en-US" w:eastAsia="zh-CN" w:bidi="ar-SA"/>
      </w:rPr>
    </w:lvl>
    <w:lvl w:ilvl="2" w:tplc="61BE0B88">
      <w:numFmt w:val="bullet"/>
      <w:lvlText w:val="•"/>
      <w:lvlJc w:val="left"/>
      <w:pPr>
        <w:ind w:left="1981" w:hanging="608"/>
      </w:pPr>
      <w:rPr>
        <w:rFonts w:hint="default"/>
        <w:lang w:val="en-US" w:eastAsia="zh-CN" w:bidi="ar-SA"/>
      </w:rPr>
    </w:lvl>
    <w:lvl w:ilvl="3" w:tplc="D60E84A4">
      <w:numFmt w:val="bullet"/>
      <w:lvlText w:val="•"/>
      <w:lvlJc w:val="left"/>
      <w:pPr>
        <w:ind w:left="2911" w:hanging="608"/>
      </w:pPr>
      <w:rPr>
        <w:rFonts w:hint="default"/>
        <w:lang w:val="en-US" w:eastAsia="zh-CN" w:bidi="ar-SA"/>
      </w:rPr>
    </w:lvl>
    <w:lvl w:ilvl="4" w:tplc="F1D2B5E8">
      <w:numFmt w:val="bullet"/>
      <w:lvlText w:val="•"/>
      <w:lvlJc w:val="left"/>
      <w:pPr>
        <w:ind w:left="3842" w:hanging="608"/>
      </w:pPr>
      <w:rPr>
        <w:rFonts w:hint="default"/>
        <w:lang w:val="en-US" w:eastAsia="zh-CN" w:bidi="ar-SA"/>
      </w:rPr>
    </w:lvl>
    <w:lvl w:ilvl="5" w:tplc="0D027C8C">
      <w:numFmt w:val="bullet"/>
      <w:lvlText w:val="•"/>
      <w:lvlJc w:val="left"/>
      <w:pPr>
        <w:ind w:left="4773" w:hanging="608"/>
      </w:pPr>
      <w:rPr>
        <w:rFonts w:hint="default"/>
        <w:lang w:val="en-US" w:eastAsia="zh-CN" w:bidi="ar-SA"/>
      </w:rPr>
    </w:lvl>
    <w:lvl w:ilvl="6" w:tplc="86701B3C">
      <w:numFmt w:val="bullet"/>
      <w:lvlText w:val="•"/>
      <w:lvlJc w:val="left"/>
      <w:pPr>
        <w:ind w:left="5703" w:hanging="608"/>
      </w:pPr>
      <w:rPr>
        <w:rFonts w:hint="default"/>
        <w:lang w:val="en-US" w:eastAsia="zh-CN" w:bidi="ar-SA"/>
      </w:rPr>
    </w:lvl>
    <w:lvl w:ilvl="7" w:tplc="475ACE82">
      <w:numFmt w:val="bullet"/>
      <w:lvlText w:val="•"/>
      <w:lvlJc w:val="left"/>
      <w:pPr>
        <w:ind w:left="6634" w:hanging="608"/>
      </w:pPr>
      <w:rPr>
        <w:rFonts w:hint="default"/>
        <w:lang w:val="en-US" w:eastAsia="zh-CN" w:bidi="ar-SA"/>
      </w:rPr>
    </w:lvl>
    <w:lvl w:ilvl="8" w:tplc="DDB887D6">
      <w:numFmt w:val="bullet"/>
      <w:lvlText w:val="•"/>
      <w:lvlJc w:val="left"/>
      <w:pPr>
        <w:ind w:left="7564" w:hanging="608"/>
      </w:pPr>
      <w:rPr>
        <w:rFonts w:hint="default"/>
        <w:lang w:val="en-US" w:eastAsia="zh-CN" w:bidi="ar-SA"/>
      </w:rPr>
    </w:lvl>
  </w:abstractNum>
  <w:abstractNum w:abstractNumId="3" w15:restartNumberingAfterBreak="0">
    <w:nsid w:val="50EE0C53"/>
    <w:multiLevelType w:val="multilevel"/>
    <w:tmpl w:val="F3E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65371">
    <w:abstractNumId w:val="2"/>
  </w:num>
  <w:num w:numId="2" w16cid:durableId="516387057">
    <w:abstractNumId w:val="1"/>
  </w:num>
  <w:num w:numId="3" w16cid:durableId="554118942">
    <w:abstractNumId w:val="3"/>
  </w:num>
  <w:num w:numId="4" w16cid:durableId="210737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C53"/>
    <w:rsid w:val="00004FB4"/>
    <w:rsid w:val="0004655A"/>
    <w:rsid w:val="00053493"/>
    <w:rsid w:val="001272C1"/>
    <w:rsid w:val="0015142F"/>
    <w:rsid w:val="00171CC9"/>
    <w:rsid w:val="00196EEE"/>
    <w:rsid w:val="002C1192"/>
    <w:rsid w:val="00325263"/>
    <w:rsid w:val="00357E66"/>
    <w:rsid w:val="003A6880"/>
    <w:rsid w:val="00430AB9"/>
    <w:rsid w:val="00461F60"/>
    <w:rsid w:val="00515B04"/>
    <w:rsid w:val="00524AE2"/>
    <w:rsid w:val="00546ACF"/>
    <w:rsid w:val="0055028A"/>
    <w:rsid w:val="005A4393"/>
    <w:rsid w:val="00607891"/>
    <w:rsid w:val="0062136F"/>
    <w:rsid w:val="00710056"/>
    <w:rsid w:val="00731151"/>
    <w:rsid w:val="0080175E"/>
    <w:rsid w:val="00872E43"/>
    <w:rsid w:val="008A5931"/>
    <w:rsid w:val="009811E9"/>
    <w:rsid w:val="009E4C53"/>
    <w:rsid w:val="009F7B25"/>
    <w:rsid w:val="00A253F9"/>
    <w:rsid w:val="00B13C0B"/>
    <w:rsid w:val="00B23B7A"/>
    <w:rsid w:val="00B80C32"/>
    <w:rsid w:val="00BB15A7"/>
    <w:rsid w:val="00C15CE0"/>
    <w:rsid w:val="00C21E44"/>
    <w:rsid w:val="00C82906"/>
    <w:rsid w:val="00CA596A"/>
    <w:rsid w:val="00D548FA"/>
    <w:rsid w:val="00DC6CB1"/>
    <w:rsid w:val="00DC7621"/>
    <w:rsid w:val="00EE190E"/>
    <w:rsid w:val="00EF7790"/>
    <w:rsid w:val="00F21851"/>
    <w:rsid w:val="00F33059"/>
    <w:rsid w:val="00F5325B"/>
    <w:rsid w:val="00F7104B"/>
    <w:rsid w:val="00F86389"/>
    <w:rsid w:val="00F95C53"/>
    <w:rsid w:val="00FB299F"/>
    <w:rsid w:val="00FB338E"/>
    <w:rsid w:val="00FB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77D0"/>
  <w15:docId w15:val="{666AED5C-C900-4363-8B31-7E8D1247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66"/>
    <w:pPr>
      <w:widowControl w:val="0"/>
      <w:jc w:val="both"/>
    </w:pPr>
  </w:style>
  <w:style w:type="paragraph" w:styleId="1">
    <w:name w:val="heading 1"/>
    <w:basedOn w:val="a"/>
    <w:next w:val="a"/>
    <w:link w:val="10"/>
    <w:uiPriority w:val="9"/>
    <w:qFormat/>
    <w:rsid w:val="009F7B25"/>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C829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9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CC9"/>
    <w:rPr>
      <w:sz w:val="18"/>
      <w:szCs w:val="18"/>
    </w:rPr>
  </w:style>
  <w:style w:type="paragraph" w:styleId="a5">
    <w:name w:val="footer"/>
    <w:basedOn w:val="a"/>
    <w:link w:val="a6"/>
    <w:uiPriority w:val="99"/>
    <w:unhideWhenUsed/>
    <w:rsid w:val="00171CC9"/>
    <w:pPr>
      <w:tabs>
        <w:tab w:val="center" w:pos="4153"/>
        <w:tab w:val="right" w:pos="8306"/>
      </w:tabs>
      <w:snapToGrid w:val="0"/>
      <w:jc w:val="left"/>
    </w:pPr>
    <w:rPr>
      <w:sz w:val="18"/>
      <w:szCs w:val="18"/>
    </w:rPr>
  </w:style>
  <w:style w:type="character" w:customStyle="1" w:styleId="a6">
    <w:name w:val="页脚 字符"/>
    <w:basedOn w:val="a0"/>
    <w:link w:val="a5"/>
    <w:uiPriority w:val="99"/>
    <w:rsid w:val="00171CC9"/>
    <w:rPr>
      <w:sz w:val="18"/>
      <w:szCs w:val="18"/>
    </w:rPr>
  </w:style>
  <w:style w:type="character" w:customStyle="1" w:styleId="10">
    <w:name w:val="标题 1 字符"/>
    <w:basedOn w:val="a0"/>
    <w:link w:val="1"/>
    <w:uiPriority w:val="9"/>
    <w:rsid w:val="009F7B25"/>
    <w:rPr>
      <w:rFonts w:cs="宋体"/>
      <w:b/>
      <w:bCs/>
      <w:kern w:val="44"/>
      <w:sz w:val="44"/>
      <w:szCs w:val="44"/>
    </w:rPr>
  </w:style>
  <w:style w:type="character" w:customStyle="1" w:styleId="20">
    <w:name w:val="标题 2 字符"/>
    <w:basedOn w:val="a0"/>
    <w:link w:val="2"/>
    <w:uiPriority w:val="9"/>
    <w:rsid w:val="00C829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2906"/>
    <w:rPr>
      <w:b/>
      <w:bCs/>
      <w:sz w:val="32"/>
      <w:szCs w:val="32"/>
    </w:rPr>
  </w:style>
  <w:style w:type="table" w:styleId="a7">
    <w:name w:val="Table Grid"/>
    <w:basedOn w:val="a1"/>
    <w:uiPriority w:val="39"/>
    <w:rsid w:val="00872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autoRedefine/>
    <w:uiPriority w:val="35"/>
    <w:unhideWhenUsed/>
    <w:qFormat/>
    <w:rsid w:val="00F21851"/>
    <w:pPr>
      <w:jc w:val="center"/>
    </w:pPr>
    <w:rPr>
      <w:rFonts w:asciiTheme="majorHAnsi" w:eastAsia="宋体" w:hAnsiTheme="majorHAnsi" w:cstheme="majorBidi"/>
      <w:b/>
      <w:sz w:val="20"/>
      <w:szCs w:val="20"/>
    </w:rPr>
  </w:style>
  <w:style w:type="character" w:styleId="a9">
    <w:name w:val="Placeholder Text"/>
    <w:basedOn w:val="a0"/>
    <w:uiPriority w:val="99"/>
    <w:semiHidden/>
    <w:rsid w:val="00EF7790"/>
    <w:rPr>
      <w:color w:val="808080"/>
    </w:rPr>
  </w:style>
  <w:style w:type="paragraph" w:styleId="aa">
    <w:name w:val="Body Text"/>
    <w:basedOn w:val="a"/>
    <w:link w:val="ab"/>
    <w:uiPriority w:val="1"/>
    <w:qFormat/>
    <w:rsid w:val="00F5325B"/>
    <w:pPr>
      <w:autoSpaceDE w:val="0"/>
      <w:autoSpaceDN w:val="0"/>
      <w:ind w:left="118"/>
      <w:jc w:val="left"/>
    </w:pPr>
    <w:rPr>
      <w:rFonts w:ascii="宋体" w:eastAsia="宋体" w:hAnsi="宋体" w:cs="宋体"/>
      <w:kern w:val="0"/>
      <w:sz w:val="24"/>
      <w:szCs w:val="24"/>
    </w:rPr>
  </w:style>
  <w:style w:type="character" w:customStyle="1" w:styleId="ab">
    <w:name w:val="正文文本 字符"/>
    <w:basedOn w:val="a0"/>
    <w:link w:val="aa"/>
    <w:uiPriority w:val="1"/>
    <w:rsid w:val="00F5325B"/>
    <w:rPr>
      <w:rFonts w:ascii="宋体" w:eastAsia="宋体" w:hAnsi="宋体" w:cs="宋体"/>
      <w:kern w:val="0"/>
      <w:sz w:val="24"/>
      <w:szCs w:val="24"/>
    </w:rPr>
  </w:style>
  <w:style w:type="paragraph" w:styleId="ac">
    <w:name w:val="List Paragraph"/>
    <w:basedOn w:val="a"/>
    <w:uiPriority w:val="1"/>
    <w:qFormat/>
    <w:rsid w:val="00F5325B"/>
    <w:pPr>
      <w:autoSpaceDE w:val="0"/>
      <w:autoSpaceDN w:val="0"/>
      <w:spacing w:before="3"/>
      <w:ind w:left="118" w:firstLine="480"/>
    </w:pPr>
    <w:rPr>
      <w:rFonts w:ascii="宋体" w:eastAsia="宋体" w:hAnsi="宋体" w:cs="宋体"/>
      <w:kern w:val="0"/>
      <w:sz w:val="22"/>
    </w:rPr>
  </w:style>
  <w:style w:type="character" w:styleId="ad">
    <w:name w:val="Hyperlink"/>
    <w:basedOn w:val="a0"/>
    <w:uiPriority w:val="99"/>
    <w:semiHidden/>
    <w:unhideWhenUsed/>
    <w:rsid w:val="00B13C0B"/>
    <w:rPr>
      <w:color w:val="0000FF"/>
      <w:u w:val="single"/>
    </w:rPr>
  </w:style>
  <w:style w:type="character" w:styleId="ae">
    <w:name w:val="annotation reference"/>
    <w:basedOn w:val="a0"/>
    <w:uiPriority w:val="99"/>
    <w:semiHidden/>
    <w:unhideWhenUsed/>
    <w:rsid w:val="00CA596A"/>
    <w:rPr>
      <w:sz w:val="21"/>
      <w:szCs w:val="21"/>
    </w:rPr>
  </w:style>
  <w:style w:type="paragraph" w:styleId="af">
    <w:name w:val="annotation text"/>
    <w:basedOn w:val="a"/>
    <w:link w:val="af0"/>
    <w:uiPriority w:val="99"/>
    <w:semiHidden/>
    <w:unhideWhenUsed/>
    <w:rsid w:val="00CA596A"/>
    <w:pPr>
      <w:jc w:val="left"/>
    </w:pPr>
  </w:style>
  <w:style w:type="character" w:customStyle="1" w:styleId="af0">
    <w:name w:val="批注文字 字符"/>
    <w:basedOn w:val="a0"/>
    <w:link w:val="af"/>
    <w:uiPriority w:val="99"/>
    <w:semiHidden/>
    <w:rsid w:val="00CA596A"/>
  </w:style>
  <w:style w:type="paragraph" w:styleId="af1">
    <w:name w:val="annotation subject"/>
    <w:basedOn w:val="af"/>
    <w:next w:val="af"/>
    <w:link w:val="af2"/>
    <w:uiPriority w:val="99"/>
    <w:semiHidden/>
    <w:unhideWhenUsed/>
    <w:rsid w:val="00CA596A"/>
    <w:rPr>
      <w:b/>
      <w:bCs/>
    </w:rPr>
  </w:style>
  <w:style w:type="character" w:customStyle="1" w:styleId="af2">
    <w:name w:val="批注主题 字符"/>
    <w:basedOn w:val="af0"/>
    <w:link w:val="af1"/>
    <w:uiPriority w:val="99"/>
    <w:semiHidden/>
    <w:rsid w:val="00CA5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5756">
      <w:bodyDiv w:val="1"/>
      <w:marLeft w:val="0"/>
      <w:marRight w:val="0"/>
      <w:marTop w:val="0"/>
      <w:marBottom w:val="0"/>
      <w:divBdr>
        <w:top w:val="none" w:sz="0" w:space="0" w:color="auto"/>
        <w:left w:val="none" w:sz="0" w:space="0" w:color="auto"/>
        <w:bottom w:val="none" w:sz="0" w:space="0" w:color="auto"/>
        <w:right w:val="none" w:sz="0" w:space="0" w:color="auto"/>
      </w:divBdr>
      <w:divsChild>
        <w:div w:id="1249120198">
          <w:marLeft w:val="0"/>
          <w:marRight w:val="0"/>
          <w:marTop w:val="0"/>
          <w:marBottom w:val="0"/>
          <w:divBdr>
            <w:top w:val="none" w:sz="0" w:space="0" w:color="auto"/>
            <w:left w:val="none" w:sz="0" w:space="0" w:color="auto"/>
            <w:bottom w:val="none" w:sz="0" w:space="0" w:color="auto"/>
            <w:right w:val="none" w:sz="0" w:space="0" w:color="auto"/>
          </w:divBdr>
        </w:div>
        <w:div w:id="959727461">
          <w:marLeft w:val="0"/>
          <w:marRight w:val="0"/>
          <w:marTop w:val="0"/>
          <w:marBottom w:val="0"/>
          <w:divBdr>
            <w:top w:val="none" w:sz="0" w:space="0" w:color="auto"/>
            <w:left w:val="none" w:sz="0" w:space="0" w:color="auto"/>
            <w:bottom w:val="none" w:sz="0" w:space="0" w:color="auto"/>
            <w:right w:val="none" w:sz="0" w:space="0" w:color="auto"/>
          </w:divBdr>
        </w:div>
      </w:divsChild>
    </w:div>
    <w:div w:id="591937236">
      <w:bodyDiv w:val="1"/>
      <w:marLeft w:val="0"/>
      <w:marRight w:val="0"/>
      <w:marTop w:val="0"/>
      <w:marBottom w:val="0"/>
      <w:divBdr>
        <w:top w:val="none" w:sz="0" w:space="0" w:color="auto"/>
        <w:left w:val="none" w:sz="0" w:space="0" w:color="auto"/>
        <w:bottom w:val="none" w:sz="0" w:space="0" w:color="auto"/>
        <w:right w:val="none" w:sz="0" w:space="0" w:color="auto"/>
      </w:divBdr>
      <w:divsChild>
        <w:div w:id="786628669">
          <w:marLeft w:val="0"/>
          <w:marRight w:val="0"/>
          <w:marTop w:val="0"/>
          <w:marBottom w:val="0"/>
          <w:divBdr>
            <w:top w:val="none" w:sz="0" w:space="0" w:color="auto"/>
            <w:left w:val="none" w:sz="0" w:space="0" w:color="auto"/>
            <w:bottom w:val="none" w:sz="0" w:space="0" w:color="auto"/>
            <w:right w:val="none" w:sz="0" w:space="0" w:color="auto"/>
          </w:divBdr>
        </w:div>
        <w:div w:id="796872077">
          <w:marLeft w:val="0"/>
          <w:marRight w:val="0"/>
          <w:marTop w:val="0"/>
          <w:marBottom w:val="0"/>
          <w:divBdr>
            <w:top w:val="none" w:sz="0" w:space="0" w:color="auto"/>
            <w:left w:val="none" w:sz="0" w:space="0" w:color="auto"/>
            <w:bottom w:val="none" w:sz="0" w:space="0" w:color="auto"/>
            <w:right w:val="none" w:sz="0" w:space="0" w:color="auto"/>
          </w:divBdr>
        </w:div>
        <w:div w:id="1129204981">
          <w:marLeft w:val="0"/>
          <w:marRight w:val="0"/>
          <w:marTop w:val="0"/>
          <w:marBottom w:val="0"/>
          <w:divBdr>
            <w:top w:val="none" w:sz="0" w:space="0" w:color="auto"/>
            <w:left w:val="none" w:sz="0" w:space="0" w:color="auto"/>
            <w:bottom w:val="none" w:sz="0" w:space="0" w:color="auto"/>
            <w:right w:val="none" w:sz="0" w:space="0" w:color="auto"/>
          </w:divBdr>
        </w:div>
        <w:div w:id="1716001813">
          <w:marLeft w:val="0"/>
          <w:marRight w:val="0"/>
          <w:marTop w:val="0"/>
          <w:marBottom w:val="0"/>
          <w:divBdr>
            <w:top w:val="none" w:sz="0" w:space="0" w:color="auto"/>
            <w:left w:val="none" w:sz="0" w:space="0" w:color="auto"/>
            <w:bottom w:val="none" w:sz="0" w:space="0" w:color="auto"/>
            <w:right w:val="none" w:sz="0" w:space="0" w:color="auto"/>
          </w:divBdr>
        </w:div>
        <w:div w:id="1906644172">
          <w:marLeft w:val="0"/>
          <w:marRight w:val="0"/>
          <w:marTop w:val="0"/>
          <w:marBottom w:val="0"/>
          <w:divBdr>
            <w:top w:val="none" w:sz="0" w:space="0" w:color="auto"/>
            <w:left w:val="none" w:sz="0" w:space="0" w:color="auto"/>
            <w:bottom w:val="none" w:sz="0" w:space="0" w:color="auto"/>
            <w:right w:val="none" w:sz="0" w:space="0" w:color="auto"/>
          </w:divBdr>
        </w:div>
        <w:div w:id="1874069846">
          <w:marLeft w:val="0"/>
          <w:marRight w:val="0"/>
          <w:marTop w:val="0"/>
          <w:marBottom w:val="0"/>
          <w:divBdr>
            <w:top w:val="none" w:sz="0" w:space="0" w:color="auto"/>
            <w:left w:val="none" w:sz="0" w:space="0" w:color="auto"/>
            <w:bottom w:val="none" w:sz="0" w:space="0" w:color="auto"/>
            <w:right w:val="none" w:sz="0" w:space="0" w:color="auto"/>
          </w:divBdr>
        </w:div>
        <w:div w:id="1054427997">
          <w:marLeft w:val="0"/>
          <w:marRight w:val="0"/>
          <w:marTop w:val="0"/>
          <w:marBottom w:val="0"/>
          <w:divBdr>
            <w:top w:val="none" w:sz="0" w:space="0" w:color="auto"/>
            <w:left w:val="none" w:sz="0" w:space="0" w:color="auto"/>
            <w:bottom w:val="none" w:sz="0" w:space="0" w:color="auto"/>
            <w:right w:val="none" w:sz="0" w:space="0" w:color="auto"/>
          </w:divBdr>
        </w:div>
        <w:div w:id="987317394">
          <w:marLeft w:val="0"/>
          <w:marRight w:val="0"/>
          <w:marTop w:val="0"/>
          <w:marBottom w:val="0"/>
          <w:divBdr>
            <w:top w:val="none" w:sz="0" w:space="0" w:color="auto"/>
            <w:left w:val="none" w:sz="0" w:space="0" w:color="auto"/>
            <w:bottom w:val="none" w:sz="0" w:space="0" w:color="auto"/>
            <w:right w:val="none" w:sz="0" w:space="0" w:color="auto"/>
          </w:divBdr>
        </w:div>
      </w:divsChild>
    </w:div>
    <w:div w:id="132069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ikan.cqvip.com/Qikan/Article/Detail?id=3516086&amp;from=Qikan_Article_D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sktop\on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Desktop\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设置不同温度下的等待时间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Sheet4!$A$2:$A$112</c:f>
              <c:numCache>
                <c:formatCode>General</c:formatCode>
                <c:ptCount val="111"/>
                <c:pt idx="0">
                  <c:v>64</c:v>
                </c:pt>
                <c:pt idx="1">
                  <c:v>64.099999999999994</c:v>
                </c:pt>
                <c:pt idx="2">
                  <c:v>64.2</c:v>
                </c:pt>
                <c:pt idx="3">
                  <c:v>64.3</c:v>
                </c:pt>
                <c:pt idx="4">
                  <c:v>64.400000000000006</c:v>
                </c:pt>
                <c:pt idx="5">
                  <c:v>64.5</c:v>
                </c:pt>
                <c:pt idx="6">
                  <c:v>64.599999999999994</c:v>
                </c:pt>
                <c:pt idx="7">
                  <c:v>64.7</c:v>
                </c:pt>
                <c:pt idx="8">
                  <c:v>64.8</c:v>
                </c:pt>
                <c:pt idx="9">
                  <c:v>64.899999999999906</c:v>
                </c:pt>
                <c:pt idx="10">
                  <c:v>64.999999999999901</c:v>
                </c:pt>
                <c:pt idx="11">
                  <c:v>65.099999999999895</c:v>
                </c:pt>
                <c:pt idx="12">
                  <c:v>65.199999999999903</c:v>
                </c:pt>
                <c:pt idx="13">
                  <c:v>65.299999999999898</c:v>
                </c:pt>
                <c:pt idx="14">
                  <c:v>65.399999999999906</c:v>
                </c:pt>
                <c:pt idx="15">
                  <c:v>65.499999999999901</c:v>
                </c:pt>
                <c:pt idx="16">
                  <c:v>65.599999999999895</c:v>
                </c:pt>
                <c:pt idx="17">
                  <c:v>65.699999999999903</c:v>
                </c:pt>
                <c:pt idx="18">
                  <c:v>65.799999999999898</c:v>
                </c:pt>
                <c:pt idx="19">
                  <c:v>65.899999999999906</c:v>
                </c:pt>
                <c:pt idx="20">
                  <c:v>65.999999999999901</c:v>
                </c:pt>
                <c:pt idx="21">
                  <c:v>66.099999999999895</c:v>
                </c:pt>
                <c:pt idx="22">
                  <c:v>66.199999999999903</c:v>
                </c:pt>
                <c:pt idx="23">
                  <c:v>66.299999999999898</c:v>
                </c:pt>
                <c:pt idx="24">
                  <c:v>66.399999999999906</c:v>
                </c:pt>
                <c:pt idx="25">
                  <c:v>66.499999999999901</c:v>
                </c:pt>
                <c:pt idx="26">
                  <c:v>66.599999999999895</c:v>
                </c:pt>
                <c:pt idx="27">
                  <c:v>66.699999999999804</c:v>
                </c:pt>
                <c:pt idx="28">
                  <c:v>66.799999999999798</c:v>
                </c:pt>
                <c:pt idx="29">
                  <c:v>66.899999999999807</c:v>
                </c:pt>
                <c:pt idx="30">
                  <c:v>66.999999999999801</c:v>
                </c:pt>
                <c:pt idx="31">
                  <c:v>67.099999999999795</c:v>
                </c:pt>
                <c:pt idx="32">
                  <c:v>67.199999999999804</c:v>
                </c:pt>
                <c:pt idx="33">
                  <c:v>67.299999999999798</c:v>
                </c:pt>
                <c:pt idx="34">
                  <c:v>67.399999999999807</c:v>
                </c:pt>
                <c:pt idx="35">
                  <c:v>67.499999999999801</c:v>
                </c:pt>
                <c:pt idx="36">
                  <c:v>67.599999999999795</c:v>
                </c:pt>
                <c:pt idx="37">
                  <c:v>67.699999999999804</c:v>
                </c:pt>
                <c:pt idx="38">
                  <c:v>67.799999999999798</c:v>
                </c:pt>
                <c:pt idx="39">
                  <c:v>67.899999999999807</c:v>
                </c:pt>
                <c:pt idx="40">
                  <c:v>67.999999999999801</c:v>
                </c:pt>
                <c:pt idx="41">
                  <c:v>68.099999999999795</c:v>
                </c:pt>
                <c:pt idx="42">
                  <c:v>68.199999999999804</c:v>
                </c:pt>
                <c:pt idx="43">
                  <c:v>68.299999999999798</c:v>
                </c:pt>
                <c:pt idx="44">
                  <c:v>68.399999999999693</c:v>
                </c:pt>
                <c:pt idx="45">
                  <c:v>68.499999999999702</c:v>
                </c:pt>
                <c:pt idx="46">
                  <c:v>68.599999999999696</c:v>
                </c:pt>
                <c:pt idx="47">
                  <c:v>68.699999999999704</c:v>
                </c:pt>
                <c:pt idx="48">
                  <c:v>68.799999999999699</c:v>
                </c:pt>
                <c:pt idx="49">
                  <c:v>68.899999999999693</c:v>
                </c:pt>
                <c:pt idx="50">
                  <c:v>68.999999999999702</c:v>
                </c:pt>
                <c:pt idx="51">
                  <c:v>69.099999999999696</c:v>
                </c:pt>
                <c:pt idx="52">
                  <c:v>69.199999999999704</c:v>
                </c:pt>
                <c:pt idx="53">
                  <c:v>69.299999999999699</c:v>
                </c:pt>
                <c:pt idx="54">
                  <c:v>69.399999999999693</c:v>
                </c:pt>
                <c:pt idx="55">
                  <c:v>69.499999999999702</c:v>
                </c:pt>
                <c:pt idx="56">
                  <c:v>69.599999999999696</c:v>
                </c:pt>
                <c:pt idx="57">
                  <c:v>69.699999999999704</c:v>
                </c:pt>
                <c:pt idx="58">
                  <c:v>69.799999999999699</c:v>
                </c:pt>
                <c:pt idx="59">
                  <c:v>69.899999999999693</c:v>
                </c:pt>
                <c:pt idx="60">
                  <c:v>69.999999999999702</c:v>
                </c:pt>
                <c:pt idx="61">
                  <c:v>70.099999999999696</c:v>
                </c:pt>
                <c:pt idx="62">
                  <c:v>70.199999999999605</c:v>
                </c:pt>
                <c:pt idx="63">
                  <c:v>70.299999999999599</c:v>
                </c:pt>
                <c:pt idx="64">
                  <c:v>70.399999999999594</c:v>
                </c:pt>
                <c:pt idx="65">
                  <c:v>70.499999999999602</c:v>
                </c:pt>
                <c:pt idx="66">
                  <c:v>70.599999999999596</c:v>
                </c:pt>
                <c:pt idx="67">
                  <c:v>70.699999999999605</c:v>
                </c:pt>
                <c:pt idx="68">
                  <c:v>70.799999999999599</c:v>
                </c:pt>
                <c:pt idx="69">
                  <c:v>70.899999999999594</c:v>
                </c:pt>
                <c:pt idx="70">
                  <c:v>70.999999999999602</c:v>
                </c:pt>
                <c:pt idx="71">
                  <c:v>71.099999999999596</c:v>
                </c:pt>
                <c:pt idx="72">
                  <c:v>71.199999999999605</c:v>
                </c:pt>
                <c:pt idx="73">
                  <c:v>71.299999999999599</c:v>
                </c:pt>
                <c:pt idx="74">
                  <c:v>71.399999999999594</c:v>
                </c:pt>
                <c:pt idx="75">
                  <c:v>71.499999999999602</c:v>
                </c:pt>
                <c:pt idx="76">
                  <c:v>71.599999999999596</c:v>
                </c:pt>
                <c:pt idx="77">
                  <c:v>71.699999999999605</c:v>
                </c:pt>
                <c:pt idx="78">
                  <c:v>71.799999999999599</c:v>
                </c:pt>
                <c:pt idx="79">
                  <c:v>71.899999999999594</c:v>
                </c:pt>
                <c:pt idx="80">
                  <c:v>71.999999999999503</c:v>
                </c:pt>
                <c:pt idx="81">
                  <c:v>72.099999999999497</c:v>
                </c:pt>
                <c:pt idx="82">
                  <c:v>72.199999999999505</c:v>
                </c:pt>
                <c:pt idx="83">
                  <c:v>72.2999999999995</c:v>
                </c:pt>
                <c:pt idx="84">
                  <c:v>72.399999999999494</c:v>
                </c:pt>
                <c:pt idx="85">
                  <c:v>72.499999999999503</c:v>
                </c:pt>
                <c:pt idx="86">
                  <c:v>72.599999999999497</c:v>
                </c:pt>
                <c:pt idx="87">
                  <c:v>72.699999999999505</c:v>
                </c:pt>
                <c:pt idx="88">
                  <c:v>72.7999999999995</c:v>
                </c:pt>
                <c:pt idx="89">
                  <c:v>72.899999999999494</c:v>
                </c:pt>
                <c:pt idx="90">
                  <c:v>72.999999999999503</c:v>
                </c:pt>
                <c:pt idx="91">
                  <c:v>73.099999999999497</c:v>
                </c:pt>
                <c:pt idx="92">
                  <c:v>73.199999999999505</c:v>
                </c:pt>
                <c:pt idx="93">
                  <c:v>73.2999999999995</c:v>
                </c:pt>
                <c:pt idx="94">
                  <c:v>73.399999999999494</c:v>
                </c:pt>
                <c:pt idx="95">
                  <c:v>73.499999999999503</c:v>
                </c:pt>
                <c:pt idx="96">
                  <c:v>73.599999999999497</c:v>
                </c:pt>
                <c:pt idx="97">
                  <c:v>73.699999999999406</c:v>
                </c:pt>
                <c:pt idx="98">
                  <c:v>73.7999999999994</c:v>
                </c:pt>
                <c:pt idx="99">
                  <c:v>73.899999999999395</c:v>
                </c:pt>
                <c:pt idx="100">
                  <c:v>73.999999999999403</c:v>
                </c:pt>
                <c:pt idx="101">
                  <c:v>74.099999999999397</c:v>
                </c:pt>
                <c:pt idx="102">
                  <c:v>74.199999999999406</c:v>
                </c:pt>
                <c:pt idx="103">
                  <c:v>74.2999999999994</c:v>
                </c:pt>
                <c:pt idx="104">
                  <c:v>74.399999999999395</c:v>
                </c:pt>
                <c:pt idx="105">
                  <c:v>74.499999999999403</c:v>
                </c:pt>
                <c:pt idx="106">
                  <c:v>74.599999999999397</c:v>
                </c:pt>
                <c:pt idx="107">
                  <c:v>74.699999999999406</c:v>
                </c:pt>
                <c:pt idx="108">
                  <c:v>74.7999999999994</c:v>
                </c:pt>
                <c:pt idx="109">
                  <c:v>74.899999999999395</c:v>
                </c:pt>
                <c:pt idx="110">
                  <c:v>74.999999999999403</c:v>
                </c:pt>
              </c:numCache>
            </c:numRef>
          </c:cat>
          <c:val>
            <c:numRef>
              <c:f>Sheet4!$C$2:$C$112</c:f>
              <c:numCache>
                <c:formatCode>General</c:formatCode>
                <c:ptCount val="111"/>
                <c:pt idx="0">
                  <c:v>0.51976335514026395</c:v>
                </c:pt>
                <c:pt idx="1">
                  <c:v>0.51498784129127295</c:v>
                </c:pt>
                <c:pt idx="2">
                  <c:v>0.51021201814015005</c:v>
                </c:pt>
                <c:pt idx="3">
                  <c:v>0.50543588564674502</c:v>
                </c:pt>
                <c:pt idx="4">
                  <c:v>0.50065944377111304</c:v>
                </c:pt>
                <c:pt idx="5">
                  <c:v>0.49588269247308697</c:v>
                </c:pt>
                <c:pt idx="6">
                  <c:v>0.49110563171260901</c:v>
                </c:pt>
                <c:pt idx="7">
                  <c:v>0.486328261449545</c:v>
                </c:pt>
                <c:pt idx="8">
                  <c:v>0.48155058164380499</c:v>
                </c:pt>
                <c:pt idx="9">
                  <c:v>0.47677259225524099</c:v>
                </c:pt>
                <c:pt idx="10">
                  <c:v>0.47199429324381098</c:v>
                </c:pt>
                <c:pt idx="11">
                  <c:v>0.46721568456932</c:v>
                </c:pt>
                <c:pt idx="12">
                  <c:v>0.46243676619166002</c:v>
                </c:pt>
                <c:pt idx="13">
                  <c:v>0.45765753807065301</c:v>
                </c:pt>
                <c:pt idx="14">
                  <c:v>0.45287800016615998</c:v>
                </c:pt>
                <c:pt idx="15">
                  <c:v>0.44809815243798801</c:v>
                </c:pt>
                <c:pt idx="16">
                  <c:v>0.443317994846047</c:v>
                </c:pt>
                <c:pt idx="17">
                  <c:v>0.43853752735009499</c:v>
                </c:pt>
                <c:pt idx="18">
                  <c:v>0.43375674990996199</c:v>
                </c:pt>
                <c:pt idx="19">
                  <c:v>0.42897566248547098</c:v>
                </c:pt>
                <c:pt idx="20">
                  <c:v>0.42419426503638902</c:v>
                </c:pt>
                <c:pt idx="21">
                  <c:v>0.41941255752249001</c:v>
                </c:pt>
                <c:pt idx="22">
                  <c:v>0.41463053990363802</c:v>
                </c:pt>
                <c:pt idx="23">
                  <c:v>0.40984821213954398</c:v>
                </c:pt>
                <c:pt idx="24">
                  <c:v>0.40506557418999201</c:v>
                </c:pt>
                <c:pt idx="25">
                  <c:v>0.400282626014758</c:v>
                </c:pt>
                <c:pt idx="26">
                  <c:v>0.39549936757356002</c:v>
                </c:pt>
                <c:pt idx="27">
                  <c:v>0.390715798826126</c:v>
                </c:pt>
                <c:pt idx="28">
                  <c:v>0.38593191973222601</c:v>
                </c:pt>
                <c:pt idx="29">
                  <c:v>0.38114773025162002</c:v>
                </c:pt>
                <c:pt idx="30">
                  <c:v>0.37636323034401198</c:v>
                </c:pt>
                <c:pt idx="31">
                  <c:v>0.37157841996908197</c:v>
                </c:pt>
                <c:pt idx="32">
                  <c:v>0.36679329908656799</c:v>
                </c:pt>
                <c:pt idx="33">
                  <c:v>0.362007867656086</c:v>
                </c:pt>
                <c:pt idx="34">
                  <c:v>0.35722212563745398</c:v>
                </c:pt>
                <c:pt idx="35">
                  <c:v>0.35243607299027202</c:v>
                </c:pt>
                <c:pt idx="36">
                  <c:v>0.34764970967424702</c:v>
                </c:pt>
                <c:pt idx="37">
                  <c:v>0.34286303564901099</c:v>
                </c:pt>
                <c:pt idx="38">
                  <c:v>0.33807605087423898</c:v>
                </c:pt>
                <c:pt idx="39">
                  <c:v>0.33328875530954699</c:v>
                </c:pt>
                <c:pt idx="40">
                  <c:v>0.32850114891465898</c:v>
                </c:pt>
                <c:pt idx="41">
                  <c:v>0.32371323164914501</c:v>
                </c:pt>
                <c:pt idx="42">
                  <c:v>0.31892500347266201</c:v>
                </c:pt>
                <c:pt idx="43">
                  <c:v>0.31413646434479597</c:v>
                </c:pt>
                <c:pt idx="44">
                  <c:v>0.30934761422517598</c:v>
                </c:pt>
                <c:pt idx="45">
                  <c:v>0.30455845307336898</c:v>
                </c:pt>
                <c:pt idx="46">
                  <c:v>0.29976898084905401</c:v>
                </c:pt>
                <c:pt idx="47">
                  <c:v>0.294979197511751</c:v>
                </c:pt>
                <c:pt idx="48">
                  <c:v>0.29018910302105599</c:v>
                </c:pt>
                <c:pt idx="49">
                  <c:v>0.28539869733655598</c:v>
                </c:pt>
                <c:pt idx="50">
                  <c:v>0.28060798041778101</c:v>
                </c:pt>
                <c:pt idx="51">
                  <c:v>0.27581695222427199</c:v>
                </c:pt>
                <c:pt idx="52">
                  <c:v>0.271025612715657</c:v>
                </c:pt>
                <c:pt idx="53">
                  <c:v>0.26623396185141102</c:v>
                </c:pt>
                <c:pt idx="54">
                  <c:v>0.26144199959108</c:v>
                </c:pt>
                <c:pt idx="55">
                  <c:v>0.25664972589420698</c:v>
                </c:pt>
                <c:pt idx="56">
                  <c:v>0.25185714072024001</c:v>
                </c:pt>
                <c:pt idx="57">
                  <c:v>0.247064244028771</c:v>
                </c:pt>
                <c:pt idx="58">
                  <c:v>0.24227103577926501</c:v>
                </c:pt>
                <c:pt idx="59">
                  <c:v>0.23747751593123301</c:v>
                </c:pt>
                <c:pt idx="60">
                  <c:v>0.23268368444412599</c:v>
                </c:pt>
                <c:pt idx="61">
                  <c:v>0.22788954127745201</c:v>
                </c:pt>
                <c:pt idx="62">
                  <c:v>0.22309508639061601</c:v>
                </c:pt>
                <c:pt idx="63">
                  <c:v>0.218300319743158</c:v>
                </c:pt>
                <c:pt idx="64">
                  <c:v>0.21350524129450099</c:v>
                </c:pt>
                <c:pt idx="65">
                  <c:v>0.208709851004103</c:v>
                </c:pt>
                <c:pt idx="66">
                  <c:v>0.20391414883137099</c:v>
                </c:pt>
                <c:pt idx="67">
                  <c:v>0.19911813473571599</c:v>
                </c:pt>
                <c:pt idx="68">
                  <c:v>0.19432180867659199</c:v>
                </c:pt>
                <c:pt idx="69">
                  <c:v>0.18952517061344501</c:v>
                </c:pt>
                <c:pt idx="70">
                  <c:v>0.18472822050566401</c:v>
                </c:pt>
                <c:pt idx="71">
                  <c:v>0.17993095831261299</c:v>
                </c:pt>
                <c:pt idx="72">
                  <c:v>0.175133383993716</c:v>
                </c:pt>
                <c:pt idx="73">
                  <c:v>0.170335497508319</c:v>
                </c:pt>
                <c:pt idx="74">
                  <c:v>0.165537298815781</c:v>
                </c:pt>
                <c:pt idx="75">
                  <c:v>0.160738787875533</c:v>
                </c:pt>
                <c:pt idx="76">
                  <c:v>0.15593996464691601</c:v>
                </c:pt>
                <c:pt idx="77">
                  <c:v>0.151140829089246</c:v>
                </c:pt>
                <c:pt idx="78">
                  <c:v>0.14634138116189899</c:v>
                </c:pt>
                <c:pt idx="79">
                  <c:v>0.14154162082417601</c:v>
                </c:pt>
                <c:pt idx="80">
                  <c:v>0.13674154803538499</c:v>
                </c:pt>
                <c:pt idx="81">
                  <c:v>0.13194116275491199</c:v>
                </c:pt>
                <c:pt idx="82">
                  <c:v>0.127140464942048</c:v>
                </c:pt>
                <c:pt idx="83">
                  <c:v>0.122339454556064</c:v>
                </c:pt>
                <c:pt idx="84">
                  <c:v>0.11753813155626899</c:v>
                </c:pt>
                <c:pt idx="85">
                  <c:v>0.11273649590196801</c:v>
                </c:pt>
                <c:pt idx="86">
                  <c:v>0.107934547552371</c:v>
                </c:pt>
                <c:pt idx="87">
                  <c:v>0.10313228646683199</c:v>
                </c:pt>
                <c:pt idx="88">
                  <c:v>9.8329712604597205E-2</c:v>
                </c:pt>
                <c:pt idx="89">
                  <c:v>9.3526825924886495E-2</c:v>
                </c:pt>
                <c:pt idx="90">
                  <c:v>8.8723626386963503E-2</c:v>
                </c:pt>
                <c:pt idx="91">
                  <c:v>8.3920113950082906E-2</c:v>
                </c:pt>
                <c:pt idx="92">
                  <c:v>7.9116288573409799E-2</c:v>
                </c:pt>
                <c:pt idx="93">
                  <c:v>7.4312150216248402E-2</c:v>
                </c:pt>
                <c:pt idx="94">
                  <c:v>6.9507698837780504E-2</c:v>
                </c:pt>
                <c:pt idx="95">
                  <c:v>6.4702934397229003E-2</c:v>
                </c:pt>
                <c:pt idx="96">
                  <c:v>5.9897856853759902E-2</c:v>
                </c:pt>
                <c:pt idx="97">
                  <c:v>5.5092466166596202E-2</c:v>
                </c:pt>
                <c:pt idx="98">
                  <c:v>5.0286762294855403E-2</c:v>
                </c:pt>
                <c:pt idx="99">
                  <c:v>4.5480745197793597E-2</c:v>
                </c:pt>
                <c:pt idx="100">
                  <c:v>4.0674414834545002E-2</c:v>
                </c:pt>
                <c:pt idx="101">
                  <c:v>3.5867771164284398E-2</c:v>
                </c:pt>
                <c:pt idx="102">
                  <c:v>3.1060814146129899E-2</c:v>
                </c:pt>
                <c:pt idx="103">
                  <c:v>2.6253543739256799E-2</c:v>
                </c:pt>
                <c:pt idx="104">
                  <c:v>2.1445959902718002E-2</c:v>
                </c:pt>
                <c:pt idx="105">
                  <c:v>1.6638062595771198E-2</c:v>
                </c:pt>
                <c:pt idx="106">
                  <c:v>1.1829851777453101E-2</c:v>
                </c:pt>
                <c:pt idx="107">
                  <c:v>7.0213274068581903E-3</c:v>
                </c:pt>
                <c:pt idx="108">
                  <c:v>2.2124894431708999E-3</c:v>
                </c:pt>
                <c:pt idx="109">
                  <c:v>0</c:v>
                </c:pt>
                <c:pt idx="110">
                  <c:v>0</c:v>
                </c:pt>
              </c:numCache>
            </c:numRef>
          </c:val>
          <c:smooth val="0"/>
          <c:extLst>
            <c:ext xmlns:c16="http://schemas.microsoft.com/office/drawing/2014/chart" uri="{C3380CC4-5D6E-409C-BE32-E72D297353CC}">
              <c16:uniqueId val="{00000000-2ABB-4C5F-96D6-6E8123A02834}"/>
            </c:ext>
          </c:extLst>
        </c:ser>
        <c:dLbls>
          <c:showLegendKey val="0"/>
          <c:showVal val="0"/>
          <c:showCatName val="0"/>
          <c:showSerName val="0"/>
          <c:showPercent val="0"/>
          <c:showBubbleSize val="0"/>
        </c:dLbls>
        <c:smooth val="0"/>
        <c:axId val="1291443359"/>
        <c:axId val="1211123983"/>
      </c:lineChart>
      <c:catAx>
        <c:axId val="129144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1123983"/>
        <c:crosses val="autoZero"/>
        <c:auto val="1"/>
        <c:lblAlgn val="ctr"/>
        <c:lblOffset val="100"/>
        <c:noMultiLvlLbl val="0"/>
      </c:catAx>
      <c:valAx>
        <c:axId val="121112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1443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设置不同温度下的加热时间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Sheet4!$A$2:$A$112</c:f>
              <c:numCache>
                <c:formatCode>General</c:formatCode>
                <c:ptCount val="111"/>
                <c:pt idx="0">
                  <c:v>64</c:v>
                </c:pt>
                <c:pt idx="1">
                  <c:v>64.099999999999994</c:v>
                </c:pt>
                <c:pt idx="2">
                  <c:v>64.2</c:v>
                </c:pt>
                <c:pt idx="3">
                  <c:v>64.3</c:v>
                </c:pt>
                <c:pt idx="4">
                  <c:v>64.400000000000006</c:v>
                </c:pt>
                <c:pt idx="5">
                  <c:v>64.5</c:v>
                </c:pt>
                <c:pt idx="6">
                  <c:v>64.599999999999994</c:v>
                </c:pt>
                <c:pt idx="7">
                  <c:v>64.7</c:v>
                </c:pt>
                <c:pt idx="8">
                  <c:v>64.8</c:v>
                </c:pt>
                <c:pt idx="9">
                  <c:v>64.899999999999906</c:v>
                </c:pt>
                <c:pt idx="10">
                  <c:v>64.999999999999901</c:v>
                </c:pt>
                <c:pt idx="11">
                  <c:v>65.099999999999895</c:v>
                </c:pt>
                <c:pt idx="12">
                  <c:v>65.199999999999903</c:v>
                </c:pt>
                <c:pt idx="13">
                  <c:v>65.299999999999898</c:v>
                </c:pt>
                <c:pt idx="14">
                  <c:v>65.399999999999906</c:v>
                </c:pt>
                <c:pt idx="15">
                  <c:v>65.499999999999901</c:v>
                </c:pt>
                <c:pt idx="16">
                  <c:v>65.599999999999895</c:v>
                </c:pt>
                <c:pt idx="17">
                  <c:v>65.699999999999903</c:v>
                </c:pt>
                <c:pt idx="18">
                  <c:v>65.799999999999898</c:v>
                </c:pt>
                <c:pt idx="19">
                  <c:v>65.899999999999906</c:v>
                </c:pt>
                <c:pt idx="20">
                  <c:v>65.999999999999901</c:v>
                </c:pt>
                <c:pt idx="21">
                  <c:v>66.099999999999895</c:v>
                </c:pt>
                <c:pt idx="22">
                  <c:v>66.199999999999903</c:v>
                </c:pt>
                <c:pt idx="23">
                  <c:v>66.299999999999898</c:v>
                </c:pt>
                <c:pt idx="24">
                  <c:v>66.399999999999906</c:v>
                </c:pt>
                <c:pt idx="25">
                  <c:v>66.499999999999901</c:v>
                </c:pt>
                <c:pt idx="26">
                  <c:v>66.599999999999895</c:v>
                </c:pt>
                <c:pt idx="27">
                  <c:v>66.699999999999804</c:v>
                </c:pt>
                <c:pt idx="28">
                  <c:v>66.799999999999798</c:v>
                </c:pt>
                <c:pt idx="29">
                  <c:v>66.899999999999807</c:v>
                </c:pt>
                <c:pt idx="30">
                  <c:v>66.999999999999801</c:v>
                </c:pt>
                <c:pt idx="31">
                  <c:v>67.099999999999795</c:v>
                </c:pt>
                <c:pt idx="32">
                  <c:v>67.199999999999804</c:v>
                </c:pt>
                <c:pt idx="33">
                  <c:v>67.299999999999798</c:v>
                </c:pt>
                <c:pt idx="34">
                  <c:v>67.399999999999807</c:v>
                </c:pt>
                <c:pt idx="35">
                  <c:v>67.499999999999801</c:v>
                </c:pt>
                <c:pt idx="36">
                  <c:v>67.599999999999795</c:v>
                </c:pt>
                <c:pt idx="37">
                  <c:v>67.699999999999804</c:v>
                </c:pt>
                <c:pt idx="38">
                  <c:v>67.799999999999798</c:v>
                </c:pt>
                <c:pt idx="39">
                  <c:v>67.899999999999807</c:v>
                </c:pt>
                <c:pt idx="40">
                  <c:v>67.999999999999801</c:v>
                </c:pt>
                <c:pt idx="41">
                  <c:v>68.099999999999795</c:v>
                </c:pt>
                <c:pt idx="42">
                  <c:v>68.199999999999804</c:v>
                </c:pt>
                <c:pt idx="43">
                  <c:v>68.299999999999798</c:v>
                </c:pt>
                <c:pt idx="44">
                  <c:v>68.399999999999693</c:v>
                </c:pt>
                <c:pt idx="45">
                  <c:v>68.499999999999702</c:v>
                </c:pt>
                <c:pt idx="46">
                  <c:v>68.599999999999696</c:v>
                </c:pt>
                <c:pt idx="47">
                  <c:v>68.699999999999704</c:v>
                </c:pt>
                <c:pt idx="48">
                  <c:v>68.799999999999699</c:v>
                </c:pt>
                <c:pt idx="49">
                  <c:v>68.899999999999693</c:v>
                </c:pt>
                <c:pt idx="50">
                  <c:v>68.999999999999702</c:v>
                </c:pt>
                <c:pt idx="51">
                  <c:v>69.099999999999696</c:v>
                </c:pt>
                <c:pt idx="52">
                  <c:v>69.199999999999704</c:v>
                </c:pt>
                <c:pt idx="53">
                  <c:v>69.299999999999699</c:v>
                </c:pt>
                <c:pt idx="54">
                  <c:v>69.399999999999693</c:v>
                </c:pt>
                <c:pt idx="55">
                  <c:v>69.499999999999702</c:v>
                </c:pt>
                <c:pt idx="56">
                  <c:v>69.599999999999696</c:v>
                </c:pt>
                <c:pt idx="57">
                  <c:v>69.699999999999704</c:v>
                </c:pt>
                <c:pt idx="58">
                  <c:v>69.799999999999699</c:v>
                </c:pt>
                <c:pt idx="59">
                  <c:v>69.899999999999693</c:v>
                </c:pt>
                <c:pt idx="60">
                  <c:v>69.999999999999702</c:v>
                </c:pt>
                <c:pt idx="61">
                  <c:v>70.099999999999696</c:v>
                </c:pt>
                <c:pt idx="62">
                  <c:v>70.199999999999605</c:v>
                </c:pt>
                <c:pt idx="63">
                  <c:v>70.299999999999599</c:v>
                </c:pt>
                <c:pt idx="64">
                  <c:v>70.399999999999594</c:v>
                </c:pt>
                <c:pt idx="65">
                  <c:v>70.499999999999602</c:v>
                </c:pt>
                <c:pt idx="66">
                  <c:v>70.599999999999596</c:v>
                </c:pt>
                <c:pt idx="67">
                  <c:v>70.699999999999605</c:v>
                </c:pt>
                <c:pt idx="68">
                  <c:v>70.799999999999599</c:v>
                </c:pt>
                <c:pt idx="69">
                  <c:v>70.899999999999594</c:v>
                </c:pt>
                <c:pt idx="70">
                  <c:v>70.999999999999602</c:v>
                </c:pt>
                <c:pt idx="71">
                  <c:v>71.099999999999596</c:v>
                </c:pt>
                <c:pt idx="72">
                  <c:v>71.199999999999605</c:v>
                </c:pt>
                <c:pt idx="73">
                  <c:v>71.299999999999599</c:v>
                </c:pt>
                <c:pt idx="74">
                  <c:v>71.399999999999594</c:v>
                </c:pt>
                <c:pt idx="75">
                  <c:v>71.499999999999602</c:v>
                </c:pt>
                <c:pt idx="76">
                  <c:v>71.599999999999596</c:v>
                </c:pt>
                <c:pt idx="77">
                  <c:v>71.699999999999605</c:v>
                </c:pt>
                <c:pt idx="78">
                  <c:v>71.799999999999599</c:v>
                </c:pt>
                <c:pt idx="79">
                  <c:v>71.899999999999594</c:v>
                </c:pt>
                <c:pt idx="80">
                  <c:v>71.999999999999503</c:v>
                </c:pt>
                <c:pt idx="81">
                  <c:v>72.099999999999497</c:v>
                </c:pt>
                <c:pt idx="82">
                  <c:v>72.199999999999505</c:v>
                </c:pt>
                <c:pt idx="83">
                  <c:v>72.2999999999995</c:v>
                </c:pt>
                <c:pt idx="84">
                  <c:v>72.399999999999494</c:v>
                </c:pt>
                <c:pt idx="85">
                  <c:v>72.499999999999503</c:v>
                </c:pt>
                <c:pt idx="86">
                  <c:v>72.599999999999497</c:v>
                </c:pt>
                <c:pt idx="87">
                  <c:v>72.699999999999505</c:v>
                </c:pt>
                <c:pt idx="88">
                  <c:v>72.7999999999995</c:v>
                </c:pt>
                <c:pt idx="89">
                  <c:v>72.899999999999494</c:v>
                </c:pt>
                <c:pt idx="90">
                  <c:v>72.999999999999503</c:v>
                </c:pt>
                <c:pt idx="91">
                  <c:v>73.099999999999497</c:v>
                </c:pt>
                <c:pt idx="92">
                  <c:v>73.199999999999505</c:v>
                </c:pt>
                <c:pt idx="93">
                  <c:v>73.2999999999995</c:v>
                </c:pt>
                <c:pt idx="94">
                  <c:v>73.399999999999494</c:v>
                </c:pt>
                <c:pt idx="95">
                  <c:v>73.499999999999503</c:v>
                </c:pt>
                <c:pt idx="96">
                  <c:v>73.599999999999497</c:v>
                </c:pt>
                <c:pt idx="97">
                  <c:v>73.699999999999406</c:v>
                </c:pt>
                <c:pt idx="98">
                  <c:v>73.7999999999994</c:v>
                </c:pt>
                <c:pt idx="99">
                  <c:v>73.899999999999395</c:v>
                </c:pt>
                <c:pt idx="100">
                  <c:v>73.999999999999403</c:v>
                </c:pt>
                <c:pt idx="101">
                  <c:v>74.099999999999397</c:v>
                </c:pt>
                <c:pt idx="102">
                  <c:v>74.199999999999406</c:v>
                </c:pt>
                <c:pt idx="103">
                  <c:v>74.2999999999994</c:v>
                </c:pt>
                <c:pt idx="104">
                  <c:v>74.399999999999395</c:v>
                </c:pt>
                <c:pt idx="105">
                  <c:v>74.499999999999403</c:v>
                </c:pt>
                <c:pt idx="106">
                  <c:v>74.599999999999397</c:v>
                </c:pt>
                <c:pt idx="107">
                  <c:v>74.699999999999406</c:v>
                </c:pt>
                <c:pt idx="108">
                  <c:v>74.7999999999994</c:v>
                </c:pt>
                <c:pt idx="109">
                  <c:v>74.899999999999395</c:v>
                </c:pt>
                <c:pt idx="110">
                  <c:v>74.999999999999403</c:v>
                </c:pt>
              </c:numCache>
            </c:numRef>
          </c:cat>
          <c:val>
            <c:numRef>
              <c:f>Sheet4!$B$2:$B$112</c:f>
              <c:numCache>
                <c:formatCode>General</c:formatCode>
                <c:ptCount val="111"/>
                <c:pt idx="0">
                  <c:v>1.26143254123949</c:v>
                </c:pt>
                <c:pt idx="1">
                  <c:v>1.26149849929448</c:v>
                </c:pt>
                <c:pt idx="2">
                  <c:v>1.2615644659527601</c:v>
                </c:pt>
                <c:pt idx="3">
                  <c:v>1.26163044121594</c:v>
                </c:pt>
                <c:pt idx="4">
                  <c:v>1.26169642508583</c:v>
                </c:pt>
                <c:pt idx="5">
                  <c:v>1.2617624175640201</c:v>
                </c:pt>
                <c:pt idx="6">
                  <c:v>1.2618284186522599</c:v>
                </c:pt>
                <c:pt idx="7">
                  <c:v>1.26189442835216</c:v>
                </c:pt>
                <c:pt idx="8">
                  <c:v>1.2619604466654599</c:v>
                </c:pt>
                <c:pt idx="9">
                  <c:v>1.2620264735937801</c:v>
                </c:pt>
                <c:pt idx="10">
                  <c:v>1.2620925091389199</c:v>
                </c:pt>
                <c:pt idx="11">
                  <c:v>1.26215855330247</c:v>
                </c:pt>
                <c:pt idx="12">
                  <c:v>1.2622246060861699</c:v>
                </c:pt>
                <c:pt idx="13">
                  <c:v>1.2622906674916901</c:v>
                </c:pt>
                <c:pt idx="14">
                  <c:v>1.2623567375207001</c:v>
                </c:pt>
                <c:pt idx="15">
                  <c:v>1.2624228161748901</c:v>
                </c:pt>
                <c:pt idx="16">
                  <c:v>1.2624889034560001</c:v>
                </c:pt>
                <c:pt idx="17">
                  <c:v>1.26255499936566</c:v>
                </c:pt>
                <c:pt idx="18">
                  <c:v>1.2626211039055899</c:v>
                </c:pt>
                <c:pt idx="19">
                  <c:v>1.2626872170774901</c:v>
                </c:pt>
                <c:pt idx="20">
                  <c:v>1.2627533388830201</c:v>
                </c:pt>
                <c:pt idx="21">
                  <c:v>1.2628194693238499</c:v>
                </c:pt>
                <c:pt idx="22">
                  <c:v>1.2628856084017599</c:v>
                </c:pt>
                <c:pt idx="23">
                  <c:v>1.2629517561184</c:v>
                </c:pt>
                <c:pt idx="24">
                  <c:v>1.2630179124754299</c:v>
                </c:pt>
                <c:pt idx="25">
                  <c:v>1.26308407747457</c:v>
                </c:pt>
                <c:pt idx="26">
                  <c:v>1.2631502511174999</c:v>
                </c:pt>
                <c:pt idx="27">
                  <c:v>1.2632164334059099</c:v>
                </c:pt>
                <c:pt idx="28">
                  <c:v>1.2632826243414901</c:v>
                </c:pt>
                <c:pt idx="29">
                  <c:v>1.26334882392598</c:v>
                </c:pt>
                <c:pt idx="30">
                  <c:v>1.26341503216107</c:v>
                </c:pt>
                <c:pt idx="31">
                  <c:v>1.26348124904843</c:v>
                </c:pt>
                <c:pt idx="32">
                  <c:v>1.2635474745897599</c:v>
                </c:pt>
                <c:pt idx="33">
                  <c:v>1.2636137087867201</c:v>
                </c:pt>
                <c:pt idx="34">
                  <c:v>1.2636799516410799</c:v>
                </c:pt>
                <c:pt idx="35">
                  <c:v>1.2637462031544899</c:v>
                </c:pt>
                <c:pt idx="36">
                  <c:v>1.26381246332868</c:v>
                </c:pt>
                <c:pt idx="37">
                  <c:v>1.26387873216531</c:v>
                </c:pt>
                <c:pt idx="38">
                  <c:v>1.2639450096661</c:v>
                </c:pt>
                <c:pt idx="39">
                  <c:v>1.2640112958327101</c:v>
                </c:pt>
                <c:pt idx="40">
                  <c:v>1.2640775906669199</c:v>
                </c:pt>
                <c:pt idx="41">
                  <c:v>1.26414389417038</c:v>
                </c:pt>
                <c:pt idx="42">
                  <c:v>1.2642102063448</c:v>
                </c:pt>
                <c:pt idx="43">
                  <c:v>1.2642765271918801</c:v>
                </c:pt>
                <c:pt idx="44">
                  <c:v>1.2643428567133099</c:v>
                </c:pt>
                <c:pt idx="45">
                  <c:v>1.2644091949107701</c:v>
                </c:pt>
                <c:pt idx="46">
                  <c:v>1.26447554178604</c:v>
                </c:pt>
                <c:pt idx="47">
                  <c:v>1.2645418973407501</c:v>
                </c:pt>
                <c:pt idx="48">
                  <c:v>1.2646082615766401</c:v>
                </c:pt>
                <c:pt idx="49">
                  <c:v>1.2646746344954101</c:v>
                </c:pt>
                <c:pt idx="50">
                  <c:v>1.26474101609876</c:v>
                </c:pt>
                <c:pt idx="51">
                  <c:v>1.2648074063883401</c:v>
                </c:pt>
                <c:pt idx="52">
                  <c:v>1.26487380536597</c:v>
                </c:pt>
                <c:pt idx="53">
                  <c:v>1.2649402130332801</c:v>
                </c:pt>
                <c:pt idx="54">
                  <c:v>1.2650066293919799</c:v>
                </c:pt>
                <c:pt idx="55">
                  <c:v>1.26507305444381</c:v>
                </c:pt>
                <c:pt idx="56">
                  <c:v>1.2651394881903899</c:v>
                </c:pt>
                <c:pt idx="57">
                  <c:v>1.2652059306335299</c:v>
                </c:pt>
                <c:pt idx="58">
                  <c:v>1.2652723817748901</c:v>
                </c:pt>
                <c:pt idx="59">
                  <c:v>1.2653388416162099</c:v>
                </c:pt>
                <c:pt idx="60">
                  <c:v>1.26540531015915</c:v>
                </c:pt>
                <c:pt idx="61">
                  <c:v>1.26547178740546</c:v>
                </c:pt>
                <c:pt idx="62">
                  <c:v>1.2655382733567999</c:v>
                </c:pt>
                <c:pt idx="63">
                  <c:v>1.26560476801494</c:v>
                </c:pt>
                <c:pt idx="64">
                  <c:v>1.2656712713815499</c:v>
                </c:pt>
                <c:pt idx="65">
                  <c:v>1.2657377834583701</c:v>
                </c:pt>
                <c:pt idx="66">
                  <c:v>1.2658043042470799</c:v>
                </c:pt>
                <c:pt idx="67">
                  <c:v>1.26587083374938</c:v>
                </c:pt>
                <c:pt idx="68">
                  <c:v>1.26593737196701</c:v>
                </c:pt>
                <c:pt idx="69">
                  <c:v>1.26600391890172</c:v>
                </c:pt>
                <c:pt idx="70">
                  <c:v>1.2660704745552001</c:v>
                </c:pt>
                <c:pt idx="71">
                  <c:v>1.26613703892912</c:v>
                </c:pt>
                <c:pt idx="72">
                  <c:v>1.26620361202525</c:v>
                </c:pt>
                <c:pt idx="73">
                  <c:v>1.2662701938452801</c:v>
                </c:pt>
                <c:pt idx="74">
                  <c:v>1.2663367843908699</c:v>
                </c:pt>
                <c:pt idx="75">
                  <c:v>1.26640338366382</c:v>
                </c:pt>
                <c:pt idx="76">
                  <c:v>1.26646999166582</c:v>
                </c:pt>
                <c:pt idx="77">
                  <c:v>1.2665366083985701</c:v>
                </c:pt>
                <c:pt idx="78">
                  <c:v>1.26660323386382</c:v>
                </c:pt>
                <c:pt idx="79">
                  <c:v>1.26666986806325</c:v>
                </c:pt>
                <c:pt idx="80">
                  <c:v>1.26673651099855</c:v>
                </c:pt>
                <c:pt idx="81">
                  <c:v>1.2668031626715099</c:v>
                </c:pt>
                <c:pt idx="82">
                  <c:v>1.26686982308384</c:v>
                </c:pt>
                <c:pt idx="83">
                  <c:v>1.2669364922372299</c:v>
                </c:pt>
                <c:pt idx="84">
                  <c:v>1.2670031701333999</c:v>
                </c:pt>
                <c:pt idx="85">
                  <c:v>1.2670698567740799</c:v>
                </c:pt>
                <c:pt idx="86">
                  <c:v>1.2671365521609399</c:v>
                </c:pt>
                <c:pt idx="87">
                  <c:v>1.2672032562958</c:v>
                </c:pt>
                <c:pt idx="88">
                  <c:v>1.26726996918032</c:v>
                </c:pt>
                <c:pt idx="89">
                  <c:v>1.26733669081623</c:v>
                </c:pt>
                <c:pt idx="90">
                  <c:v>1.2674034212052501</c:v>
                </c:pt>
                <c:pt idx="91">
                  <c:v>1.2674701603491201</c:v>
                </c:pt>
                <c:pt idx="92">
                  <c:v>1.26753690824951</c:v>
                </c:pt>
                <c:pt idx="93">
                  <c:v>1.2676036649082101</c:v>
                </c:pt>
                <c:pt idx="94">
                  <c:v>1.26767043032691</c:v>
                </c:pt>
                <c:pt idx="95">
                  <c:v>1.2677372045073501</c:v>
                </c:pt>
                <c:pt idx="96">
                  <c:v>1.2678039874512399</c:v>
                </c:pt>
                <c:pt idx="97">
                  <c:v>1.2678707791603201</c:v>
                </c:pt>
                <c:pt idx="98">
                  <c:v>1.26793757963626</c:v>
                </c:pt>
                <c:pt idx="99">
                  <c:v>1.2680043888808601</c:v>
                </c:pt>
                <c:pt idx="100">
                  <c:v>1.26807120689582</c:v>
                </c:pt>
                <c:pt idx="101">
                  <c:v>1.26813803368288</c:v>
                </c:pt>
                <c:pt idx="102">
                  <c:v>1.26820486924377</c:v>
                </c:pt>
                <c:pt idx="103">
                  <c:v>1.26827171358018</c:v>
                </c:pt>
                <c:pt idx="104">
                  <c:v>1.2683385666938101</c:v>
                </c:pt>
                <c:pt idx="105">
                  <c:v>1.2684054285865101</c:v>
                </c:pt>
                <c:pt idx="106">
                  <c:v>1.2684722992599</c:v>
                </c:pt>
                <c:pt idx="107">
                  <c:v>1.2685391787157401</c:v>
                </c:pt>
                <c:pt idx="108">
                  <c:v>1.2686060669557999</c:v>
                </c:pt>
                <c:pt idx="109">
                  <c:v>1.26867296398177</c:v>
                </c:pt>
                <c:pt idx="110">
                  <c:v>1.26873986979535</c:v>
                </c:pt>
              </c:numCache>
            </c:numRef>
          </c:val>
          <c:smooth val="0"/>
          <c:extLst>
            <c:ext xmlns:c16="http://schemas.microsoft.com/office/drawing/2014/chart" uri="{C3380CC4-5D6E-409C-BE32-E72D297353CC}">
              <c16:uniqueId val="{00000000-F664-4B35-B1BE-3FAE0B14D452}"/>
            </c:ext>
          </c:extLst>
        </c:ser>
        <c:dLbls>
          <c:showLegendKey val="0"/>
          <c:showVal val="0"/>
          <c:showCatName val="0"/>
          <c:showSerName val="0"/>
          <c:showPercent val="0"/>
          <c:showBubbleSize val="0"/>
        </c:dLbls>
        <c:smooth val="0"/>
        <c:axId val="1207888319"/>
        <c:axId val="1210761759"/>
      </c:lineChart>
      <c:catAx>
        <c:axId val="120788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761759"/>
        <c:crosses val="autoZero"/>
        <c:auto val="1"/>
        <c:lblAlgn val="ctr"/>
        <c:lblOffset val="100"/>
        <c:noMultiLvlLbl val="0"/>
      </c:catAx>
      <c:valAx>
        <c:axId val="1210761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7888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47D6-EF71-42EE-872D-4E6F1EB8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dc:creator>
  <cp:keywords/>
  <dc:description/>
  <cp:lastModifiedBy>liu ye</cp:lastModifiedBy>
  <cp:revision>9</cp:revision>
  <dcterms:created xsi:type="dcterms:W3CDTF">2022-07-07T01:29:00Z</dcterms:created>
  <dcterms:modified xsi:type="dcterms:W3CDTF">2022-08-09T11:56:00Z</dcterms:modified>
</cp:coreProperties>
</file>