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5D572" w14:textId="77777777" w:rsidR="00150795" w:rsidRPr="0087338B" w:rsidRDefault="004C48A2" w:rsidP="004C48A2">
      <w:pPr>
        <w:jc w:val="center"/>
        <w:rPr>
          <w:rFonts w:ascii="Times New Roman" w:hAnsi="Times New Roman" w:cs="Times New Roman"/>
        </w:rPr>
      </w:pPr>
      <w:r w:rsidRPr="0087338B">
        <w:rPr>
          <w:rFonts w:ascii="Times New Roman" w:hAnsi="Times New Roman" w:cs="Times New Roman"/>
        </w:rPr>
        <w:t>CSE591-Assignment 7</w:t>
      </w:r>
    </w:p>
    <w:p w14:paraId="584A35BA" w14:textId="77777777" w:rsidR="004C48A2" w:rsidRPr="0087338B" w:rsidRDefault="004C48A2" w:rsidP="004C48A2">
      <w:pPr>
        <w:jc w:val="center"/>
        <w:rPr>
          <w:rFonts w:ascii="Times New Roman" w:hAnsi="Times New Roman" w:cs="Times New Roman"/>
        </w:rPr>
      </w:pPr>
      <w:r w:rsidRPr="0087338B">
        <w:rPr>
          <w:rFonts w:ascii="Times New Roman" w:hAnsi="Times New Roman" w:cs="Times New Roman"/>
        </w:rPr>
        <w:t>Ersi Zha-1206169363</w:t>
      </w:r>
    </w:p>
    <w:p w14:paraId="31FC0D11" w14:textId="1B460B3B" w:rsidR="0087338B" w:rsidRPr="0087338B" w:rsidRDefault="0087338B" w:rsidP="0087338B">
      <w:pPr>
        <w:jc w:val="both"/>
        <w:rPr>
          <w:rFonts w:ascii="Times New Roman" w:hAnsi="Times New Roman" w:cs="Times New Roman"/>
          <w:b/>
        </w:rPr>
      </w:pPr>
      <w:r>
        <w:rPr>
          <w:rFonts w:ascii="Times New Roman" w:hAnsi="Times New Roman" w:cs="Times New Roman"/>
          <w:b/>
        </w:rPr>
        <w:t>Paper1:</w:t>
      </w:r>
      <w:r w:rsidRPr="0087338B">
        <w:rPr>
          <w:rFonts w:ascii="Times New Roman" w:hAnsi="Times New Roman" w:cs="Times New Roman"/>
          <w:b/>
        </w:rPr>
        <w:t>A Task Taxonomy for Network Evolution Analysis</w:t>
      </w:r>
      <w:r>
        <w:rPr>
          <w:rFonts w:ascii="Times New Roman" w:hAnsi="Times New Roman" w:cs="Times New Roman"/>
          <w:b/>
        </w:rPr>
        <w:t>-IEEE Transactions on Visualization and Computer Graphics, Vol.20,No.3, March20</w:t>
      </w:r>
      <w:r w:rsidR="00896CFB">
        <w:rPr>
          <w:rFonts w:ascii="Times New Roman" w:hAnsi="Times New Roman" w:cs="Times New Roman"/>
          <w:b/>
        </w:rPr>
        <w:t>1</w:t>
      </w:r>
      <w:bookmarkStart w:id="0" w:name="_GoBack"/>
      <w:bookmarkEnd w:id="0"/>
      <w:r>
        <w:rPr>
          <w:rFonts w:ascii="Times New Roman" w:hAnsi="Times New Roman" w:cs="Times New Roman"/>
          <w:b/>
        </w:rPr>
        <w:t>4</w:t>
      </w:r>
      <w:r w:rsidRPr="0087338B">
        <w:t xml:space="preserve"> </w:t>
      </w:r>
    </w:p>
    <w:p w14:paraId="2D8E1F9E" w14:textId="2222FA8C" w:rsidR="0087338B" w:rsidRDefault="0087338B" w:rsidP="001A2B75">
      <w:pPr>
        <w:ind w:firstLine="244"/>
        <w:jc w:val="both"/>
        <w:rPr>
          <w:rFonts w:ascii="Times New Roman" w:hAnsi="Times New Roman" w:cs="Times New Roman"/>
        </w:rPr>
      </w:pPr>
      <w:r>
        <w:rPr>
          <w:rFonts w:ascii="Times New Roman" w:hAnsi="Times New Roman" w:cs="Times New Roman"/>
        </w:rPr>
        <w:t xml:space="preserve">In order to offer strong temporal network visualization systems for users, it is very important for designers to understand what tasks </w:t>
      </w:r>
      <w:r w:rsidR="001F14D5">
        <w:rPr>
          <w:rFonts w:ascii="Times New Roman" w:hAnsi="Times New Roman" w:cs="Times New Roman"/>
        </w:rPr>
        <w:t>the users have to accomplish. Therefore</w:t>
      </w:r>
      <w:r>
        <w:rPr>
          <w:rFonts w:ascii="Times New Roman" w:hAnsi="Times New Roman" w:cs="Times New Roman"/>
        </w:rPr>
        <w:t xml:space="preserve"> this paper </w:t>
      </w:r>
      <w:r w:rsidR="003D2A54">
        <w:rPr>
          <w:rFonts w:ascii="Times New Roman" w:hAnsi="Times New Roman" w:cs="Times New Roman"/>
        </w:rPr>
        <w:t>primarily</w:t>
      </w:r>
      <w:r>
        <w:rPr>
          <w:rFonts w:ascii="Times New Roman" w:hAnsi="Times New Roman" w:cs="Times New Roman"/>
        </w:rPr>
        <w:t xml:space="preserve"> explains a taxonomy of temporal network visualization tasks.</w:t>
      </w:r>
    </w:p>
    <w:p w14:paraId="29916BCB" w14:textId="45D29F40" w:rsidR="00CF43EB" w:rsidRDefault="00FE0DB3" w:rsidP="001A2B75">
      <w:pPr>
        <w:ind w:firstLine="244"/>
        <w:jc w:val="both"/>
        <w:rPr>
          <w:rFonts w:ascii="Times New Roman" w:hAnsi="Times New Roman" w:cs="Times New Roman"/>
        </w:rPr>
      </w:pPr>
      <w:r>
        <w:rPr>
          <w:rFonts w:ascii="Times New Roman" w:hAnsi="Times New Roman" w:cs="Times New Roman" w:hint="eastAsia"/>
        </w:rPr>
        <w:t>At</w:t>
      </w:r>
      <w:r>
        <w:rPr>
          <w:rFonts w:ascii="Times New Roman" w:hAnsi="Times New Roman" w:cs="Times New Roman"/>
        </w:rPr>
        <w:t xml:space="preserve"> the beginning</w:t>
      </w:r>
      <w:r w:rsidR="00263545">
        <w:rPr>
          <w:rFonts w:ascii="Times New Roman" w:hAnsi="Times New Roman" w:cs="Times New Roman"/>
        </w:rPr>
        <w:t>,</w:t>
      </w:r>
      <w:r w:rsidR="0087338B">
        <w:rPr>
          <w:rFonts w:ascii="Times New Roman" w:hAnsi="Times New Roman" w:cs="Times New Roman"/>
        </w:rPr>
        <w:t xml:space="preserve"> </w:t>
      </w:r>
      <w:r w:rsidR="00263545">
        <w:rPr>
          <w:rFonts w:ascii="Times New Roman" w:hAnsi="Times New Roman" w:cs="Times New Roman"/>
        </w:rPr>
        <w:t xml:space="preserve">the author defines three dimensions of temporal network evolution tasks by reviewing 53 existing temporal network visualization systems and academic papers. The three dimensions in taxonomy are </w:t>
      </w:r>
      <w:r w:rsidR="00A84219">
        <w:rPr>
          <w:rFonts w:ascii="Times New Roman" w:hAnsi="Times New Roman" w:cs="Times New Roman"/>
        </w:rPr>
        <w:t>network entities, network properties and temporal features.</w:t>
      </w:r>
      <w:r w:rsidR="00263545">
        <w:rPr>
          <w:rFonts w:ascii="Times New Roman" w:hAnsi="Times New Roman" w:cs="Times New Roman"/>
        </w:rPr>
        <w:t xml:space="preserve"> Then this paper </w:t>
      </w:r>
      <w:r w:rsidR="00CF43EB">
        <w:rPr>
          <w:rFonts w:ascii="Times New Roman" w:hAnsi="Times New Roman" w:cs="Times New Roman"/>
        </w:rPr>
        <w:t xml:space="preserve">uses the Nation of Neighbors and TempoVis as the example to elaborate how </w:t>
      </w:r>
      <w:r w:rsidR="0034321A">
        <w:rPr>
          <w:rFonts w:ascii="Times New Roman" w:hAnsi="Times New Roman" w:cs="Times New Roman"/>
        </w:rPr>
        <w:t>taxonomy and its th</w:t>
      </w:r>
      <w:r w:rsidR="00BD0BD5">
        <w:rPr>
          <w:rFonts w:ascii="Times New Roman" w:hAnsi="Times New Roman" w:cs="Times New Roman"/>
        </w:rPr>
        <w:t>ree dimensions were constructed</w:t>
      </w:r>
      <w:r w:rsidR="00CF43EB">
        <w:rPr>
          <w:rFonts w:ascii="Times New Roman" w:hAnsi="Times New Roman" w:cs="Times New Roman"/>
        </w:rPr>
        <w:t>.</w:t>
      </w:r>
      <w:r>
        <w:rPr>
          <w:rFonts w:ascii="Times New Roman" w:hAnsi="Times New Roman" w:cs="Times New Roman"/>
        </w:rPr>
        <w:t xml:space="preserve"> Also</w:t>
      </w:r>
      <w:r w:rsidR="00BD0BD5">
        <w:rPr>
          <w:rFonts w:ascii="Times New Roman" w:hAnsi="Times New Roman" w:cs="Times New Roman"/>
        </w:rPr>
        <w:t xml:space="preserve">, </w:t>
      </w:r>
      <w:r w:rsidR="00CF43EB">
        <w:rPr>
          <w:rFonts w:ascii="Times New Roman" w:hAnsi="Times New Roman" w:cs="Times New Roman"/>
        </w:rPr>
        <w:t xml:space="preserve">the author </w:t>
      </w:r>
      <w:r w:rsidR="00BD0BD5">
        <w:rPr>
          <w:rFonts w:ascii="Times New Roman" w:hAnsi="Times New Roman" w:cs="Times New Roman" w:hint="eastAsia"/>
        </w:rPr>
        <w:t>exp</w:t>
      </w:r>
      <w:r w:rsidR="00BD0BD5">
        <w:rPr>
          <w:rFonts w:ascii="Times New Roman" w:hAnsi="Times New Roman" w:cs="Times New Roman"/>
        </w:rPr>
        <w:t xml:space="preserve">lains two cases of compound </w:t>
      </w:r>
      <w:r w:rsidR="003D2A54">
        <w:rPr>
          <w:rFonts w:ascii="Times New Roman" w:hAnsi="Times New Roman" w:cs="Times New Roman"/>
        </w:rPr>
        <w:t>task: inferential compound task</w:t>
      </w:r>
      <w:r w:rsidR="00BD0BD5">
        <w:rPr>
          <w:rFonts w:ascii="Times New Roman" w:hAnsi="Times New Roman" w:cs="Times New Roman"/>
        </w:rPr>
        <w:t xml:space="preserve"> and comparat</w:t>
      </w:r>
      <w:r w:rsidR="003D2A54">
        <w:rPr>
          <w:rFonts w:ascii="Times New Roman" w:hAnsi="Times New Roman" w:cs="Times New Roman"/>
        </w:rPr>
        <w:t>ive/correlational compound task</w:t>
      </w:r>
      <w:r w:rsidR="00BD0BD5">
        <w:rPr>
          <w:rFonts w:ascii="Times New Roman" w:hAnsi="Times New Roman" w:cs="Times New Roman"/>
        </w:rPr>
        <w:t>.</w:t>
      </w:r>
    </w:p>
    <w:p w14:paraId="0D4884D7" w14:textId="1B296BF6" w:rsidR="007B5FD2" w:rsidRDefault="00FE0DB3" w:rsidP="001A2B75">
      <w:pPr>
        <w:ind w:firstLine="244"/>
        <w:jc w:val="both"/>
        <w:rPr>
          <w:rFonts w:ascii="Times New Roman" w:hAnsi="Times New Roman" w:cs="Times New Roman"/>
        </w:rPr>
      </w:pPr>
      <w:r>
        <w:rPr>
          <w:rFonts w:ascii="Times New Roman" w:hAnsi="Times New Roman" w:cs="Times New Roman"/>
        </w:rPr>
        <w:t>Additionally</w:t>
      </w:r>
      <w:r w:rsidR="00BD0BD5">
        <w:rPr>
          <w:rFonts w:ascii="Times New Roman" w:hAnsi="Times New Roman" w:cs="Times New Roman"/>
        </w:rPr>
        <w:t>,</w:t>
      </w:r>
      <w:r w:rsidR="007B5FD2">
        <w:rPr>
          <w:rFonts w:ascii="Times New Roman" w:hAnsi="Times New Roman" w:cs="Times New Roman"/>
        </w:rPr>
        <w:t xml:space="preserve"> the author structures the long list of network evolution analysis tasks based on the discus</w:t>
      </w:r>
      <w:r>
        <w:rPr>
          <w:rFonts w:ascii="Times New Roman" w:hAnsi="Times New Roman" w:cs="Times New Roman"/>
        </w:rPr>
        <w:t>sion of the three dimensions. Tis paper</w:t>
      </w:r>
      <w:r w:rsidR="007B5FD2">
        <w:rPr>
          <w:rFonts w:ascii="Times New Roman" w:hAnsi="Times New Roman" w:cs="Times New Roman"/>
        </w:rPr>
        <w:t xml:space="preserve"> provides </w:t>
      </w:r>
      <w:r w:rsidR="00A43FD8">
        <w:rPr>
          <w:rFonts w:ascii="Times New Roman" w:hAnsi="Times New Roman" w:cs="Times New Roman"/>
        </w:rPr>
        <w:t>two</w:t>
      </w:r>
      <w:r w:rsidR="007B5FD2">
        <w:rPr>
          <w:rFonts w:ascii="Times New Roman" w:hAnsi="Times New Roman" w:cs="Times New Roman"/>
        </w:rPr>
        <w:t xml:space="preserve"> tables to complement the list: a design space view of </w:t>
      </w:r>
      <w:r w:rsidR="00A43FD8">
        <w:rPr>
          <w:rFonts w:ascii="Times New Roman" w:hAnsi="Times New Roman" w:cs="Times New Roman"/>
        </w:rPr>
        <w:t xml:space="preserve">temporal network visualization tasks and </w:t>
      </w:r>
      <w:r w:rsidR="007B5FD2">
        <w:rPr>
          <w:rFonts w:ascii="Times New Roman" w:hAnsi="Times New Roman" w:cs="Times New Roman"/>
        </w:rPr>
        <w:t xml:space="preserve">a design space </w:t>
      </w:r>
      <w:r w:rsidR="00A43FD8">
        <w:rPr>
          <w:rFonts w:ascii="Times New Roman" w:hAnsi="Times New Roman" w:cs="Times New Roman"/>
        </w:rPr>
        <w:t>of three dimensions. After examining the network evolution design space and lost of tasks, the author gives a summary of design opportunities and data manipulation tasks.</w:t>
      </w:r>
    </w:p>
    <w:p w14:paraId="5FB70CEE" w14:textId="1F4011BD" w:rsidR="00A43FD8" w:rsidRDefault="00A43FD8" w:rsidP="001A2B75">
      <w:pPr>
        <w:ind w:firstLine="244"/>
        <w:jc w:val="both"/>
        <w:rPr>
          <w:rFonts w:ascii="Times New Roman" w:hAnsi="Times New Roman" w:cs="Times New Roman"/>
        </w:rPr>
      </w:pPr>
      <w:r>
        <w:rPr>
          <w:rFonts w:ascii="Times New Roman" w:hAnsi="Times New Roman" w:cs="Times New Roman"/>
        </w:rPr>
        <w:t>Finally,</w:t>
      </w:r>
      <w:r w:rsidR="0022088F">
        <w:rPr>
          <w:rFonts w:ascii="Times New Roman" w:hAnsi="Times New Roman" w:cs="Times New Roman"/>
        </w:rPr>
        <w:t xml:space="preserve"> this paper </w:t>
      </w:r>
      <w:r w:rsidR="002B05D0">
        <w:rPr>
          <w:rFonts w:ascii="Times New Roman" w:hAnsi="Times New Roman" w:cs="Times New Roman"/>
        </w:rPr>
        <w:t>analyzes</w:t>
      </w:r>
      <w:r w:rsidR="0022088F">
        <w:rPr>
          <w:rFonts w:ascii="Times New Roman" w:hAnsi="Times New Roman" w:cs="Times New Roman"/>
        </w:rPr>
        <w:t xml:space="preserve"> the results of the evaluation from 12 network analysis experts.</w:t>
      </w:r>
      <w:r w:rsidR="001A2B75">
        <w:rPr>
          <w:rFonts w:ascii="Times New Roman" w:hAnsi="Times New Roman" w:cs="Times New Roman"/>
        </w:rPr>
        <w:t xml:space="preserve"> </w:t>
      </w:r>
      <w:r w:rsidR="002B05D0">
        <w:rPr>
          <w:rFonts w:ascii="Times New Roman" w:hAnsi="Times New Roman" w:cs="Times New Roman"/>
        </w:rPr>
        <w:t>The results show that</w:t>
      </w:r>
      <w:r w:rsidR="001A2B75">
        <w:rPr>
          <w:rFonts w:ascii="Times New Roman" w:hAnsi="Times New Roman" w:cs="Times New Roman"/>
        </w:rPr>
        <w:t xml:space="preserve"> these experts were positive about the comprehensiveness</w:t>
      </w:r>
      <w:r w:rsidR="001F14D5">
        <w:rPr>
          <w:rFonts w:ascii="Times New Roman" w:hAnsi="Times New Roman" w:cs="Times New Roman"/>
        </w:rPr>
        <w:t xml:space="preserve"> of taxonomy</w:t>
      </w:r>
      <w:r w:rsidR="001A2B75">
        <w:rPr>
          <w:rFonts w:ascii="Times New Roman" w:hAnsi="Times New Roman" w:cs="Times New Roman"/>
        </w:rPr>
        <w:t>. However</w:t>
      </w:r>
      <w:r w:rsidR="001F14D5">
        <w:rPr>
          <w:rFonts w:ascii="Times New Roman" w:hAnsi="Times New Roman" w:cs="Times New Roman"/>
        </w:rPr>
        <w:t>,</w:t>
      </w:r>
      <w:r w:rsidR="001A2B75">
        <w:rPr>
          <w:rFonts w:ascii="Times New Roman" w:hAnsi="Times New Roman" w:cs="Times New Roman"/>
        </w:rPr>
        <w:t xml:space="preserve"> they </w:t>
      </w:r>
      <w:r w:rsidR="001A2B75">
        <w:rPr>
          <w:rFonts w:ascii="Times New Roman" w:hAnsi="Times New Roman" w:cs="Times New Roman" w:hint="eastAsia"/>
        </w:rPr>
        <w:t>indicate</w:t>
      </w:r>
      <w:r w:rsidR="001A2B75">
        <w:rPr>
          <w:rFonts w:ascii="Times New Roman" w:hAnsi="Times New Roman" w:cs="Times New Roman"/>
        </w:rPr>
        <w:t xml:space="preserve">d that complex relationships among low-level temporal need to be </w:t>
      </w:r>
      <w:r w:rsidR="001F14D5">
        <w:rPr>
          <w:rFonts w:ascii="Times New Roman" w:hAnsi="Times New Roman" w:cs="Times New Roman"/>
        </w:rPr>
        <w:t>examined</w:t>
      </w:r>
      <w:r w:rsidR="002B05D0">
        <w:rPr>
          <w:rFonts w:ascii="Times New Roman" w:hAnsi="Times New Roman" w:cs="Times New Roman"/>
        </w:rPr>
        <w:t xml:space="preserve"> because they are not simple sequence of independent tasks. Moreove</w:t>
      </w:r>
      <w:r w:rsidR="001F14D5">
        <w:rPr>
          <w:rFonts w:ascii="Times New Roman" w:hAnsi="Times New Roman" w:cs="Times New Roman"/>
        </w:rPr>
        <w:t>r, two experts were confused with temporal features. Thus</w:t>
      </w:r>
      <w:r w:rsidR="002B05D0">
        <w:rPr>
          <w:rFonts w:ascii="Times New Roman" w:hAnsi="Times New Roman" w:cs="Times New Roman"/>
        </w:rPr>
        <w:t xml:space="preserve"> the differences of some entries need to be highlighted.</w:t>
      </w:r>
    </w:p>
    <w:p w14:paraId="44198081" w14:textId="77777777" w:rsidR="001236ED" w:rsidRDefault="001236ED" w:rsidP="001A2B75">
      <w:pPr>
        <w:ind w:firstLine="244"/>
        <w:jc w:val="both"/>
        <w:rPr>
          <w:rFonts w:ascii="Times New Roman" w:hAnsi="Times New Roman" w:cs="Times New Roman"/>
        </w:rPr>
      </w:pPr>
    </w:p>
    <w:p w14:paraId="57F7A759" w14:textId="794ACB71" w:rsidR="007C434D" w:rsidRPr="007C434D" w:rsidRDefault="007C434D" w:rsidP="00263C02">
      <w:pPr>
        <w:widowControl w:val="0"/>
        <w:autoSpaceDE w:val="0"/>
        <w:autoSpaceDN w:val="0"/>
        <w:adjustRightInd w:val="0"/>
        <w:jc w:val="both"/>
        <w:rPr>
          <w:rFonts w:ascii="Times New Roman" w:hAnsi="Times New Roman" w:cs="Times New Roman"/>
          <w:b/>
          <w:sz w:val="22"/>
          <w:szCs w:val="22"/>
        </w:rPr>
      </w:pPr>
      <w:r w:rsidRPr="007C434D">
        <w:rPr>
          <w:rFonts w:ascii="Times New Roman" w:hAnsi="Times New Roman" w:cs="Times New Roman"/>
          <w:b/>
        </w:rPr>
        <w:t>Paper2</w:t>
      </w:r>
      <w:r w:rsidR="00D61E0D" w:rsidRPr="007C434D">
        <w:rPr>
          <w:rFonts w:ascii="Times New Roman" w:hAnsi="Times New Roman" w:cs="Times New Roman"/>
          <w:b/>
        </w:rPr>
        <w:t>:</w:t>
      </w:r>
      <w:r w:rsidRPr="007C434D">
        <w:rPr>
          <w:rFonts w:ascii="Times New Roman" w:hAnsi="Times New Roman" w:cs="Times New Roman"/>
          <w:b/>
        </w:rPr>
        <w:t xml:space="preserve"> Narrative Visualization: Telling Stories with Data</w:t>
      </w:r>
      <w:r w:rsidR="00D61E0D">
        <w:rPr>
          <w:rFonts w:ascii="Times New Roman" w:hAnsi="Times New Roman" w:cs="Times New Roman"/>
          <w:b/>
        </w:rPr>
        <w:t>-</w:t>
      </w:r>
      <w:r w:rsidRPr="007C434D">
        <w:rPr>
          <w:rFonts w:ascii="Arial" w:hAnsi="Arial" w:cs="Arial"/>
          <w:sz w:val="22"/>
          <w:szCs w:val="22"/>
        </w:rPr>
        <w:t xml:space="preserve"> </w:t>
      </w:r>
      <w:r w:rsidRPr="007C434D">
        <w:rPr>
          <w:rFonts w:ascii="Times New Roman" w:hAnsi="Times New Roman" w:cs="Times New Roman"/>
          <w:b/>
          <w:sz w:val="22"/>
          <w:szCs w:val="22"/>
        </w:rPr>
        <w:t xml:space="preserve">IEEE </w:t>
      </w:r>
      <w:r>
        <w:rPr>
          <w:rFonts w:ascii="Times New Roman" w:hAnsi="Times New Roman" w:cs="Times New Roman"/>
          <w:b/>
          <w:sz w:val="22"/>
          <w:szCs w:val="22"/>
        </w:rPr>
        <w:t xml:space="preserve">Transactions on Visualization and Computer Graphics, </w:t>
      </w:r>
      <w:r w:rsidRPr="007C434D">
        <w:rPr>
          <w:rFonts w:ascii="Times New Roman" w:hAnsi="Times New Roman" w:cs="Times New Roman"/>
          <w:b/>
          <w:sz w:val="22"/>
          <w:szCs w:val="22"/>
        </w:rPr>
        <w:t>V</w:t>
      </w:r>
      <w:r>
        <w:rPr>
          <w:rFonts w:ascii="Times New Roman" w:hAnsi="Times New Roman" w:cs="Times New Roman"/>
          <w:b/>
          <w:sz w:val="22"/>
          <w:szCs w:val="22"/>
        </w:rPr>
        <w:t>ol</w:t>
      </w:r>
      <w:r w:rsidRPr="007C434D">
        <w:rPr>
          <w:rFonts w:ascii="Times New Roman" w:hAnsi="Times New Roman" w:cs="Times New Roman"/>
          <w:b/>
          <w:sz w:val="22"/>
          <w:szCs w:val="22"/>
        </w:rPr>
        <w:t>. 16, N</w:t>
      </w:r>
      <w:r w:rsidR="002D3813">
        <w:rPr>
          <w:rFonts w:ascii="Times New Roman" w:hAnsi="Times New Roman" w:cs="Times New Roman"/>
          <w:b/>
          <w:sz w:val="22"/>
          <w:szCs w:val="22"/>
        </w:rPr>
        <w:t>o</w:t>
      </w:r>
      <w:r w:rsidRPr="007C434D">
        <w:rPr>
          <w:rFonts w:ascii="Times New Roman" w:hAnsi="Times New Roman" w:cs="Times New Roman"/>
          <w:b/>
          <w:sz w:val="22"/>
          <w:szCs w:val="22"/>
        </w:rPr>
        <w:t>. 6, N</w:t>
      </w:r>
      <w:r w:rsidR="00263C02">
        <w:rPr>
          <w:rFonts w:ascii="Times New Roman" w:hAnsi="Times New Roman" w:cs="Times New Roman"/>
          <w:b/>
          <w:sz w:val="22"/>
          <w:szCs w:val="22"/>
        </w:rPr>
        <w:t>ovem</w:t>
      </w:r>
      <w:r w:rsidR="002D3813">
        <w:rPr>
          <w:rFonts w:ascii="Times New Roman" w:hAnsi="Times New Roman" w:cs="Times New Roman"/>
          <w:b/>
          <w:sz w:val="22"/>
          <w:szCs w:val="22"/>
        </w:rPr>
        <w:t>ber</w:t>
      </w:r>
      <w:r w:rsidRPr="007C434D">
        <w:rPr>
          <w:rFonts w:ascii="Times New Roman" w:hAnsi="Times New Roman" w:cs="Times New Roman"/>
          <w:b/>
          <w:sz w:val="22"/>
          <w:szCs w:val="22"/>
        </w:rPr>
        <w:t>/D</w:t>
      </w:r>
      <w:r w:rsidR="002D3813">
        <w:rPr>
          <w:rFonts w:ascii="Times New Roman" w:hAnsi="Times New Roman" w:cs="Times New Roman"/>
          <w:b/>
          <w:sz w:val="22"/>
          <w:szCs w:val="22"/>
        </w:rPr>
        <w:t>ecember</w:t>
      </w:r>
      <w:r w:rsidRPr="007C434D">
        <w:rPr>
          <w:rFonts w:ascii="Times New Roman" w:hAnsi="Times New Roman" w:cs="Times New Roman"/>
          <w:b/>
          <w:sz w:val="22"/>
          <w:szCs w:val="22"/>
        </w:rPr>
        <w:t xml:space="preserve"> 2010</w:t>
      </w:r>
    </w:p>
    <w:p w14:paraId="1FCB59BD" w14:textId="79DC1AAA" w:rsidR="00CC204B" w:rsidRDefault="00263C02" w:rsidP="00111637">
      <w:pPr>
        <w:widowControl w:val="0"/>
        <w:autoSpaceDE w:val="0"/>
        <w:autoSpaceDN w:val="0"/>
        <w:adjustRightInd w:val="0"/>
        <w:ind w:firstLine="244"/>
        <w:jc w:val="both"/>
        <w:rPr>
          <w:rFonts w:ascii="Times New Roman" w:hAnsi="Times New Roman" w:cs="Times New Roman"/>
        </w:rPr>
      </w:pPr>
      <w:r>
        <w:rPr>
          <w:rFonts w:ascii="Times New Roman" w:hAnsi="Times New Roman" w:cs="Times New Roman"/>
        </w:rPr>
        <w:t xml:space="preserve">This paper discusses </w:t>
      </w:r>
      <w:r w:rsidR="002918EB">
        <w:rPr>
          <w:rFonts w:ascii="Times New Roman" w:hAnsi="Times New Roman" w:cs="Times New Roman"/>
        </w:rPr>
        <w:t xml:space="preserve">the </w:t>
      </w:r>
      <w:r w:rsidR="00CC204B">
        <w:rPr>
          <w:rFonts w:ascii="Times New Roman" w:hAnsi="Times New Roman" w:cs="Times New Roman"/>
        </w:rPr>
        <w:t>design</w:t>
      </w:r>
      <w:r>
        <w:rPr>
          <w:rFonts w:ascii="Times New Roman" w:hAnsi="Times New Roman" w:cs="Times New Roman"/>
        </w:rPr>
        <w:t xml:space="preserve"> of narrative visualizations </w:t>
      </w:r>
      <w:r w:rsidR="00CC204B">
        <w:rPr>
          <w:rFonts w:ascii="Times New Roman" w:hAnsi="Times New Roman" w:cs="Times New Roman"/>
        </w:rPr>
        <w:t>and identifies these design strategies for telling stories with graphics.</w:t>
      </w:r>
    </w:p>
    <w:p w14:paraId="0E754FFC" w14:textId="77777777" w:rsidR="001F14D5" w:rsidRDefault="00CC204B" w:rsidP="00111637">
      <w:pPr>
        <w:widowControl w:val="0"/>
        <w:autoSpaceDE w:val="0"/>
        <w:autoSpaceDN w:val="0"/>
        <w:adjustRightInd w:val="0"/>
        <w:ind w:firstLine="244"/>
        <w:jc w:val="both"/>
        <w:rPr>
          <w:rFonts w:ascii="Times New Roman" w:hAnsi="Times New Roman" w:cs="Times New Roman"/>
        </w:rPr>
      </w:pPr>
      <w:r>
        <w:rPr>
          <w:rFonts w:ascii="Times New Roman" w:hAnsi="Times New Roman" w:cs="Times New Roman"/>
        </w:rPr>
        <w:t xml:space="preserve">Firstly, the author reviews several crucial concepts in narrative visualization: narrative structure, visual narratives and storytelling with data visualization. </w:t>
      </w:r>
    </w:p>
    <w:p w14:paraId="19D0CE48" w14:textId="5FC77DBD" w:rsidR="00CC204B" w:rsidRDefault="00E8021C" w:rsidP="00111637">
      <w:pPr>
        <w:widowControl w:val="0"/>
        <w:autoSpaceDE w:val="0"/>
        <w:autoSpaceDN w:val="0"/>
        <w:adjustRightInd w:val="0"/>
        <w:ind w:firstLine="244"/>
        <w:jc w:val="both"/>
        <w:rPr>
          <w:rFonts w:ascii="Times New Roman" w:hAnsi="Times New Roman" w:cs="Times New Roman"/>
        </w:rPr>
      </w:pPr>
      <w:r>
        <w:rPr>
          <w:rFonts w:ascii="Times New Roman" w:hAnsi="Times New Roman" w:cs="Times New Roman"/>
        </w:rPr>
        <w:t>Secondly</w:t>
      </w:r>
      <w:r w:rsidR="001F14D5">
        <w:rPr>
          <w:rFonts w:ascii="Times New Roman" w:hAnsi="Times New Roman" w:cs="Times New Roman"/>
        </w:rPr>
        <w:t xml:space="preserve">, this paper </w:t>
      </w:r>
      <w:r w:rsidR="001236ED">
        <w:rPr>
          <w:rFonts w:ascii="Times New Roman" w:hAnsi="Times New Roman" w:cs="Times New Roman"/>
        </w:rPr>
        <w:t>i</w:t>
      </w:r>
      <w:r>
        <w:rPr>
          <w:rFonts w:ascii="Times New Roman" w:hAnsi="Times New Roman" w:cs="Times New Roman"/>
        </w:rPr>
        <w:t>llustrates the approach of how to examine</w:t>
      </w:r>
      <w:r w:rsidR="001236ED">
        <w:rPr>
          <w:rFonts w:ascii="Times New Roman" w:hAnsi="Times New Roman" w:cs="Times New Roman"/>
        </w:rPr>
        <w:t xml:space="preserve"> </w:t>
      </w:r>
      <w:r>
        <w:rPr>
          <w:rFonts w:ascii="Times New Roman" w:hAnsi="Times New Roman" w:cs="Times New Roman"/>
        </w:rPr>
        <w:t xml:space="preserve">design </w:t>
      </w:r>
      <w:r w:rsidR="00C63EAA">
        <w:rPr>
          <w:rFonts w:ascii="Times New Roman" w:hAnsi="Times New Roman" w:cs="Times New Roman"/>
        </w:rPr>
        <w:t>features</w:t>
      </w:r>
      <w:r>
        <w:rPr>
          <w:rFonts w:ascii="Times New Roman" w:hAnsi="Times New Roman" w:cs="Times New Roman"/>
        </w:rPr>
        <w:t xml:space="preserve"> </w:t>
      </w:r>
      <w:r w:rsidR="001236ED">
        <w:rPr>
          <w:rFonts w:ascii="Times New Roman" w:hAnsi="Times New Roman" w:cs="Times New Roman"/>
        </w:rPr>
        <w:t xml:space="preserve">by representing five case studies of narrative visualization. The author highlights </w:t>
      </w:r>
      <w:r w:rsidR="002918EB">
        <w:rPr>
          <w:rFonts w:ascii="Times New Roman" w:hAnsi="Times New Roman" w:cs="Times New Roman"/>
        </w:rPr>
        <w:t>the</w:t>
      </w:r>
      <w:r w:rsidR="001236ED">
        <w:rPr>
          <w:rFonts w:ascii="Times New Roman" w:hAnsi="Times New Roman" w:cs="Times New Roman"/>
        </w:rPr>
        <w:t xml:space="preserve"> design strategies </w:t>
      </w:r>
      <w:r w:rsidR="002918EB">
        <w:rPr>
          <w:rFonts w:ascii="Times New Roman" w:hAnsi="Times New Roman" w:cs="Times New Roman"/>
        </w:rPr>
        <w:t xml:space="preserve">used </w:t>
      </w:r>
      <w:r w:rsidR="001236ED">
        <w:rPr>
          <w:rFonts w:ascii="Times New Roman" w:hAnsi="Times New Roman" w:cs="Times New Roman"/>
        </w:rPr>
        <w:t>in these five examples such as annotation, progress bar, timeline slider and martini glass structure etc.</w:t>
      </w:r>
    </w:p>
    <w:p w14:paraId="56BE2982" w14:textId="1B37992D" w:rsidR="00111637" w:rsidRDefault="00CD3471" w:rsidP="00111637">
      <w:pPr>
        <w:widowControl w:val="0"/>
        <w:autoSpaceDE w:val="0"/>
        <w:autoSpaceDN w:val="0"/>
        <w:adjustRightInd w:val="0"/>
        <w:ind w:firstLine="244"/>
        <w:jc w:val="both"/>
        <w:rPr>
          <w:rFonts w:ascii="Times" w:hAnsi="Times" w:cs="Times"/>
        </w:rPr>
      </w:pPr>
      <w:r>
        <w:rPr>
          <w:rFonts w:ascii="Times New Roman" w:hAnsi="Times New Roman" w:cs="Times New Roman"/>
        </w:rPr>
        <w:t>Next</w:t>
      </w:r>
      <w:r w:rsidR="001236ED">
        <w:rPr>
          <w:rFonts w:ascii="Times New Roman" w:hAnsi="Times New Roman" w:cs="Times New Roman"/>
        </w:rPr>
        <w:t xml:space="preserve">, </w:t>
      </w:r>
      <w:r w:rsidR="00B70B53">
        <w:rPr>
          <w:rFonts w:ascii="Times New Roman" w:hAnsi="Times New Roman" w:cs="Times New Roman"/>
        </w:rPr>
        <w:t xml:space="preserve">this paper </w:t>
      </w:r>
      <w:r w:rsidR="00111637">
        <w:rPr>
          <w:rFonts w:ascii="Times New Roman" w:hAnsi="Times New Roman" w:cs="Times New Roman"/>
        </w:rPr>
        <w:t xml:space="preserve">gives the design space analysis of narrative visualization and represents it in a table that </w:t>
      </w:r>
      <w:r w:rsidR="002F558B">
        <w:rPr>
          <w:rFonts w:ascii="Times New Roman" w:hAnsi="Times New Roman" w:cs="Times New Roman"/>
        </w:rPr>
        <w:t>relates each visualization example to the design strategies discussed in previous section.</w:t>
      </w:r>
      <w:r w:rsidR="00A721E1">
        <w:rPr>
          <w:rFonts w:ascii="Times New Roman" w:hAnsi="Times New Roman" w:cs="Times New Roman"/>
        </w:rPr>
        <w:t xml:space="preserve"> The table cut</w:t>
      </w:r>
      <w:r w:rsidR="00111637">
        <w:rPr>
          <w:rFonts w:ascii="Times New Roman" w:hAnsi="Times New Roman" w:cs="Times New Roman"/>
        </w:rPr>
        <w:t>s</w:t>
      </w:r>
      <w:r w:rsidR="00A721E1">
        <w:rPr>
          <w:rFonts w:ascii="Times New Roman" w:hAnsi="Times New Roman" w:cs="Times New Roman"/>
        </w:rPr>
        <w:t xml:space="preserve"> design space into three divisions of features: genre, visual narrative tactics and narrative structure tactics.</w:t>
      </w:r>
      <w:r w:rsidR="00111637">
        <w:rPr>
          <w:rFonts w:ascii="Times New Roman" w:hAnsi="Times New Roman" w:cs="Times New Roman"/>
        </w:rPr>
        <w:t xml:space="preserve"> Also, the author defines three patterns in the table:</w:t>
      </w:r>
      <w:r w:rsidR="00111637" w:rsidRPr="00111637">
        <w:rPr>
          <w:rFonts w:ascii="Times" w:hAnsi="Times" w:cs="Times"/>
        </w:rPr>
        <w:t xml:space="preserve"> </w:t>
      </w:r>
      <w:r w:rsidR="00111637">
        <w:rPr>
          <w:rFonts w:ascii="Times" w:hAnsi="Times" w:cs="Times"/>
        </w:rPr>
        <w:t>the clustering of different ordering structures, the consistency of interaction design, and the under-utilization of narrative messaging.</w:t>
      </w:r>
    </w:p>
    <w:p w14:paraId="48D7FCAA" w14:textId="2FE92F3A" w:rsidR="005E10CD" w:rsidRDefault="00111637" w:rsidP="005E10CD">
      <w:pPr>
        <w:widowControl w:val="0"/>
        <w:autoSpaceDE w:val="0"/>
        <w:autoSpaceDN w:val="0"/>
        <w:adjustRightInd w:val="0"/>
        <w:ind w:firstLine="244"/>
        <w:jc w:val="both"/>
        <w:rPr>
          <w:rFonts w:ascii="Times" w:hAnsi="Times" w:cs="Times"/>
        </w:rPr>
      </w:pPr>
      <w:r>
        <w:rPr>
          <w:rFonts w:ascii="Times" w:hAnsi="Times" w:cs="Times"/>
        </w:rPr>
        <w:t xml:space="preserve">After illustrating the </w:t>
      </w:r>
      <w:r w:rsidR="005E10CD">
        <w:rPr>
          <w:rFonts w:ascii="Times" w:hAnsi="Times" w:cs="Times"/>
        </w:rPr>
        <w:t>table, the author summarizes the seven genres of narrative visualization including magazine style, annotated chart, partitioned poster, flow chart, comic strip, slide show, and video. These seven basic genres can be combined with interactivity and messaging to generate author-driven and reader-driven approaches. And then three interactive examples of a mix of two approaches were given.</w:t>
      </w:r>
    </w:p>
    <w:p w14:paraId="31802A24" w14:textId="552A36FB" w:rsidR="00A84219" w:rsidRPr="0087338B" w:rsidRDefault="00A84219" w:rsidP="0087338B">
      <w:pPr>
        <w:jc w:val="both"/>
        <w:rPr>
          <w:rFonts w:ascii="Times New Roman" w:hAnsi="Times New Roman" w:cs="Times New Roman"/>
        </w:rPr>
      </w:pPr>
    </w:p>
    <w:sectPr w:rsidR="00A84219" w:rsidRPr="0087338B" w:rsidSect="001507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A2"/>
    <w:rsid w:val="00111637"/>
    <w:rsid w:val="001236ED"/>
    <w:rsid w:val="00150795"/>
    <w:rsid w:val="001A2B75"/>
    <w:rsid w:val="001F14D5"/>
    <w:rsid w:val="0022088F"/>
    <w:rsid w:val="00263545"/>
    <w:rsid w:val="00263C02"/>
    <w:rsid w:val="002918EB"/>
    <w:rsid w:val="002B05D0"/>
    <w:rsid w:val="002D3813"/>
    <w:rsid w:val="002F558B"/>
    <w:rsid w:val="0034321A"/>
    <w:rsid w:val="003D2A54"/>
    <w:rsid w:val="004C48A2"/>
    <w:rsid w:val="00572AD5"/>
    <w:rsid w:val="005E10CD"/>
    <w:rsid w:val="007B5FD2"/>
    <w:rsid w:val="007C434D"/>
    <w:rsid w:val="0087338B"/>
    <w:rsid w:val="00896CFB"/>
    <w:rsid w:val="009F4C48"/>
    <w:rsid w:val="00A41C0F"/>
    <w:rsid w:val="00A43FD8"/>
    <w:rsid w:val="00A721E1"/>
    <w:rsid w:val="00A84219"/>
    <w:rsid w:val="00AD626E"/>
    <w:rsid w:val="00B6753A"/>
    <w:rsid w:val="00B70B53"/>
    <w:rsid w:val="00BD0BD5"/>
    <w:rsid w:val="00C63EAA"/>
    <w:rsid w:val="00CC204B"/>
    <w:rsid w:val="00CD3471"/>
    <w:rsid w:val="00CF43EB"/>
    <w:rsid w:val="00D61E0D"/>
    <w:rsid w:val="00E8021C"/>
    <w:rsid w:val="00FE0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CF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D2"/>
    <w:rPr>
      <w:rFonts w:ascii="Lucida Grande" w:hAnsi="Lucida Grande"/>
      <w:sz w:val="18"/>
      <w:szCs w:val="18"/>
    </w:rPr>
  </w:style>
  <w:style w:type="character" w:customStyle="1" w:styleId="BalloonTextChar">
    <w:name w:val="Balloon Text Char"/>
    <w:basedOn w:val="DefaultParagraphFont"/>
    <w:link w:val="BalloonText"/>
    <w:uiPriority w:val="99"/>
    <w:semiHidden/>
    <w:rsid w:val="007B5F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D2"/>
    <w:rPr>
      <w:rFonts w:ascii="Lucida Grande" w:hAnsi="Lucida Grande"/>
      <w:sz w:val="18"/>
      <w:szCs w:val="18"/>
    </w:rPr>
  </w:style>
  <w:style w:type="character" w:customStyle="1" w:styleId="BalloonTextChar">
    <w:name w:val="Balloon Text Char"/>
    <w:basedOn w:val="DefaultParagraphFont"/>
    <w:link w:val="BalloonText"/>
    <w:uiPriority w:val="99"/>
    <w:semiHidden/>
    <w:rsid w:val="007B5F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530</Words>
  <Characters>3026</Characters>
  <Application>Microsoft Macintosh Word</Application>
  <DocSecurity>0</DocSecurity>
  <Lines>25</Lines>
  <Paragraphs>7</Paragraphs>
  <ScaleCrop>false</ScaleCrop>
  <Company>ASU</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 ZHA</dc:creator>
  <cp:keywords/>
  <dc:description/>
  <cp:lastModifiedBy>ERSI ZHA</cp:lastModifiedBy>
  <cp:revision>15</cp:revision>
  <dcterms:created xsi:type="dcterms:W3CDTF">2014-04-08T22:11:00Z</dcterms:created>
  <dcterms:modified xsi:type="dcterms:W3CDTF">2014-04-09T04:34:00Z</dcterms:modified>
</cp:coreProperties>
</file>