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22A1" w14:textId="0A55E715" w:rsidR="00A40B87" w:rsidRDefault="008F6D33" w:rsidP="008F6D33">
      <w:pPr>
        <w:jc w:val="center"/>
        <w:rPr>
          <w:b/>
          <w:bCs/>
          <w:sz w:val="36"/>
          <w:szCs w:val="36"/>
        </w:rPr>
      </w:pPr>
      <w:r w:rsidRPr="008F6D33">
        <w:rPr>
          <w:b/>
          <w:bCs/>
          <w:sz w:val="36"/>
          <w:szCs w:val="36"/>
        </w:rPr>
        <w:t>Pruebas de integración</w:t>
      </w:r>
      <w:r>
        <w:rPr>
          <w:b/>
          <w:bCs/>
          <w:sz w:val="36"/>
          <w:szCs w:val="36"/>
        </w:rPr>
        <w:t xml:space="preserve"> práctica 7</w:t>
      </w:r>
    </w:p>
    <w:p w14:paraId="242B8AFD" w14:textId="5CF58BDD" w:rsidR="008F6D33" w:rsidRPr="008F6D33" w:rsidRDefault="008F6D33" w:rsidP="008F6D3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continuación</w:t>
      </w:r>
      <w:proofErr w:type="gramEnd"/>
      <w:r>
        <w:rPr>
          <w:sz w:val="28"/>
          <w:szCs w:val="28"/>
        </w:rPr>
        <w:t xml:space="preserve"> se muestran los test implementados en la clase IntegrationTestIT.java</w:t>
      </w:r>
    </w:p>
    <w:sectPr w:rsidR="008F6D33" w:rsidRPr="008F6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33"/>
    <w:rsid w:val="008F6D33"/>
    <w:rsid w:val="00935698"/>
    <w:rsid w:val="00A1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BC5AF"/>
  <w15:chartTrackingRefBased/>
  <w15:docId w15:val="{EDC12162-B5CD-42CA-A9F4-1685263A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Pérez Gallego</dc:creator>
  <cp:keywords/>
  <dc:description/>
  <cp:lastModifiedBy>Galo Pérez Gallego</cp:lastModifiedBy>
  <cp:revision>1</cp:revision>
  <dcterms:created xsi:type="dcterms:W3CDTF">2022-05-24T09:14:00Z</dcterms:created>
  <dcterms:modified xsi:type="dcterms:W3CDTF">2022-05-24T09:19:00Z</dcterms:modified>
</cp:coreProperties>
</file>