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555AF" w14:textId="77777777" w:rsidR="00C70FC9" w:rsidRDefault="00000000">
      <w:pPr>
        <w:pStyle w:val="Heading1"/>
      </w:pPr>
      <w:r>
        <w:t>Design and Implementation of a Face Dataset Recording System on macOS</w:t>
      </w:r>
    </w:p>
    <w:p w14:paraId="6DF4ED4B" w14:textId="77777777" w:rsidR="00C70FC9" w:rsidRDefault="00000000">
      <w:r>
        <w:t>Author: Lin Thant Kyaw</w:t>
      </w:r>
    </w:p>
    <w:p w14:paraId="227FE24F" w14:textId="55847414" w:rsidR="00C8661A" w:rsidRDefault="00C8661A">
      <w:r>
        <w:t>Course: ITE369</w:t>
      </w:r>
    </w:p>
    <w:p w14:paraId="68404477" w14:textId="77777777" w:rsidR="00C70FC9" w:rsidRDefault="00000000">
      <w:r>
        <w:t>Affiliation: Stamford International University</w:t>
      </w:r>
    </w:p>
    <w:p w14:paraId="048F6A91" w14:textId="77777777" w:rsidR="00C70FC9" w:rsidRDefault="00000000">
      <w:pPr>
        <w:pStyle w:val="Heading2"/>
      </w:pPr>
      <w:r>
        <w:t>Abstract</w:t>
      </w:r>
    </w:p>
    <w:p w14:paraId="0CF7EE48" w14:textId="77777777" w:rsidR="00C70FC9" w:rsidRDefault="00000000">
      <w:r>
        <w:t>This report presents a complete face dataset recording system designed for macOS using OpenCV, MediaPipe, and Tkinter. The system captures facial images across multiple head-pose orientations while enforcing strict image quality constraints. Mathematical formulations for head pose estimation, calibration, pose classification, and image quality assessment are fully detailed. The system supports execution as both a Python script and a standalone macOS application.</w:t>
      </w:r>
    </w:p>
    <w:p w14:paraId="1E7CFD13" w14:textId="77777777" w:rsidR="00C70FC9" w:rsidRDefault="00000000">
      <w:pPr>
        <w:pStyle w:val="Heading2"/>
      </w:pPr>
      <w:r>
        <w:t>1. Introduction</w:t>
      </w:r>
    </w:p>
    <w:p w14:paraId="3C058F3B" w14:textId="77777777" w:rsidR="00C70FC9" w:rsidRDefault="00000000">
      <w:r>
        <w:t>Face recognition and facial analysis systems are highly sensitive to dataset quality. Variations in pose, illumination, blur, and noise can significantly degrade model performance. To address these issues, this project proposes an automated face dataset recording system that ensures balanced pose coverage and consistent image quality.</w:t>
      </w:r>
    </w:p>
    <w:p w14:paraId="3C548F4B" w14:textId="77777777" w:rsidR="00C70FC9" w:rsidRDefault="00000000">
      <w:pPr>
        <w:pStyle w:val="Heading2"/>
      </w:pPr>
      <w:r>
        <w:t>2. System Overview</w:t>
      </w:r>
    </w:p>
    <w:p w14:paraId="130A0751" w14:textId="77777777" w:rsidR="00C70FC9" w:rsidRDefault="00000000">
      <w:r>
        <w:t>The system consists of four main components: (1) a graphical user interface for user interaction, (2) facial detection and landmark extraction using MediaPipe, (3) geometric head-pose estimation and quality filtering using OpenCV, and (4) dataset storage and application deployment on macOS.</w:t>
      </w:r>
    </w:p>
    <w:p w14:paraId="02C76474" w14:textId="77777777" w:rsidR="00C70FC9" w:rsidRDefault="00000000">
      <w:pPr>
        <w:pStyle w:val="Heading2"/>
      </w:pPr>
      <w:r>
        <w:t>3. Coordinate System and Landmark Representation</w:t>
      </w:r>
    </w:p>
    <w:p w14:paraId="36656832" w14:textId="77777777" w:rsidR="00C70FC9" w:rsidRDefault="00000000">
      <w:r>
        <w:t>MediaPipe FaceMesh provides facial landmarks in normalized image coordinates, where each landmark is represented as:</w:t>
      </w:r>
    </w:p>
    <w:p w14:paraId="6B5B0687" w14:textId="77777777" w:rsidR="00C70FC9" w:rsidRDefault="00000000">
      <w:r>
        <w:t>x, y ∈ [0, 1]</w:t>
      </w:r>
    </w:p>
    <w:p w14:paraId="1E165B03" w14:textId="77777777" w:rsidR="00C70FC9" w:rsidRDefault="00000000">
      <w:r>
        <w:t>To convert normalized coordinates into pixel coordinates, the following transformation is applied:</w:t>
      </w:r>
    </w:p>
    <w:p w14:paraId="5AAE4034" w14:textId="77777777" w:rsidR="00C70FC9" w:rsidRDefault="00000000">
      <w:r>
        <w:t>x_p = x · W</w:t>
      </w:r>
      <w:r>
        <w:br/>
        <w:t>y_p = y · H</w:t>
      </w:r>
      <w:r>
        <w:br/>
      </w:r>
      <w:r>
        <w:br/>
        <w:t>where W and H denote the width and height of the image, respectively.</w:t>
      </w:r>
    </w:p>
    <w:p w14:paraId="69E1FAFB" w14:textId="77777777" w:rsidR="00C70FC9" w:rsidRDefault="00000000">
      <w:pPr>
        <w:pStyle w:val="Heading2"/>
      </w:pPr>
      <w:r>
        <w:lastRenderedPageBreak/>
        <w:t>4. Head Pose Estimation</w:t>
      </w:r>
    </w:p>
    <w:p w14:paraId="1D666533" w14:textId="77777777" w:rsidR="00C70FC9" w:rsidRDefault="00000000">
      <w:r>
        <w:t>Head pose is estimated using three facial landmarks: the left eye (L), right eye (R), and nose tip (N). The midpoint between the eyes is computed as:</w:t>
      </w:r>
    </w:p>
    <w:p w14:paraId="7C450C39" w14:textId="77777777" w:rsidR="00C70FC9" w:rsidRDefault="00000000">
      <w:r>
        <w:t>M = (L + R) / 2</w:t>
      </w:r>
    </w:p>
    <w:p w14:paraId="7FF2D778" w14:textId="77777777" w:rsidR="00C70FC9" w:rsidRDefault="00000000">
      <w:r>
        <w:t>The inter-eye distance is defined as the Euclidean distance:</w:t>
      </w:r>
    </w:p>
    <w:p w14:paraId="22412509" w14:textId="77777777" w:rsidR="00C70FC9" w:rsidRDefault="00000000">
      <w:r>
        <w:t>d = ||R − L||</w:t>
      </w:r>
    </w:p>
    <w:p w14:paraId="38368949" w14:textId="77777777" w:rsidR="00C70FC9" w:rsidRDefault="00000000">
      <w:r>
        <w:t>Yaw and pitch angles are computed using normalized offsets:</w:t>
      </w:r>
    </w:p>
    <w:p w14:paraId="1F3D8625" w14:textId="77777777" w:rsidR="00C70FC9" w:rsidRDefault="00000000">
      <w:r>
        <w:t>yaw = (N_x − M_x) / d</w:t>
      </w:r>
      <w:r>
        <w:br/>
        <w:t>pitch = (N_y − M_y) / d</w:t>
      </w:r>
    </w:p>
    <w:p w14:paraId="164FFE01" w14:textId="77777777" w:rsidR="00C70FC9" w:rsidRDefault="00000000">
      <w:r>
        <w:t>This normalization ensures scale invariance with respect to face size and camera distance.</w:t>
      </w:r>
    </w:p>
    <w:p w14:paraId="15D0278F" w14:textId="77777777" w:rsidR="00C70FC9" w:rsidRDefault="00000000">
      <w:pPr>
        <w:pStyle w:val="Heading2"/>
      </w:pPr>
      <w:r>
        <w:t>5. Neutral Pose Calibration</w:t>
      </w:r>
    </w:p>
    <w:p w14:paraId="6D8A5F74" w14:textId="77777777" w:rsidR="00C70FC9" w:rsidRDefault="00000000">
      <w:r>
        <w:t>During an initial calibration phase, the user maintains a neutral head pose. A sequence of pitch samples is collected:</w:t>
      </w:r>
    </w:p>
    <w:p w14:paraId="707CE26B" w14:textId="77777777" w:rsidR="00C70FC9" w:rsidRDefault="00000000">
      <w:r>
        <w:t>p₁, p₂, … , pₙ</w:t>
      </w:r>
    </w:p>
    <w:p w14:paraId="020717B0" w14:textId="77777777" w:rsidR="00C70FC9" w:rsidRDefault="00000000">
      <w:r>
        <w:t>The neutral pitch is computed as the arithmetic mean:</w:t>
      </w:r>
    </w:p>
    <w:p w14:paraId="6524754E" w14:textId="77777777" w:rsidR="00C70FC9" w:rsidRDefault="00000000">
      <w:r>
        <w:t>p_center = (1 / n) · Σᵢ₌₁ⁿ pᵢ</w:t>
      </w:r>
    </w:p>
    <w:p w14:paraId="42B51E49" w14:textId="77777777" w:rsidR="00C70FC9" w:rsidRDefault="00000000">
      <w:r>
        <w:t>Subsequent pitch values are adjusted as:</w:t>
      </w:r>
    </w:p>
    <w:p w14:paraId="3957A50C" w14:textId="77777777" w:rsidR="00C70FC9" w:rsidRDefault="00000000">
      <w:r>
        <w:t>p_adj = p − p_center</w:t>
      </w:r>
    </w:p>
    <w:p w14:paraId="72637E9F" w14:textId="77777777" w:rsidR="00C70FC9" w:rsidRDefault="00000000">
      <w:pPr>
        <w:pStyle w:val="Heading2"/>
      </w:pPr>
      <w:r>
        <w:t>6. Pose Classification and Bucketing</w:t>
      </w:r>
    </w:p>
    <w:p w14:paraId="6DFD7B9E" w14:textId="77777777" w:rsidR="00C70FC9" w:rsidRDefault="00000000">
      <w:r>
        <w:t>Two thresholds are used to classify head pose:</w:t>
      </w:r>
    </w:p>
    <w:p w14:paraId="307C3EC8" w14:textId="77777777" w:rsidR="00C70FC9" w:rsidRDefault="00000000">
      <w:r>
        <w:t>τ_y = 0.18  (yaw threshold)</w:t>
      </w:r>
      <w:r>
        <w:br/>
        <w:t>τ_p = 0.06  (pitch threshold)</w:t>
      </w:r>
    </w:p>
    <w:p w14:paraId="2981452A" w14:textId="77777777" w:rsidR="00C70FC9" w:rsidRDefault="00000000">
      <w:r>
        <w:t>Pose classification rules are defined as follows:</w:t>
      </w:r>
    </w:p>
    <w:p w14:paraId="5F47332C" w14:textId="77777777" w:rsidR="00C70FC9" w:rsidRDefault="00000000">
      <w:r>
        <w:t>Center: |yaw| &lt; τ_y  and  |p_adj| &lt; τ_p</w:t>
      </w:r>
      <w:r>
        <w:br/>
        <w:t>Left: yaw &lt; −τ_y</w:t>
      </w:r>
      <w:r>
        <w:br/>
        <w:t>Right: yaw &gt; τ_y</w:t>
      </w:r>
      <w:r>
        <w:br/>
        <w:t>Up: p_adj &lt; −τ_p</w:t>
      </w:r>
      <w:r>
        <w:br/>
        <w:t>Down: p_adj &gt; τ_p</w:t>
      </w:r>
    </w:p>
    <w:p w14:paraId="498313CC" w14:textId="77777777" w:rsidR="00C70FC9" w:rsidRDefault="00000000">
      <w:r>
        <w:t>Combining yaw and pitch states yields nine pose categories:</w:t>
      </w:r>
    </w:p>
    <w:p w14:paraId="449B59C4" w14:textId="77777777" w:rsidR="00C70FC9" w:rsidRDefault="00000000">
      <w:r>
        <w:lastRenderedPageBreak/>
        <w:t>center, up, down, left, right,</w:t>
      </w:r>
      <w:r>
        <w:br/>
        <w:t>up_left, up_right, down_left, down_right</w:t>
      </w:r>
    </w:p>
    <w:p w14:paraId="16CF9A2F" w14:textId="77777777" w:rsidR="00C70FC9" w:rsidRDefault="00000000">
      <w:pPr>
        <w:pStyle w:val="Heading2"/>
      </w:pPr>
      <w:r>
        <w:t>7. Image Quality Constraints</w:t>
      </w:r>
    </w:p>
    <w:p w14:paraId="355AB8B8" w14:textId="77777777" w:rsidR="00C70FC9" w:rsidRDefault="00000000">
      <w:r>
        <w:t>7.1 Blur Detection</w:t>
      </w:r>
    </w:p>
    <w:p w14:paraId="746D34CC" w14:textId="77777777" w:rsidR="00C70FC9" w:rsidRDefault="00000000">
      <w:r>
        <w:t>Image blur is evaluated using the variance of the Laplacian operator:</w:t>
      </w:r>
    </w:p>
    <w:p w14:paraId="1C8F5AAA" w14:textId="77777777" w:rsidR="00C70FC9" w:rsidRDefault="00000000">
      <w:r>
        <w:t>σ² = Var(∇²I)</w:t>
      </w:r>
    </w:p>
    <w:p w14:paraId="4295FC75" w14:textId="77777777" w:rsidR="00C70FC9" w:rsidRDefault="00000000">
      <w:r>
        <w:t>Images are accepted if σ² ≥ 80.</w:t>
      </w:r>
    </w:p>
    <w:p w14:paraId="0F02E009" w14:textId="77777777" w:rsidR="00C70FC9" w:rsidRDefault="00000000">
      <w:r>
        <w:t>7.2 Overexposure Detection</w:t>
      </w:r>
    </w:p>
    <w:p w14:paraId="7C597057" w14:textId="77777777" w:rsidR="00C70FC9" w:rsidRDefault="00000000">
      <w:r>
        <w:t>The overexposure ratio is computed as:</w:t>
      </w:r>
    </w:p>
    <w:p w14:paraId="0E37A6DB" w14:textId="77777777" w:rsidR="00C70FC9" w:rsidRDefault="00000000">
      <w:r>
        <w:t>r = #(I ≥ 245) / total_pixels</w:t>
      </w:r>
    </w:p>
    <w:p w14:paraId="0808CC98" w14:textId="77777777" w:rsidR="00C70FC9" w:rsidRDefault="00000000">
      <w:r>
        <w:t>Images are accepted if r ≤ 0.40.</w:t>
      </w:r>
    </w:p>
    <w:p w14:paraId="549D9D10" w14:textId="77777777" w:rsidR="00C70FC9" w:rsidRDefault="00000000">
      <w:r>
        <w:t>7.3 Noise Estimation</w:t>
      </w:r>
    </w:p>
    <w:p w14:paraId="3D9F5158" w14:textId="77777777" w:rsidR="00C70FC9" w:rsidRDefault="00000000">
      <w:r>
        <w:t>Noise is approximated by subtracting a Gaussian-blurred image:</w:t>
      </w:r>
    </w:p>
    <w:p w14:paraId="24007157" w14:textId="77777777" w:rsidR="00C70FC9" w:rsidRDefault="00000000">
      <w:r>
        <w:t>N = I − G(I)</w:t>
      </w:r>
    </w:p>
    <w:p w14:paraId="4008DE50" w14:textId="77777777" w:rsidR="00C70FC9" w:rsidRDefault="00000000">
      <w:r>
        <w:t>The noise standard deviation is computed as:</w:t>
      </w:r>
    </w:p>
    <w:p w14:paraId="2F457662" w14:textId="77777777" w:rsidR="00C70FC9" w:rsidRDefault="00000000">
      <w:r>
        <w:t>σ_N = Std(N)</w:t>
      </w:r>
    </w:p>
    <w:p w14:paraId="16DB66D8" w14:textId="77777777" w:rsidR="00C70FC9" w:rsidRDefault="00000000">
      <w:r>
        <w:t>Images are accepted if σ_N ≤ 40.</w:t>
      </w:r>
    </w:p>
    <w:p w14:paraId="7A052CC1" w14:textId="77777777" w:rsidR="00C70FC9" w:rsidRDefault="00000000">
      <w:pPr>
        <w:pStyle w:val="Heading2"/>
      </w:pPr>
      <w:r>
        <w:t>8. Results</w:t>
      </w:r>
    </w:p>
    <w:p w14:paraId="3392E279" w14:textId="77777777" w:rsidR="00C70FC9" w:rsidRDefault="00000000">
      <w:r>
        <w:t>For each subject, the system records 100 face images evenly distributed across nine pose categories. Each image is cropped to a 256 × 256 resolution and stored in a structured directory.</w:t>
      </w:r>
    </w:p>
    <w:p w14:paraId="25070743" w14:textId="77777777" w:rsidR="00C70FC9" w:rsidRDefault="00000000">
      <w:pPr>
        <w:pStyle w:val="Heading2"/>
      </w:pPr>
      <w:r>
        <w:t>9. Conclusion</w:t>
      </w:r>
    </w:p>
    <w:p w14:paraId="19AE5DE0" w14:textId="77777777" w:rsidR="00C70FC9" w:rsidRDefault="00000000">
      <w:r>
        <w:t>This work demonstrates a complete and mathematically grounded system for face dataset acquisition on macOS. By integrating geometric pose estimation, calibration, and automated quality control, the system produces datasets suitable for academic research and real-world computer vision applications.</w:t>
      </w:r>
    </w:p>
    <w:sectPr w:rsidR="00C70F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9357776">
    <w:abstractNumId w:val="8"/>
  </w:num>
  <w:num w:numId="2" w16cid:durableId="1412658181">
    <w:abstractNumId w:val="6"/>
  </w:num>
  <w:num w:numId="3" w16cid:durableId="1542017767">
    <w:abstractNumId w:val="5"/>
  </w:num>
  <w:num w:numId="4" w16cid:durableId="2114813742">
    <w:abstractNumId w:val="4"/>
  </w:num>
  <w:num w:numId="5" w16cid:durableId="262880287">
    <w:abstractNumId w:val="7"/>
  </w:num>
  <w:num w:numId="6" w16cid:durableId="2016687775">
    <w:abstractNumId w:val="3"/>
  </w:num>
  <w:num w:numId="7" w16cid:durableId="1425960219">
    <w:abstractNumId w:val="2"/>
  </w:num>
  <w:num w:numId="8" w16cid:durableId="1327321771">
    <w:abstractNumId w:val="1"/>
  </w:num>
  <w:num w:numId="9" w16cid:durableId="216555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0733"/>
    <w:rsid w:val="00AA1D8D"/>
    <w:rsid w:val="00B47730"/>
    <w:rsid w:val="00C70FC9"/>
    <w:rsid w:val="00C8661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163F04"/>
  <w14:defaultImageDpi w14:val="300"/>
  <w15:docId w15:val="{9946FDEB-E36F-1C42-AA9B-6FE675B9F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611</Words>
  <Characters>3253</Characters>
  <Application>Microsoft Office Word</Application>
  <DocSecurity>0</DocSecurity>
  <Lines>87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 Thant Kyaw</cp:lastModifiedBy>
  <cp:revision>2</cp:revision>
  <dcterms:created xsi:type="dcterms:W3CDTF">2013-12-23T23:15:00Z</dcterms:created>
  <dcterms:modified xsi:type="dcterms:W3CDTF">2025-12-22T16:51:00Z</dcterms:modified>
  <cp:category/>
</cp:coreProperties>
</file>