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b/>
          <w:color w:val="13806B"/>
          <w:sz w:val="30"/>
        </w:rPr>
        <w:t>Tableau de suivi</w:t>
      </w:r>
    </w:p>
    <w:tbl>
      <w:tblPr>
        <w:tblW w:type="dxa" w:w="9865"/>
        <w:jc w:val="left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40" w:type="dxa"/>
          <w:left w:w="68" w:type="dxa"/>
          <w:bottom w:w="40" w:type="dxa"/>
          <w:right w:w="68" w:type="dxa"/>
        </w:tblCellMar>
        <w:tblLook w:firstColumn="1" w:firstRow="1" w:lastColumn="0" w:lastRow="0" w:noHBand="0" w:noVBand="1" w:val="04A0"/>
      </w:tblPr>
      <w:tblGrid>
        <w:gridCol w:w="1814"/>
        <w:gridCol w:w="3345"/>
        <w:gridCol w:w="1871"/>
        <w:gridCol w:w="2835"/>
      </w:tblGrid>
      <w:tr>
        <w:trPr>
          <w:cantSplit/>
        </w:trPr>
        <w:tc>
          <w:tcPr>
            <w:tcW w:type="dxa" w:w="1814"/>
          </w:tcPr>
          <w:p>
            <w:pPr>
              <w:spacing w:before="0" w:after="0"/>
            </w:pPr>
            <w:r>
              <w:rPr>
                <w:color w:val="2D2D2D"/>
                <w:sz w:val="20"/>
              </w:rPr>
              <w:t>Projet :</w:t>
            </w:r>
          </w:p>
        </w:tc>
        <w:tc>
          <w:tcPr>
            <w:tcW w:type="dxa" w:w="8051"/>
            <w:gridSpan w:val="3"/>
          </w:tcPr>
          <w:p>
            <w:pPr>
              <w:spacing w:before="0" w:after="0"/>
            </w:pPr>
            <w:r>
              <w:rPr>
                <w:b/>
                <w:color w:val="2D2D2D"/>
                <w:sz w:val="20"/>
              </w:rPr>
              <w:t>{{projet: valeur de la ligne Projet de la section Réunion, recopiée telle quelle}}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/>
            </w:pPr>
            <w:r>
              <w:rPr>
                <w:color w:val="2D2D2D"/>
                <w:sz w:val="20"/>
              </w:rPr>
              <w:t>Ordre du jour :</w:t>
            </w:r>
          </w:p>
        </w:tc>
        <w:tc>
          <w:tcPr>
            <w:tcW w:type="dxa" w:w="8051"/>
            <w:gridSpan w:val="3"/>
          </w:tcPr>
          <w:p>
            <w:pPr>
              <w:spacing w:before="0" w:after="0"/>
            </w:pPr>
            <w:r>
              <w:rPr>
                <w:b/>
                <w:color w:val="2D2D2D"/>
                <w:sz w:val="20"/>
              </w:rPr>
              <w:t>{{ordre_du_jour: valeur de la ligne Ordre du jour de la section Réunion, par défaut Réunion de suivi}}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0"/>
            </w:pPr>
            <w:r>
              <w:rPr>
                <w:color w:val="2D2D2D"/>
                <w:sz w:val="20"/>
              </w:rPr>
              <w:t>Animé par :</w:t>
            </w:r>
          </w:p>
        </w:tc>
        <w:tc>
          <w:tcPr>
            <w:tcW w:type="dxa" w:w="8051"/>
            <w:gridSpan w:val="3"/>
          </w:tcPr>
          <w:p>
            <w:pPr>
              <w:spacing w:before="0" w:after="0"/>
            </w:pPr>
            <w:r>
              <w:rPr>
                <w:b w:val="0"/>
                <w:color w:val="2D2D2D"/>
                <w:sz w:val="20"/>
              </w:rPr>
              <w:t>{{anime_par: valeur de la ligne Animé par de la section Réunion}}</w:t>
            </w:r>
          </w:p>
        </w:tc>
      </w:tr>
      <w:tr>
        <w:trPr>
          <w:cantSplit/>
        </w:trPr>
        <w:tc>
          <w:tcPr>
            <w:tcW w:type="dxa" w:w="5159"/>
            <w:gridSpan w:val="2"/>
          </w:tcPr>
          <w:p>
            <w:pPr>
              <w:spacing w:before="0" w:after="0"/>
              <w:jc w:val="center"/>
            </w:pPr>
            <w:r>
              <w:rPr>
                <w:color w:val="2D2D2D"/>
                <w:sz w:val="20"/>
              </w:rPr>
              <w:t>Participants</w:t>
            </w:r>
          </w:p>
        </w:tc>
        <w:tc>
          <w:tcPr>
            <w:tcW w:type="dxa" w:w="4706"/>
            <w:gridSpan w:val="2"/>
          </w:tcPr>
          <w:p>
            <w:pPr>
              <w:spacing w:before="0" w:after="0"/>
              <w:jc w:val="center"/>
            </w:pPr>
            <w:r>
              <w:rPr>
                <w:color w:val="2D2D2D"/>
                <w:sz w:val="20"/>
              </w:rPr>
              <w:t>Destinataires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7F8FA"/>
          </w:tcPr>
          <w:p>
            <w:pPr>
              <w:spacing w:before="0" w:after="0"/>
              <w:jc w:val="center"/>
            </w:pPr>
            <w:r>
              <w:rPr>
                <w:color w:val="2D2D2D"/>
                <w:sz w:val="20"/>
              </w:rPr>
              <w:t>Société</w:t>
            </w:r>
          </w:p>
        </w:tc>
        <w:tc>
          <w:tcPr>
            <w:tcW w:type="dxa" w:w="3345"/>
            <w:shd w:val="clear" w:color="auto" w:fill="F7F8FA"/>
          </w:tcPr>
          <w:p>
            <w:pPr>
              <w:spacing w:before="0" w:after="0"/>
              <w:jc w:val="center"/>
            </w:pPr>
            <w:r>
              <w:rPr>
                <w:color w:val="2D2D2D"/>
                <w:sz w:val="20"/>
              </w:rPr>
              <w:t>Nom</w:t>
            </w:r>
          </w:p>
        </w:tc>
        <w:tc>
          <w:tcPr>
            <w:tcW w:type="dxa" w:w="1871"/>
            <w:shd w:val="clear" w:color="auto" w:fill="F7F8FA"/>
          </w:tcPr>
          <w:p>
            <w:pPr>
              <w:spacing w:before="0" w:after="0"/>
              <w:jc w:val="center"/>
            </w:pPr>
            <w:r>
              <w:rPr>
                <w:color w:val="2D2D2D"/>
                <w:sz w:val="20"/>
              </w:rPr>
              <w:t>Société</w:t>
            </w:r>
          </w:p>
        </w:tc>
        <w:tc>
          <w:tcPr>
            <w:tcW w:type="dxa" w:w="2835"/>
            <w:shd w:val="clear" w:color="auto" w:fill="F7F8FA"/>
          </w:tcPr>
          <w:p>
            <w:pPr>
              <w:spacing w:before="0" w:after="0"/>
              <w:jc w:val="center"/>
            </w:pPr>
            <w:r>
              <w:rPr>
                <w:color w:val="2D2D2D"/>
                <w:sz w:val="20"/>
              </w:rPr>
              <w:t>Nom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D2D2D"/>
                <w:sz w:val="20"/>
              </w:rPr>
              <w:t>{{organisation_externe: valeur de la ligne Organisation externe de la section Réunion, par défaut -}}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300" w:lineRule="auto"/>
            </w:pPr>
            <w:r>
              <w:rPr>
                <w:color w:val="2D2D2D"/>
                <w:sz w:val="20"/>
              </w:rPr>
              <w:t>{{participants_externes: noms de la ligne Participants externes de la section Réunion, un par ligne, chaque ligne commençant par ✓ suivi d'un espace, par défaut -}}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D2D2D"/>
                <w:sz w:val="20"/>
              </w:rPr>
              <w:t>{{organisation_externe}}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auto"/>
            </w:pPr>
            <w:r>
              <w:rPr>
                <w:color w:val="2D2D2D"/>
                <w:sz w:val="20"/>
              </w:rPr>
              <w:t>{{destinataires_externes: noms de la ligne Destinataires externes de la section Réunion, un par ligne, par défaut -}}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D2D2D"/>
                <w:sz w:val="20"/>
              </w:rPr>
              <w:t>{{organization_name}}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300" w:lineRule="auto"/>
            </w:pPr>
            <w:r>
              <w:rPr>
                <w:color w:val="2D2D2D"/>
                <w:sz w:val="20"/>
              </w:rPr>
              <w:t>{{participants_internes: noms de la ligne Participants internes de la section Réunion, un par ligne, chaque ligne commençant par ✓ suivi d'un espace, par défaut -}}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D2D2D"/>
                <w:sz w:val="20"/>
              </w:rPr>
              <w:t>{{organization_name}}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300" w:lineRule="auto"/>
            </w:pPr>
            <w:r>
              <w:rPr>
                <w:color w:val="2D2D2D"/>
                <w:sz w:val="20"/>
              </w:rPr>
              <w:t>{{destinataires_internes: noms de la ligne Destinataires internes de la section Réunion, un par ligne, par défaut -}}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t>{{output}}</w:t>
      </w:r>
    </w:p>
    <w:p>
      <w:pPr>
        <w:tabs>
          <w:tab w:pos="4932" w:val="center"/>
          <w:tab w:pos="9865" w:val="right"/>
        </w:tabs>
        <w:spacing w:before="120" w:after="0"/>
      </w:pPr>
      <w:r>
        <w:rPr>
          <w:color w:val="C51C42"/>
          <w:sz w:val="15"/>
        </w:rPr>
        <w:t>►</w:t>
      </w:r>
      <w:r>
        <w:rPr>
          <w:rFonts w:ascii="Inter Light" w:hAnsi="Inter Light" w:cs="Inter Light"/>
          <w:color w:val="9CA3AF"/>
          <w:sz w:val="14"/>
        </w:rPr>
        <w:t xml:space="preserve"> A (Action)</w:t>
      </w:r>
      <w:r>
        <w:rPr>
          <w:color w:val="1F8A5B"/>
          <w:sz w:val="15"/>
        </w:rPr>
        <w:tab/>
        <w:t>◆</w:t>
      </w:r>
      <w:r>
        <w:rPr>
          <w:rFonts w:ascii="Inter Light" w:hAnsi="Inter Light" w:cs="Inter Light"/>
          <w:color w:val="9CA3AF"/>
          <w:sz w:val="14"/>
        </w:rPr>
        <w:t xml:space="preserve"> D (Décision)</w:t>
      </w:r>
      <w:r>
        <w:rPr>
          <w:color w:val="2B5797"/>
          <w:sz w:val="15"/>
        </w:rPr>
        <w:tab/>
        <w:t>▲</w:t>
      </w:r>
      <w:r>
        <w:rPr>
          <w:rFonts w:ascii="Inter Light" w:hAnsi="Inter Light" w:cs="Inter Light"/>
          <w:color w:val="9CA3AF"/>
          <w:sz w:val="14"/>
        </w:rPr>
        <w:t xml:space="preserve"> O (Observation)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020" w:bottom="1417" w:left="1020" w:header="567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charset w:val="00"/>
    <w:family w:val="swiss"/>
    <w:pitch w:val="variable"/>
    <w:embedRegular r:id="rIdF1" w:fontKey="{A3948CC7-7638-41CB-83FB-A23A5A2A1B53}"/>
    <w:embedBold r:id="rIdF2" w:fontKey="{93669314-88B8-4603-8AF6-20B80F45CCDA}"/>
    <w:embedItalic r:id="rIdF3" w:fontKey="{B44371B3-828A-46BA-81E1-378B6D66F78C}"/>
    <w:embedBoldItalic r:id="rIdF4" w:fontKey="{370C060E-59FA-4C30-92E1-115CCBEA62B1}"/>
  </w:font>
  <w:font w:name="Inter Light">
    <w:charset w:val="00"/>
    <w:family w:val="swiss"/>
    <w:pitch w:val="variable"/>
    <w:embedRegular r:id="rIdF5" w:fontKey="{3669B00B-24F8-4F2B-9300-796719F6B2D4}"/>
  </w:font>
  <w:font w:name="Inter SemiBold">
    <w:charset w:val="00"/>
    <w:family w:val="swiss"/>
    <w:pitch w:val="variable"/>
    <w:embedRegular r:id="rIdF6" w:fontKey="{CE8BF258-CFD1-42E3-A7AD-61E17FA368D3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1906"/>
      <w:jc w:val="left"/>
      <w:tblInd w:w="-102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175"/>
      <w:gridCol w:w="5329"/>
      <w:gridCol w:w="3402"/>
    </w:tblGrid>
    <w:tr>
      <w:trPr>
        <w:trHeight w:val="794" w:hRule="exact"/>
      </w:trPr>
      <w:tc>
        <w:tcPr>
          <w:tcW w:type="dxa" w:w="3175"/>
          <w:shd w:val="clear" w:color="auto" w:fill="13806B"/>
          <w:tcMar>
            <w:left w:w="1020" w:type="dxa"/>
          </w:tcMar>
          <w:vAlign w:val="center"/>
        </w:tcPr>
        <w:p>
          <w:pPr>
            <w:spacing w:before="0" w:after="0"/>
            <w:ind w:left="1020"/>
          </w:pPr>
          <w:r>
            <w:rPr>
              <w:b/>
              <w:color w:val="FFFFFF"/>
              <w:sz w:val="16"/>
            </w:rPr>
            <w:t>Tableau de suivi</w:t>
          </w:r>
        </w:p>
      </w:tc>
      <w:tc>
        <w:tcPr>
          <w:tcW w:type="dxa" w:w="5329"/>
          <w:shd w:val="clear" w:color="auto" w:fill="13806B"/>
          <w:vAlign w:val="center"/>
        </w:tcPr>
        <w:p>
          <w:pPr>
            <w:spacing w:before="0" w:after="0"/>
            <w:jc w:val="center"/>
          </w:pPr>
          <w:r>
            <w:rPr>
              <w:color w:val="FFFFFF"/>
              <w:sz w:val="13"/>
            </w:rPr>
            <w:t>Document généré avec LinTO, à relire avant diffusion.</w:t>
          </w:r>
        </w:p>
      </w:tc>
      <w:tc>
        <w:tcPr>
          <w:tcW w:type="dxa" w:w="3402"/>
          <w:shd w:val="clear" w:color="auto" w:fill="13806B"/>
          <w:tcMar>
            <w:right w:w="1020" w:type="dxa"/>
          </w:tcMar>
          <w:vAlign w:val="center"/>
        </w:tcPr>
        <w:p>
          <w:pPr>
            <w:spacing w:before="0" w:after="0"/>
            <w:ind w:right="1020"/>
            <w:jc w:val="right"/>
          </w:pPr>
          <w:r>
            <w:rPr>
              <w:b/>
              <w:color w:val="FFFFFF"/>
              <w:sz w:val="16"/>
            </w:rPr>
            <w:t xml:space="preserve">Page </w:t>
          </w:r>
          <w:r>
            <w:rPr>
              <w:b/>
              <w:color w:val="FFFFFF"/>
              <w:sz w:val="16"/>
            </w:rPr>
            <w:fldChar w:fldCharType="begin"/>
          </w:r>
          <w:r>
            <w:rPr>
              <w:b/>
              <w:color w:val="FFFFFF"/>
              <w:sz w:val="16"/>
            </w:rPr>
            <w:instrText xml:space="preserve"> PAGE </w:instrText>
          </w:r>
          <w:r>
            <w:rPr>
              <w:b/>
              <w:color w:val="FFFFFF"/>
              <w:sz w:val="16"/>
            </w:rPr>
            <w:fldChar w:fldCharType="separate"/>
          </w:r>
          <w:r>
            <w:rPr>
              <w:b/>
              <w:color w:val="FFFFFF"/>
              <w:sz w:val="16"/>
            </w:rPr>
            <w:t>1</w:t>
          </w:r>
          <w:r>
            <w:rPr>
              <w:b/>
              <w:color w:val="FFFFFF"/>
              <w:sz w:val="16"/>
            </w:rPr>
            <w:fldChar w:fldCharType="end"/>
          </w:r>
          <w:r>
            <w:rPr>
              <w:b/>
              <w:color w:val="FFFFFF"/>
              <w:sz w:val="16"/>
            </w:rPr>
            <w:t>/</w:t>
          </w:r>
          <w:r>
            <w:rPr>
              <w:b/>
              <w:color w:val="FFFFFF"/>
              <w:sz w:val="16"/>
            </w:rPr>
            <w:fldChar w:fldCharType="begin"/>
          </w:r>
          <w:r>
            <w:rPr>
              <w:b/>
              <w:color w:val="FFFFFF"/>
              <w:sz w:val="16"/>
            </w:rPr>
            <w:instrText xml:space="preserve"> NUMPAGES </w:instrText>
          </w:r>
          <w:r>
            <w:rPr>
              <w:b/>
              <w:color w:val="FFFFFF"/>
              <w:sz w:val="16"/>
            </w:rPr>
            <w:fldChar w:fldCharType="separate"/>
          </w:r>
          <w:r>
            <w:rPr>
              <w:b/>
              <w:color w:val="FFFFFF"/>
              <w:sz w:val="16"/>
            </w:rPr>
            <w:t>1</w:t>
          </w:r>
          <w:r>
            <w:rPr>
              <w:b/>
              <w:color w:val="FFFFFF"/>
              <w:sz w:val="16"/>
            </w:rPr>
            <w:fldChar w:fldCharType="end"/>
          </w:r>
        </w:p>
      </w:tc>
    </w:tr>
  </w:tbl>
  <w:p>
    <w:pPr>
      <w:pStyle w:val="Footer"/>
      <w:spacing w:after="0" w:line="20" w:lineRule="exact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" w:val="left"/>
        <w:tab w:pos="7540" w:val="left"/>
        <w:tab w:pos="8844" w:val="left"/>
      </w:tabs>
      <w:spacing w:after="0" w:line="240" w:lineRule="auto"/>
    </w:pPr>
    <w:r>
      <w:rPr>
        <w:rFonts w:ascii="Inter Light" w:hAnsi="Inter Light" w:cs="Inter Light"/>
        <w:color w:val="9CA3AF"/>
        <w:sz w:val="15"/>
      </w:rPr>
      <w:t>Projet :</w:t>
    </w:r>
    <w:r>
      <w:rPr>
        <w:sz w:val="15"/>
      </w:rPr>
      <w:tab/>
    </w:r>
    <w:r>
      <w:rPr>
        <w:color w:val="2D2D2D"/>
        <w:sz w:val="15"/>
      </w:rPr>
      <w:t>{{projet}}</w:t>
    </w:r>
    <w:r>
      <w:rPr>
        <w:sz w:val="15"/>
      </w:rPr>
      <w:tab/>
    </w:r>
    <w:r>
      <w:rPr>
        <w:rFonts w:ascii="Inter Light" w:hAnsi="Inter Light" w:cs="Inter Light"/>
        <w:color w:val="9CA3AF"/>
        <w:sz w:val="15"/>
      </w:rPr>
      <w:t>Date :</w:t>
    </w:r>
    <w:r>
      <w:rPr>
        <w:sz w:val="15"/>
      </w:rPr>
      <w:tab/>
    </w:r>
    <w:r>
      <w:rPr>
        <w:color w:val="2D2D2D"/>
        <w:sz w:val="15"/>
      </w:rPr>
      <w:t>{{job_date}}</w:t>
    </w:r>
  </w:p>
  <w:p>
    <w:pPr>
      <w:tabs>
        <w:tab w:pos="907" w:val="left"/>
        <w:tab w:pos="7540" w:val="left"/>
        <w:tab w:pos="8844" w:val="left"/>
      </w:tabs>
      <w:spacing w:after="0" w:line="240" w:lineRule="auto"/>
    </w:pPr>
    <w:r>
      <w:rPr>
        <w:rFonts w:ascii="Inter Light" w:hAnsi="Inter Light" w:cs="Inter Light"/>
        <w:color w:val="9CA3AF"/>
        <w:sz w:val="15"/>
      </w:rPr>
      <w:t>Fichier :</w:t>
    </w:r>
    <w:r>
      <w:rPr>
        <w:sz w:val="15"/>
      </w:rPr>
      <w:tab/>
    </w:r>
    <w:r>
      <w:rPr>
        <w:color w:val="2D2D2D"/>
        <w:sz w:val="15"/>
      </w:rPr>
      <w:t>CompteRendu_{{job_date}}_v1_0.docx</w:t>
    </w:r>
    <w:r>
      <w:rPr>
        <w:sz w:val="15"/>
      </w:rPr>
      <w:tab/>
    </w:r>
    <w:r>
      <w:rPr>
        <w:rFonts w:ascii="Inter Light" w:hAnsi="Inter Light" w:cs="Inter Light"/>
        <w:color w:val="9CA3AF"/>
        <w:sz w:val="15"/>
      </w:rPr>
      <w:t>Édité le :</w:t>
    </w:r>
    <w:r>
      <w:rPr>
        <w:sz w:val="15"/>
      </w:rPr>
      <w:tab/>
    </w:r>
    <w:r>
      <w:rPr>
        <w:color w:val="2D2D2D"/>
        <w:sz w:val="15"/>
      </w:rPr>
      <w:t>{{job_date}}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saveSubset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Inter" w:eastAsia="Inter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Inter" w:hAnsi="Inter" w:cs="Inter" w:eastAsia="Inter"/>
      <w:color w:val="2D2D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vanish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40" w:type="dxa"/>
        <w:left w:w="68" w:type="dxa"/>
        <w:bottom w:w="40" w:type="dxa"/>
        <w:right w:w="6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RSujets">
    <w:name w:val="CR Sujets"/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57" w:type="dxa"/>
        <w:left w:w="68" w:type="dxa"/>
        <w:bottom w:w="57" w:type="dxa"/>
        <w:right w:w="68" w:type="dxa"/>
      </w:tblCellMar>
    </w:tblPr>
    <w:trPr>
      <w:cantSplit/>
    </w:trPr>
    <w:tblStylePr w:type="firstRow">
      <w:pPr>
        <w:jc w:val="center"/>
      </w:pPr>
      <w:rPr>
        <w:b w:val="0"/>
      </w:rPr>
      <w:tcPr>
        <w:tcBorders>
          <w:bottom w:val="single" w:sz="8" w:space="0" w:color="2D2D2D"/>
        </w:tcBorders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Relationship Id="rIdF5" Type="http://schemas.openxmlformats.org/officeDocument/2006/relationships/font" Target="fonts/font5.odttf"/><Relationship Id="rIdF6" Type="http://schemas.openxmlformats.org/officeDocument/2006/relationships/font" Target="fonts/font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Tableau de suivi · LinTO</dc:title>
  <dc:subject>tableau-de-suivi</dc:subject>
  <dc:creator>LinTO</dc:creator>
  <cp:keywords/>
  <dc:description>Template LLM-Gateway. Placeholders {{nom: consigne}} remplis par le prompt d'extraction.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ide_sections">
    <vt:lpwstr>Réunion</vt:lpwstr>
  </property>
  <property fmtid="{D5CDD505-2E9C-101B-9397-08002B2CF9AE}" pid="3" name="style_table">
    <vt:lpwstr>CRSujets</vt:lpwstr>
  </property>
  <property fmtid="{D5CDD505-2E9C-101B-9397-08002B2CF9AE}" pid="4" name="table_widths">
    <vt:lpwstr>5,55,7,20,13</vt:lpwstr>
  </property>
  <property fmtid="{D5CDD505-2E9C-101B-9397-08002B2CF9AE}" pid="5" name="table_align">
    <vt:lpwstr>center,left,center,center,center</vt:lpwstr>
  </property>
  <property fmtid="{D5CDD505-2E9C-101B-9397-08002B2CF9AE}" pid="6" name="table_symbol_colors">
    <vt:lpwstr>►:C51C42,◆:1F8A5B,▲:2B5797</vt:lpwstr>
  </property>
</Properties>
</file>