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tf" ContentType="application/x-font-ttf"/>
  <Default Extension="xml" ContentType="application/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1.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ind w:right="-376"/>
        <w:jc w:val="center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970"/>
        <w:tblGridChange w:id="0">
          <w:tblGrid>
            <w:gridCol w:w="8970"/>
          </w:tblGrid>
        </w:tblGridChange>
      </w:tblGrid>
      <w:tr>
        <w:trPr>
          <w:cantSplit w:val="0"/>
          <w:trHeight w:val="256" w:hRule="atLeast"/>
          <w:tblHeader w:val="0"/>
        </w:trPr>
        <w:tc>
          <w:tcPr>
            <w:shd w:fill="1f3864" w:val="clear"/>
          </w:tcPr>
          <w:p w:rsidR="00000000" w:rsidDel="00000000" w:rsidP="00000000" w:rsidRDefault="00000000" w:rsidRPr="00000000" w14:paraId="00000002">
            <w:pPr>
              <w:ind w:right="-376"/>
              <w:jc w:val="center"/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Nombre de la HU</w:t>
            </w:r>
          </w:p>
        </w:tc>
      </w:tr>
      <w:tr>
        <w:trPr>
          <w:cantSplit w:val="0"/>
          <w:trHeight w:val="256" w:hRule="atLeast"/>
          <w:tblHeader w:val="0"/>
        </w:trPr>
        <w:tc>
          <w:tcPr/>
          <w:p w:rsidR="00000000" w:rsidDel="00000000" w:rsidP="00000000" w:rsidRDefault="00000000" w:rsidRPr="00000000" w14:paraId="00000003">
            <w:pPr>
              <w:ind w:right="-376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HU14_SGDA_Visualización_de_documentos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spacing w:after="0" w:lineRule="auto"/>
        <w:ind w:right="-376"/>
        <w:jc w:val="center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499"/>
        <w:gridCol w:w="4501"/>
        <w:tblGridChange w:id="0">
          <w:tblGrid>
            <w:gridCol w:w="4499"/>
            <w:gridCol w:w="4501"/>
          </w:tblGrid>
        </w:tblGridChange>
      </w:tblGrid>
      <w:tr>
        <w:trPr>
          <w:cantSplit w:val="0"/>
          <w:trHeight w:val="339" w:hRule="atLeast"/>
          <w:tblHeader w:val="0"/>
        </w:trPr>
        <w:tc>
          <w:tcPr>
            <w:shd w:fill="1f3864" w:val="clear"/>
          </w:tcPr>
          <w:p w:rsidR="00000000" w:rsidDel="00000000" w:rsidP="00000000" w:rsidRDefault="00000000" w:rsidRPr="00000000" w14:paraId="00000005">
            <w:pPr>
              <w:ind w:right="-376"/>
              <w:jc w:val="center"/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Escenario de la HU </w:t>
            </w:r>
          </w:p>
        </w:tc>
        <w:tc>
          <w:tcPr/>
          <w:p w:rsidR="00000000" w:rsidDel="00000000" w:rsidP="00000000" w:rsidRDefault="00000000" w:rsidRPr="00000000" w14:paraId="0000000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usuario interno requiere visualizar los soportes a la PQRD</w:t>
            </w:r>
          </w:p>
        </w:tc>
      </w:tr>
      <w:tr>
        <w:trPr>
          <w:cantSplit w:val="0"/>
          <w:trHeight w:val="339" w:hRule="atLeast"/>
          <w:tblHeader w:val="0"/>
        </w:trPr>
        <w:tc>
          <w:tcPr>
            <w:shd w:fill="1f3864" w:val="clear"/>
          </w:tcPr>
          <w:p w:rsidR="00000000" w:rsidDel="00000000" w:rsidP="00000000" w:rsidRDefault="00000000" w:rsidRPr="00000000" w14:paraId="00000007">
            <w:pPr>
              <w:ind w:right="-376"/>
              <w:jc w:val="center"/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Como (Rol)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(Asignador,gestionador,verificador, aprobar)</w:t>
            </w:r>
          </w:p>
        </w:tc>
      </w:tr>
      <w:tr>
        <w:trPr>
          <w:cantSplit w:val="0"/>
          <w:trHeight w:val="339" w:hRule="atLeast"/>
          <w:tblHeader w:val="0"/>
        </w:trPr>
        <w:tc>
          <w:tcPr>
            <w:shd w:fill="1f3864" w:val="clear"/>
          </w:tcPr>
          <w:p w:rsidR="00000000" w:rsidDel="00000000" w:rsidP="00000000" w:rsidRDefault="00000000" w:rsidRPr="00000000" w14:paraId="00000009">
            <w:pPr>
              <w:ind w:right="-376"/>
              <w:jc w:val="center"/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Quiero (Objetivo)</w:t>
            </w:r>
          </w:p>
        </w:tc>
        <w:tc>
          <w:tcPr/>
          <w:p w:rsidR="00000000" w:rsidDel="00000000" w:rsidP="00000000" w:rsidRDefault="00000000" w:rsidRPr="00000000" w14:paraId="0000000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 requiere visualizar archivos a la PQRD por radicar</w:t>
            </w:r>
          </w:p>
        </w:tc>
      </w:tr>
      <w:tr>
        <w:trPr>
          <w:cantSplit w:val="0"/>
          <w:trHeight w:val="339" w:hRule="atLeast"/>
          <w:tblHeader w:val="0"/>
        </w:trPr>
        <w:tc>
          <w:tcPr>
            <w:shd w:fill="1f3864" w:val="clear"/>
          </w:tcPr>
          <w:p w:rsidR="00000000" w:rsidDel="00000000" w:rsidP="00000000" w:rsidRDefault="00000000" w:rsidRPr="00000000" w14:paraId="0000000B">
            <w:pPr>
              <w:ind w:right="-376"/>
              <w:jc w:val="center"/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Para (beneficio) </w:t>
            </w:r>
          </w:p>
        </w:tc>
        <w:tc>
          <w:tcPr/>
          <w:p w:rsidR="00000000" w:rsidDel="00000000" w:rsidP="00000000" w:rsidRDefault="00000000" w:rsidRPr="00000000" w14:paraId="0000000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Visualizar los documentos soportes del caso</w:t>
            </w:r>
          </w:p>
        </w:tc>
      </w:tr>
    </w:tbl>
    <w:p w:rsidR="00000000" w:rsidDel="00000000" w:rsidP="00000000" w:rsidRDefault="00000000" w:rsidRPr="00000000" w14:paraId="0000000D">
      <w:pPr>
        <w:spacing w:after="0" w:lineRule="auto"/>
        <w:ind w:right="-376"/>
        <w:jc w:val="center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-37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0"/>
          <w:szCs w:val="20"/>
          <w:u w:val="none"/>
          <w:shd w:fill="auto" w:val="clear"/>
          <w:vertAlign w:val="baseline"/>
          <w:rtl w:val="0"/>
        </w:rPr>
        <w:t xml:space="preserve">Control de versiones del documento </w:t>
      </w:r>
    </w:p>
    <w:tbl>
      <w:tblPr>
        <w:tblStyle w:val="Table3"/>
        <w:tblW w:w="950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07"/>
        <w:gridCol w:w="3266"/>
        <w:gridCol w:w="2191"/>
        <w:gridCol w:w="1518"/>
        <w:gridCol w:w="1518"/>
        <w:tblGridChange w:id="0">
          <w:tblGrid>
            <w:gridCol w:w="1007"/>
            <w:gridCol w:w="3266"/>
            <w:gridCol w:w="2191"/>
            <w:gridCol w:w="1518"/>
            <w:gridCol w:w="1518"/>
          </w:tblGrid>
        </w:tblGridChange>
      </w:tblGrid>
      <w:tr>
        <w:trPr>
          <w:cantSplit w:val="0"/>
          <w:trHeight w:val="361" w:hRule="atLeast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1f3864" w:val="clear"/>
          </w:tcPr>
          <w:p w:rsidR="00000000" w:rsidDel="00000000" w:rsidP="00000000" w:rsidRDefault="00000000" w:rsidRPr="00000000" w14:paraId="0000000F">
            <w:pPr>
              <w:spacing w:after="40" w:before="80" w:lineRule="auto"/>
              <w:jc w:val="center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1f3864" w:val="clear"/>
          </w:tcPr>
          <w:p w:rsidR="00000000" w:rsidDel="00000000" w:rsidP="00000000" w:rsidRDefault="00000000" w:rsidRPr="00000000" w14:paraId="00000010">
            <w:pPr>
              <w:spacing w:after="40" w:before="80" w:lineRule="auto"/>
              <w:jc w:val="center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Descripción de cambios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1f3864" w:val="clear"/>
          </w:tcPr>
          <w:p w:rsidR="00000000" w:rsidDel="00000000" w:rsidP="00000000" w:rsidRDefault="00000000" w:rsidRPr="00000000" w14:paraId="00000011">
            <w:pPr>
              <w:spacing w:after="40" w:before="80" w:lineRule="auto"/>
              <w:jc w:val="center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1f3864" w:val="clear"/>
          </w:tcPr>
          <w:p w:rsidR="00000000" w:rsidDel="00000000" w:rsidP="00000000" w:rsidRDefault="00000000" w:rsidRPr="00000000" w14:paraId="00000012">
            <w:pPr>
              <w:spacing w:after="40" w:before="80" w:lineRule="auto"/>
              <w:jc w:val="center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Fecha creación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1f3864" w:val="clear"/>
          </w:tcPr>
          <w:p w:rsidR="00000000" w:rsidDel="00000000" w:rsidP="00000000" w:rsidRDefault="00000000" w:rsidRPr="00000000" w14:paraId="00000013">
            <w:pPr>
              <w:spacing w:after="40" w:before="80" w:lineRule="auto"/>
              <w:jc w:val="center"/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Aprobador </w:t>
            </w:r>
          </w:p>
        </w:tc>
      </w:tr>
      <w:tr>
        <w:trPr>
          <w:cantSplit w:val="0"/>
          <w:trHeight w:val="560" w:hRule="atLeast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spacing w:after="20" w:before="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V1.0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5">
            <w:pPr>
              <w:spacing w:after="20" w:before="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Proceso para visualizar documentos de la PQRD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6">
            <w:pPr>
              <w:spacing w:after="20" w:before="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Julio Berrio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7">
            <w:pPr>
              <w:spacing w:after="20" w:before="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25/04/2023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spacing w:after="20" w:before="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Gerente de proyecto</w:t>
            </w:r>
          </w:p>
        </w:tc>
      </w:tr>
      <w:tr>
        <w:trPr>
          <w:cantSplit w:val="0"/>
          <w:trHeight w:val="560" w:hRule="atLeast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9">
            <w:pPr>
              <w:spacing w:after="20" w:before="60" w:line="259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V1.1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A">
            <w:pPr>
              <w:spacing w:after="20" w:before="60" w:line="259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Proceso para visualización de documentos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B">
            <w:pPr>
              <w:spacing w:after="20" w:before="60" w:line="259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Ingrid Martinez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spacing w:after="20" w:before="60" w:line="259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12/05/2023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D">
            <w:pPr>
              <w:spacing w:after="20" w:before="60" w:line="259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Gerente de proyecto</w:t>
            </w:r>
          </w:p>
        </w:tc>
      </w:tr>
      <w:tr>
        <w:trPr>
          <w:cantSplit w:val="0"/>
          <w:trHeight w:val="560" w:hRule="atLeast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spacing w:after="20" w:before="60" w:line="259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 1.2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spacing w:after="20" w:before="60" w:line="259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Ajustes Positiva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spacing w:after="20" w:before="60" w:line="259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Julio Berrio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spacing w:after="20" w:before="60" w:line="259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25/05/2023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2">
            <w:pPr>
              <w:spacing w:after="20" w:before="60" w:line="259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Gerente de proyecto</w:t>
            </w:r>
          </w:p>
        </w:tc>
      </w:tr>
    </w:tbl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-37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-37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0"/>
          <w:szCs w:val="20"/>
          <w:u w:val="none"/>
          <w:shd w:fill="auto" w:val="clear"/>
          <w:vertAlign w:val="baseline"/>
          <w:rtl w:val="0"/>
        </w:rPr>
        <w:t xml:space="preserve">Especificación del requerimiento: (Detalle del requerimiento)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El usuario interno consulta  la PQRD con el número de radicado o por la grilla de casos que se encuentra asociado al mismo: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Consulta de la PQRD por la grilla de casos, esta consulta se hace por medio del gestor documental: </w:t>
      </w:r>
    </w:p>
    <w:p w:rsidR="00000000" w:rsidDel="00000000" w:rsidP="00000000" w:rsidRDefault="00000000" w:rsidRPr="00000000" w14:paraId="00000032">
      <w:pPr>
        <w:ind w:left="72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5565719" cy="3556169"/>
            <wp:effectExtent b="0" l="0" r="0" t="0"/>
            <wp:docPr id="2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65719" cy="35561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72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72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2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Una vez el usuario interno tenga acceso a la PQRD consultada, este podría visualizar los documentos soportes que tengan vinculada dicha PQRD: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/>
        <w:drawing>
          <wp:inline distB="114300" distT="114300" distL="114300" distR="114300">
            <wp:extent cx="5612130" cy="3098800"/>
            <wp:effectExtent b="0" l="0" r="0" t="0"/>
            <wp:docPr id="2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9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deben diferenciar los documentos de “Entrada” que son los que adjuntan al momento de radicar la solicitud y otra que lleve por nombre “Salida” que son los documentos que se cargan para completar la información del caso.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5610225" cy="2747186"/>
            <wp:effectExtent b="0" l="0" r="0" t="0"/>
            <wp:docPr id="2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27471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Cuando se haga clic sobre un documento, se debe mostrar en un visualizador en el mismo caso, es decir en la misma herramienta del BPM.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5612130" cy="3251200"/>
            <wp:effectExtent b="0" l="0" r="0" t="0"/>
            <wp:docPr id="2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5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rtl w:val="0"/>
        </w:rPr>
        <w:tab/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En la columna de acciones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debe generar las siguientes opciones </w:t>
      </w:r>
    </w:p>
    <w:p w:rsidR="00000000" w:rsidDel="00000000" w:rsidP="00000000" w:rsidRDefault="00000000" w:rsidRPr="00000000" w14:paraId="00000045">
      <w:pPr>
        <w:ind w:left="36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•</w:t>
        <w:tab/>
      </w: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Abrir o pre visualizar en otra pestaña</w:t>
      </w:r>
      <w:r w:rsidDel="00000000" w:rsidR="00000000" w:rsidRPr="00000000">
        <w:rPr>
          <w:rFonts w:ascii="Arial" w:cs="Arial" w:eastAsia="Arial" w:hAnsi="Arial"/>
          <w:rtl w:val="0"/>
        </w:rPr>
        <w:t xml:space="preserve">: Cuando se escoja esta opción se debe mostrar el documento en otra pestaña</w:t>
      </w:r>
    </w:p>
    <w:p w:rsidR="00000000" w:rsidDel="00000000" w:rsidP="00000000" w:rsidRDefault="00000000" w:rsidRPr="00000000" w14:paraId="00000046">
      <w:pPr>
        <w:ind w:left="36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•</w:t>
        <w:tab/>
      </w: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Descargar:</w:t>
      </w:r>
      <w:r w:rsidDel="00000000" w:rsidR="00000000" w:rsidRPr="00000000">
        <w:rPr>
          <w:rFonts w:ascii="Arial" w:cs="Arial" w:eastAsia="Arial" w:hAnsi="Arial"/>
          <w:rtl w:val="0"/>
        </w:rPr>
        <w:t xml:space="preserve"> Cuando se haga clic en este se debe descargar el documento en el formato de origen </w:t>
      </w:r>
    </w:p>
    <w:p w:rsidR="00000000" w:rsidDel="00000000" w:rsidP="00000000" w:rsidRDefault="00000000" w:rsidRPr="00000000" w14:paraId="00000047">
      <w:pPr>
        <w:ind w:left="36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•</w:t>
        <w:tab/>
      </w: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Imprimir:</w:t>
      </w:r>
      <w:r w:rsidDel="00000000" w:rsidR="00000000" w:rsidRPr="00000000">
        <w:rPr>
          <w:rFonts w:ascii="Arial" w:cs="Arial" w:eastAsia="Arial" w:hAnsi="Arial"/>
          <w:rtl w:val="0"/>
        </w:rPr>
        <w:t xml:space="preserve"> Cuando se haga clic en este se deben generar las opciones por default de impresión que tenga el pc.</w:t>
      </w:r>
    </w:p>
    <w:p w:rsidR="00000000" w:rsidDel="00000000" w:rsidP="00000000" w:rsidRDefault="00000000" w:rsidRPr="00000000" w14:paraId="00000048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360" w:firstLine="0"/>
        <w:rPr/>
      </w:pPr>
      <w:r w:rsidDel="00000000" w:rsidR="00000000" w:rsidRPr="00000000">
        <w:rPr/>
        <w:drawing>
          <wp:inline distB="114300" distT="114300" distL="114300" distR="114300">
            <wp:extent cx="5612130" cy="3048000"/>
            <wp:effectExtent b="0" l="0" r="0" t="0"/>
            <wp:docPr id="2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-37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0"/>
          <w:szCs w:val="20"/>
          <w:u w:val="none"/>
          <w:shd w:fill="auto" w:val="clear"/>
          <w:vertAlign w:val="baseline"/>
          <w:rtl w:val="0"/>
        </w:rPr>
        <w:t xml:space="preserve">Reglas de negocio del requerimiento </w:t>
      </w:r>
    </w:p>
    <w:tbl>
      <w:tblPr>
        <w:tblStyle w:val="Table4"/>
        <w:tblW w:w="946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865"/>
        <w:gridCol w:w="5597"/>
        <w:tblGridChange w:id="0">
          <w:tblGrid>
            <w:gridCol w:w="3865"/>
            <w:gridCol w:w="5597"/>
          </w:tblGrid>
        </w:tblGridChange>
      </w:tblGrid>
      <w:tr>
        <w:trPr>
          <w:cantSplit w:val="0"/>
          <w:trHeight w:val="371" w:hRule="atLeast"/>
          <w:tblHeader w:val="0"/>
        </w:trPr>
        <w:tc>
          <w:tcPr>
            <w:shd w:fill="1f3864" w:val="clea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-376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Regla de negocio </w:t>
            </w:r>
          </w:p>
        </w:tc>
        <w:tc>
          <w:tcPr>
            <w:shd w:fill="1f3864" w:val="clea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-376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371" w:hRule="atLeast"/>
          <w:tblHeader w:val="0"/>
        </w:trPr>
        <w:tc>
          <w:tcPr/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-376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Visualización de los archivos</w:t>
            </w:r>
          </w:p>
        </w:tc>
        <w:tc>
          <w:tcPr/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-376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El usuario podrá visualizar los archivos adjuntos al caso consultado, estos archivos tendrán permitido las extensiones pdf,png,jpg,txt,doc,docx,xls,xlsx,mp3,mp4,avi.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1" w:hRule="atLeast"/>
          <w:tblHeader w:val="0"/>
        </w:trPr>
        <w:tc>
          <w:tcPr/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-162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Tamaño y cantidad de documentos</w:t>
            </w:r>
          </w:p>
        </w:tc>
        <w:tc>
          <w:tcPr/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-376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Debe permitir cargar hasta 15 documentos, el peso de carga debe ser hasta 30mb</w:t>
            </w:r>
          </w:p>
        </w:tc>
      </w:tr>
      <w:tr>
        <w:trPr>
          <w:cantSplit w:val="0"/>
          <w:trHeight w:val="371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-162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Orden de documentos</w:t>
            </w:r>
          </w:p>
        </w:tc>
        <w:tc>
          <w:tcPr/>
          <w:p w:rsidR="00000000" w:rsidDel="00000000" w:rsidP="00000000" w:rsidRDefault="00000000" w:rsidRPr="00000000" w14:paraId="00000054">
            <w:pPr>
              <w:ind w:left="0" w:firstLine="0"/>
              <w:rPr>
                <w:b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En la grilla de documentos estos se ordenarán de manera analógica (del más reciente al más antiguo) y su visualización se realizará de manera individual dando click en cada documento.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1" w:hRule="atLeast"/>
          <w:tblHeader w:val="0"/>
        </w:trPr>
        <w:tc>
          <w:tcPr/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-162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Eliminación de documentos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La eliminación de documentos debe ser administrable por rol y únicamente podría ser eliminado por un administrador</w:t>
            </w:r>
          </w:p>
        </w:tc>
      </w:tr>
    </w:tbl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-37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51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510"/>
        <w:tblGridChange w:id="0">
          <w:tblGrid>
            <w:gridCol w:w="9510"/>
          </w:tblGrid>
        </w:tblGridChange>
      </w:tblGrid>
      <w:tr>
        <w:trPr>
          <w:cantSplit w:val="0"/>
          <w:trHeight w:val="642" w:hRule="atLeast"/>
          <w:tblHeader w:val="0"/>
        </w:trPr>
        <w:tc>
          <w:tcPr>
            <w:shd w:fill="1f3864" w:val="clear"/>
          </w:tcPr>
          <w:p w:rsidR="00000000" w:rsidDel="00000000" w:rsidP="00000000" w:rsidRDefault="00000000" w:rsidRPr="00000000" w14:paraId="0000005C">
            <w:pPr>
              <w:ind w:right="-376"/>
              <w:jc w:val="center"/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Criterios de aceptación</w:t>
            </w:r>
          </w:p>
        </w:tc>
      </w:tr>
      <w:tr>
        <w:trPr>
          <w:cantSplit w:val="0"/>
          <w:trHeight w:val="1502.87109375" w:hRule="atLeast"/>
          <w:tblHeader w:val="0"/>
        </w:trPr>
        <w:tc>
          <w:tcPr/>
          <w:p w:rsidR="00000000" w:rsidDel="00000000" w:rsidP="00000000" w:rsidRDefault="00000000" w:rsidRPr="00000000" w14:paraId="0000005D">
            <w:pPr>
              <w:numPr>
                <w:ilvl w:val="0"/>
                <w:numId w:val="3"/>
              </w:numPr>
              <w:ind w:left="720" w:hanging="360"/>
              <w:rPr>
                <w:rFonts w:ascii="Arial" w:cs="Arial" w:eastAsia="Arial" w:hAnsi="Arial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 ingresar al PQRD consultado podrá visualizar los documentos adjuntos los cuales deben tener permitido las extensión pdf,png,jpg,txt,doc,docx,xls,xlsx,mp3,mp4,avi</w:t>
            </w:r>
          </w:p>
          <w:p w:rsidR="00000000" w:rsidDel="00000000" w:rsidP="00000000" w:rsidRDefault="00000000" w:rsidRPr="00000000" w14:paraId="0000005E">
            <w:pPr>
              <w:numPr>
                <w:ilvl w:val="0"/>
                <w:numId w:val="3"/>
              </w:numPr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Los soportes relacionados con las PQRD se presentan de forma clara y legible para el usuario que consulte el caso</w:t>
            </w:r>
          </w:p>
          <w:p w:rsidR="00000000" w:rsidDel="00000000" w:rsidP="00000000" w:rsidRDefault="00000000" w:rsidRPr="00000000" w14:paraId="0000005F">
            <w:pPr>
              <w:numPr>
                <w:ilvl w:val="0"/>
                <w:numId w:val="3"/>
              </w:numPr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En la grilla de documentos estos se ordenarán de manera analogica(del reciente al más antiguo) y su visualización se realizar de manera individual dando click en cada documento.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0">
      <w:pPr>
        <w:spacing w:after="0" w:line="240" w:lineRule="auto"/>
        <w:rPr>
          <w:rFonts w:ascii="Arial" w:cs="Arial" w:eastAsia="Arial" w:hAnsi="Arial"/>
          <w:b w:val="1"/>
          <w:color w:val="365f9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line="240" w:lineRule="auto"/>
        <w:rPr>
          <w:rFonts w:ascii="Arial" w:cs="Arial" w:eastAsia="Arial" w:hAnsi="Arial"/>
          <w:b w:val="1"/>
          <w:color w:val="365f9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365f91"/>
          <w:sz w:val="20"/>
          <w:szCs w:val="20"/>
          <w:rtl w:val="0"/>
        </w:rPr>
        <w:t xml:space="preserve">Aprobaciones de los usuarios funcionales</w:t>
      </w:r>
    </w:p>
    <w:p w:rsidR="00000000" w:rsidDel="00000000" w:rsidP="00000000" w:rsidRDefault="00000000" w:rsidRPr="00000000" w14:paraId="00000062">
      <w:pPr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488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6"/>
        <w:gridCol w:w="2256"/>
        <w:gridCol w:w="2257"/>
        <w:gridCol w:w="2719"/>
        <w:tblGridChange w:id="0">
          <w:tblGrid>
            <w:gridCol w:w="2256"/>
            <w:gridCol w:w="2256"/>
            <w:gridCol w:w="2257"/>
            <w:gridCol w:w="2719"/>
          </w:tblGrid>
        </w:tblGridChange>
      </w:tblGrid>
      <w:tr>
        <w:trPr>
          <w:cantSplit w:val="0"/>
          <w:trHeight w:val="729.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Nombre de quien aprueba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Cargo/Rol de quien aprueba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Fecha de aprobación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Firma de quien aprueba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7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Julio Berrio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8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Analista de requerimientos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9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25/04/2023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B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Ingrid Martinez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C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Analista de requerimientos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D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12/05/2023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-37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12" w:type="default"/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0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line="276" w:lineRule="auto"/>
      <w:rPr>
        <w:sz w:val="20"/>
        <w:szCs w:val="20"/>
      </w:rPr>
    </w:pPr>
    <w:r w:rsidDel="00000000" w:rsidR="00000000" w:rsidRPr="00000000">
      <w:rPr>
        <w:rtl w:val="0"/>
      </w:rPr>
    </w:r>
  </w:p>
  <w:tbl>
    <w:tblPr>
      <w:tblStyle w:val="Table7"/>
      <w:tblW w:w="9480.0" w:type="dxa"/>
      <w:jc w:val="center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2660"/>
      <w:gridCol w:w="4600"/>
      <w:gridCol w:w="2220"/>
      <w:tblGridChange w:id="0">
        <w:tblGrid>
          <w:gridCol w:w="2660"/>
          <w:gridCol w:w="4600"/>
          <w:gridCol w:w="2220"/>
        </w:tblGrid>
      </w:tblGridChange>
    </w:tblGrid>
    <w:tr>
      <w:trPr>
        <w:cantSplit w:val="0"/>
        <w:trHeight w:val="450" w:hRule="atLeast"/>
        <w:tblHeader w:val="0"/>
      </w:trPr>
      <w:tc>
        <w:tcPr>
          <w:vMerge w:val="restart"/>
        </w:tcPr>
        <w:p w:rsidR="00000000" w:rsidDel="00000000" w:rsidP="00000000" w:rsidRDefault="00000000" w:rsidRPr="00000000" w14:paraId="00000071">
          <w:pPr>
            <w:tabs>
              <w:tab w:val="center" w:leader="none" w:pos="4419"/>
              <w:tab w:val="right" w:leader="none" w:pos="8838"/>
            </w:tabs>
            <w:rPr>
              <w:rFonts w:ascii="Arial" w:cs="Arial" w:eastAsia="Arial" w:hAnsi="Arial"/>
              <w:color w:val="000000"/>
              <w:sz w:val="16"/>
              <w:szCs w:val="16"/>
            </w:rPr>
          </w:pPr>
          <w:r w:rsidDel="00000000" w:rsidR="00000000" w:rsidRPr="00000000">
            <w:rPr>
              <w:rFonts w:ascii="Arial" w:cs="Arial" w:eastAsia="Arial" w:hAnsi="Arial"/>
              <w:sz w:val="16"/>
              <w:szCs w:val="16"/>
            </w:rPr>
            <w:drawing>
              <wp:inline distB="114300" distT="114300" distL="114300" distR="114300">
                <wp:extent cx="1304925" cy="774700"/>
                <wp:effectExtent b="0" l="0" r="0" t="0"/>
                <wp:docPr id="19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4925" cy="774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72">
          <w:pPr>
            <w:tabs>
              <w:tab w:val="center" w:leader="none" w:pos="4419"/>
              <w:tab w:val="right" w:leader="none" w:pos="8838"/>
            </w:tabs>
            <w:jc w:val="center"/>
            <w:rPr>
              <w:rFonts w:ascii="Arial" w:cs="Arial" w:eastAsia="Arial" w:hAnsi="Arial"/>
              <w:color w:val="000000"/>
              <w:sz w:val="16"/>
              <w:szCs w:val="16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16"/>
              <w:szCs w:val="16"/>
              <w:rtl w:val="0"/>
            </w:rPr>
            <w:t xml:space="preserve">Proceso PQRD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73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419"/>
              <w:tab w:val="right" w:leader="none" w:pos="8838"/>
            </w:tabs>
            <w:rPr>
              <w:rFonts w:ascii="Arial" w:cs="Arial" w:eastAsia="Arial" w:hAnsi="Arial"/>
              <w:b w:val="1"/>
              <w:color w:val="000000"/>
              <w:sz w:val="16"/>
              <w:szCs w:val="16"/>
            </w:rPr>
          </w:pPr>
          <w:r w:rsidDel="00000000" w:rsidR="00000000" w:rsidRPr="00000000">
            <w:rPr>
              <w:rFonts w:ascii="Arial" w:cs="Arial" w:eastAsia="Arial" w:hAnsi="Arial"/>
              <w:b w:val="1"/>
              <w:color w:val="000000"/>
              <w:sz w:val="16"/>
              <w:szCs w:val="16"/>
              <w:rtl w:val="0"/>
            </w:rPr>
            <w:t xml:space="preserve">Código del Documento</w:t>
          </w:r>
        </w:p>
        <w:p w:rsidR="00000000" w:rsidDel="00000000" w:rsidP="00000000" w:rsidRDefault="00000000" w:rsidRPr="00000000" w14:paraId="00000074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419"/>
              <w:tab w:val="right" w:leader="none" w:pos="8838"/>
            </w:tabs>
            <w:rPr>
              <w:rFonts w:ascii="Arial" w:cs="Arial" w:eastAsia="Arial" w:hAnsi="Arial"/>
              <w:color w:val="000000"/>
              <w:sz w:val="16"/>
              <w:szCs w:val="16"/>
            </w:rPr>
          </w:pPr>
          <w:r w:rsidDel="00000000" w:rsidR="00000000" w:rsidRPr="00000000">
            <w:rPr>
              <w:rFonts w:ascii="Arial" w:cs="Arial" w:eastAsia="Arial" w:hAnsi="Arial"/>
              <w:color w:val="000000"/>
              <w:sz w:val="16"/>
              <w:szCs w:val="16"/>
              <w:rtl w:val="0"/>
            </w:rPr>
            <w:t xml:space="preserve">xxx-xx-xx-xx</w:t>
          </w:r>
        </w:p>
      </w:tc>
    </w:tr>
    <w:tr>
      <w:trPr>
        <w:cantSplit w:val="0"/>
        <w:trHeight w:val="450" w:hRule="atLeast"/>
        <w:tblHeader w:val="0"/>
      </w:trPr>
      <w:tc>
        <w:tcPr>
          <w:vMerge w:val="continue"/>
        </w:tcPr>
        <w:p w:rsidR="00000000" w:rsidDel="00000000" w:rsidP="00000000" w:rsidRDefault="00000000" w:rsidRPr="00000000" w14:paraId="00000075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color w:val="000000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76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419"/>
              <w:tab w:val="right" w:leader="none" w:pos="8838"/>
            </w:tabs>
            <w:jc w:val="center"/>
            <w:rPr>
              <w:rFonts w:ascii="Arial" w:cs="Arial" w:eastAsia="Arial" w:hAnsi="Arial"/>
              <w:b w:val="1"/>
              <w:color w:val="000000"/>
              <w:sz w:val="16"/>
              <w:szCs w:val="16"/>
            </w:rPr>
          </w:pPr>
          <w:r w:rsidDel="00000000" w:rsidR="00000000" w:rsidRPr="00000000">
            <w:rPr>
              <w:rFonts w:ascii="Arial" w:cs="Arial" w:eastAsia="Arial" w:hAnsi="Arial"/>
              <w:b w:val="1"/>
              <w:color w:val="000000"/>
              <w:sz w:val="16"/>
              <w:szCs w:val="16"/>
              <w:rtl w:val="0"/>
            </w:rPr>
            <w:t xml:space="preserve">Formato de Requerimientos</w:t>
          </w:r>
        </w:p>
      </w:tc>
      <w:tc>
        <w:tcPr/>
        <w:p w:rsidR="00000000" w:rsidDel="00000000" w:rsidP="00000000" w:rsidRDefault="00000000" w:rsidRPr="00000000" w14:paraId="00000077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419"/>
              <w:tab w:val="right" w:leader="none" w:pos="8838"/>
            </w:tabs>
            <w:rPr>
              <w:rFonts w:ascii="Arial" w:cs="Arial" w:eastAsia="Arial" w:hAnsi="Arial"/>
              <w:b w:val="1"/>
              <w:color w:val="000000"/>
              <w:sz w:val="16"/>
              <w:szCs w:val="16"/>
            </w:rPr>
          </w:pPr>
          <w:r w:rsidDel="00000000" w:rsidR="00000000" w:rsidRPr="00000000">
            <w:rPr>
              <w:rFonts w:ascii="Arial" w:cs="Arial" w:eastAsia="Arial" w:hAnsi="Arial"/>
              <w:b w:val="1"/>
              <w:color w:val="000000"/>
              <w:sz w:val="16"/>
              <w:szCs w:val="16"/>
              <w:rtl w:val="0"/>
            </w:rPr>
            <w:t xml:space="preserve">Versión No. 001</w:t>
          </w:r>
        </w:p>
      </w:tc>
    </w:tr>
    <w:tr>
      <w:trPr>
        <w:cantSplit w:val="0"/>
        <w:trHeight w:val="450" w:hRule="atLeast"/>
        <w:tblHeader w:val="0"/>
      </w:trPr>
      <w:tc>
        <w:tcPr/>
        <w:p w:rsidR="00000000" w:rsidDel="00000000" w:rsidP="00000000" w:rsidRDefault="00000000" w:rsidRPr="00000000" w14:paraId="00000078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419"/>
              <w:tab w:val="right" w:leader="none" w:pos="8838"/>
            </w:tabs>
            <w:rPr>
              <w:rFonts w:ascii="Arial" w:cs="Arial" w:eastAsia="Arial" w:hAnsi="Arial"/>
              <w:color w:val="000000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79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419"/>
              <w:tab w:val="right" w:leader="none" w:pos="8838"/>
            </w:tabs>
            <w:jc w:val="center"/>
            <w:rPr>
              <w:rFonts w:ascii="Arial" w:cs="Arial" w:eastAsia="Arial" w:hAnsi="Arial"/>
              <w:b w:val="1"/>
              <w:color w:val="000000"/>
              <w:sz w:val="16"/>
              <w:szCs w:val="16"/>
            </w:rPr>
          </w:pPr>
          <w:r w:rsidDel="00000000" w:rsidR="00000000" w:rsidRPr="00000000">
            <w:rPr>
              <w:rFonts w:ascii="Arial" w:cs="Arial" w:eastAsia="Arial" w:hAnsi="Arial"/>
              <w:color w:val="000000"/>
              <w:sz w:val="16"/>
              <w:szCs w:val="16"/>
              <w:rtl w:val="0"/>
            </w:rPr>
            <w:t xml:space="preserve">Código del proyecto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7A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419"/>
              <w:tab w:val="right" w:leader="none" w:pos="8838"/>
            </w:tabs>
            <w:rPr>
              <w:rFonts w:ascii="Arial" w:cs="Arial" w:eastAsia="Arial" w:hAnsi="Arial"/>
              <w:b w:val="1"/>
              <w:color w:val="000000"/>
              <w:sz w:val="16"/>
              <w:szCs w:val="16"/>
            </w:rPr>
          </w:pPr>
          <w:r w:rsidDel="00000000" w:rsidR="00000000" w:rsidRPr="00000000">
            <w:rPr>
              <w:rFonts w:ascii="Arial" w:cs="Arial" w:eastAsia="Arial" w:hAnsi="Arial"/>
              <w:b w:val="1"/>
              <w:color w:val="000000"/>
              <w:sz w:val="16"/>
              <w:szCs w:val="16"/>
              <w:rtl w:val="0"/>
            </w:rPr>
            <w:t xml:space="preserve">Fecha de solicitud</w:t>
          </w:r>
        </w:p>
      </w:tc>
    </w:tr>
  </w:tbl>
  <w:p w:rsidR="00000000" w:rsidDel="00000000" w:rsidP="00000000" w:rsidRDefault="00000000" w:rsidRPr="00000000" w14:paraId="0000007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Arial" w:cs="Arial" w:eastAsia="Arial" w:hAnsi="Arial"/>
      <w:b w:val="1"/>
      <w:color w:val="365f9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Arial" w:cs="Arial" w:eastAsia="Arial" w:hAnsi="Arial"/>
      <w:b w:val="1"/>
      <w:color w:val="365f9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Arial" w:cs="Arial" w:eastAsia="Arial" w:hAnsi="Arial"/>
      <w:b w:val="1"/>
      <w:color w:val="365f9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A33EF7"/>
    <w:rPr>
      <w:lang w:eastAsia="es-MX"/>
    </w:rPr>
  </w:style>
  <w:style w:type="paragraph" w:styleId="Ttulo1">
    <w:name w:val="heading 1"/>
    <w:basedOn w:val="Normal"/>
    <w:link w:val="Ttulo1Car"/>
    <w:uiPriority w:val="99"/>
    <w:qFormat w:val="1"/>
    <w:rsid w:val="002552E8"/>
    <w:pPr>
      <w:spacing w:after="100" w:afterAutospacing="1" w:before="100" w:beforeAutospacing="1" w:line="240" w:lineRule="auto"/>
      <w:outlineLvl w:val="0"/>
    </w:pPr>
    <w:rPr>
      <w:rFonts w:ascii="Arial" w:cs="Arial" w:eastAsia="Times New Roman" w:hAnsi="Arial"/>
      <w:b w:val="1"/>
      <w:bCs w:val="1"/>
      <w:color w:val="365f91"/>
      <w:kern w:val="36"/>
      <w:sz w:val="32"/>
      <w:szCs w:val="32"/>
      <w:lang w:val="es-MX"/>
    </w:rPr>
  </w:style>
  <w:style w:type="paragraph" w:styleId="Ttulo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character" w:styleId="Textoennegrita">
    <w:name w:val="Strong"/>
    <w:basedOn w:val="Fuentedeprrafopredeter"/>
    <w:uiPriority w:val="22"/>
    <w:qFormat w:val="1"/>
    <w:rsid w:val="00A33EF7"/>
    <w:rPr>
      <w:b w:val="1"/>
      <w:bCs w:val="1"/>
    </w:rPr>
  </w:style>
  <w:style w:type="paragraph" w:styleId="Encabezado">
    <w:name w:val="header"/>
    <w:basedOn w:val="Normal"/>
    <w:link w:val="EncabezadoCar"/>
    <w:uiPriority w:val="99"/>
    <w:unhideWhenUsed w:val="1"/>
    <w:rsid w:val="00536936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536936"/>
    <w:rPr>
      <w:rFonts w:ascii="Calibri" w:cs="Calibri" w:eastAsia="Calibri" w:hAnsi="Calibri"/>
      <w:lang w:eastAsia="es-MX" w:val="es-ES"/>
    </w:rPr>
  </w:style>
  <w:style w:type="paragraph" w:styleId="Piedepgina">
    <w:name w:val="footer"/>
    <w:basedOn w:val="Normal"/>
    <w:link w:val="PiedepginaCar"/>
    <w:uiPriority w:val="99"/>
    <w:unhideWhenUsed w:val="1"/>
    <w:rsid w:val="00536936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536936"/>
    <w:rPr>
      <w:rFonts w:ascii="Calibri" w:cs="Calibri" w:eastAsia="Calibri" w:hAnsi="Calibri"/>
      <w:lang w:eastAsia="es-MX" w:val="es-ES"/>
    </w:rPr>
  </w:style>
  <w:style w:type="character" w:styleId="Ttulo1Car" w:customStyle="1">
    <w:name w:val="Título 1 Car"/>
    <w:basedOn w:val="Fuentedeprrafopredeter"/>
    <w:link w:val="Ttulo1"/>
    <w:uiPriority w:val="99"/>
    <w:rsid w:val="002552E8"/>
    <w:rPr>
      <w:rFonts w:ascii="Arial" w:cs="Arial" w:eastAsia="Times New Roman" w:hAnsi="Arial"/>
      <w:b w:val="1"/>
      <w:bCs w:val="1"/>
      <w:color w:val="365f91"/>
      <w:kern w:val="36"/>
      <w:sz w:val="32"/>
      <w:szCs w:val="32"/>
      <w:lang w:eastAsia="es-MX"/>
    </w:rPr>
  </w:style>
  <w:style w:type="table" w:styleId="Tablaconcuadrcula">
    <w:name w:val="Table Grid"/>
    <w:basedOn w:val="Tablanormal"/>
    <w:uiPriority w:val="39"/>
    <w:rsid w:val="002552E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inespaciado">
    <w:name w:val="No Spacing"/>
    <w:basedOn w:val="Normal"/>
    <w:uiPriority w:val="99"/>
    <w:qFormat w:val="1"/>
    <w:rsid w:val="0005045E"/>
    <w:pPr>
      <w:spacing w:after="0" w:line="240" w:lineRule="auto"/>
    </w:pPr>
    <w:rPr>
      <w:rFonts w:ascii="Arial" w:cs="Arial" w:eastAsia="Times New Roman" w:hAnsi="Arial"/>
      <w:sz w:val="24"/>
      <w:szCs w:val="24"/>
      <w:lang w:val="es-MX"/>
    </w:rPr>
  </w:style>
  <w:style w:type="paragraph" w:styleId="NormalWeb">
    <w:name w:val="Normal (Web)"/>
    <w:basedOn w:val="Normal"/>
    <w:uiPriority w:val="99"/>
    <w:unhideWhenUsed w:val="1"/>
    <w:rsid w:val="0005045E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val="es-MX"/>
    </w:rPr>
  </w:style>
  <w:style w:type="paragraph" w:styleId="Prrafodelista">
    <w:name w:val="List Paragraph"/>
    <w:basedOn w:val="Normal"/>
    <w:uiPriority w:val="34"/>
    <w:qFormat w:val="1"/>
    <w:rsid w:val="00EB6C4F"/>
    <w:pPr>
      <w:ind w:left="720"/>
      <w:contextualSpacing w:val="1"/>
    </w:pPr>
  </w:style>
  <w:style w:type="paragraph" w:styleId="Subttulo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0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0" w:customStyle="1">
    <w:basedOn w:val="TableNormal0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1" w:customStyle="1">
    <w:basedOn w:val="TableNormal0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2" w:customStyle="1">
    <w:basedOn w:val="TableNormal0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3" w:customStyle="1">
    <w:basedOn w:val="TableNormal0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4" w:customStyle="1">
    <w:basedOn w:val="TableNormal0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5" w:customStyle="1">
    <w:basedOn w:val="TableNormal0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6" w:customStyle="1">
    <w:basedOn w:val="TableNormal0"/>
    <w:pPr>
      <w:spacing w:after="0" w:line="240" w:lineRule="auto"/>
    </w:pPr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7" w:customStyle="1">
    <w:basedOn w:val="TableNormal0"/>
    <w:pPr>
      <w:spacing w:after="0" w:line="240" w:lineRule="auto"/>
    </w:pPr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8" w:customStyle="1">
    <w:basedOn w:val="TableNormal0"/>
    <w:pPr>
      <w:spacing w:after="0" w:line="240" w:lineRule="auto"/>
    </w:pPr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9" w:customStyle="1">
    <w:basedOn w:val="TableNormal0"/>
    <w:pPr>
      <w:spacing w:after="0" w:line="240" w:lineRule="auto"/>
    </w:pPr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a" w:customStyle="1">
    <w:basedOn w:val="TableNormal0"/>
    <w:pPr>
      <w:spacing w:after="0" w:line="240" w:lineRule="auto"/>
    </w:pPr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b" w:customStyle="1">
    <w:basedOn w:val="TableNormal0"/>
    <w:pPr>
      <w:spacing w:after="0" w:line="240" w:lineRule="auto"/>
    </w:pPr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c" w:customStyle="1">
    <w:basedOn w:val="TableNormal0"/>
    <w:pPr>
      <w:spacing w:after="0" w:line="240" w:lineRule="auto"/>
    </w:pPr>
    <w:tblPr>
      <w:tblStyleRowBandSize w:val="1"/>
      <w:tblStyleColBandSize w:val="1"/>
      <w:tblCellMar>
        <w:left w:w="7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customXml" Target="../customXML/item2.xml"/><Relationship Id="rId3" Type="http://schemas.openxmlformats.org/officeDocument/2006/relationships/fontTable" Target="fontTable.xml"/><Relationship Id="rId12" Type="http://schemas.openxmlformats.org/officeDocument/2006/relationships/header" Target="header1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11" Type="http://schemas.openxmlformats.org/officeDocument/2006/relationships/image" Target="media/image4.png"/><Relationship Id="rId6" Type="http://schemas.openxmlformats.org/officeDocument/2006/relationships/customXml" Target="../customXML/item1.xml"/><Relationship Id="rId5" Type="http://schemas.openxmlformats.org/officeDocument/2006/relationships/styles" Target="styles.xml"/><Relationship Id="rId10" Type="http://schemas.openxmlformats.org/officeDocument/2006/relationships/image" Target="media/image6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customXml" Target="../customXML/item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LpVVV7ZLX5LBWVbNZQecHGPDhDw==">CgMxLjAyCGguZ2pkZ3hzOAByITF2NGZ0amJubHJXX05HVjhoUDJwQ3ZGQ2YyNnE1NUFkNg==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611AFDB63F88443BE15A76803F814AA" ma:contentTypeVersion="17" ma:contentTypeDescription="Crear nuevo documento." ma:contentTypeScope="" ma:versionID="0cb7303330a0ad13e3f712e9d81a6bfe">
  <xsd:schema xmlns:xsd="http://www.w3.org/2001/XMLSchema" xmlns:xs="http://www.w3.org/2001/XMLSchema" xmlns:p="http://schemas.microsoft.com/office/2006/metadata/properties" xmlns:ns2="2627384e-fdcf-4df2-8606-78a0b48a8c94" xmlns:ns3="a9fb4f83-09a5-408b-9547-4d2cdab25884" targetNamespace="http://schemas.microsoft.com/office/2006/metadata/properties" ma:root="true" ma:fieldsID="1b52f6a45df840a0aed193fb2aabf4fd" ns2:_="" ns3:_="">
    <xsd:import namespace="2627384e-fdcf-4df2-8606-78a0b48a8c94"/>
    <xsd:import namespace="a9fb4f83-09a5-408b-9547-4d2cdab2588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27384e-fdcf-4df2-8606-78a0b48a8c9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Etiquetas de imagen" ma:readOnly="false" ma:fieldId="{5cf76f15-5ced-4ddc-b409-7134ff3c332f}" ma:taxonomyMulti="true" ma:sspId="73e110e0-acc1-4536-bf63-19426aa598c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fb4f83-09a5-408b-9547-4d2cdab25884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199b5ee0-f92f-445b-a5b8-1151afcb2855}" ma:internalName="TaxCatchAll" ma:showField="CatchAllData" ma:web="a9fb4f83-09a5-408b-9547-4d2cdab2588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customXML/itemProps2.xml><?xml version="1.0" encoding="utf-8"?>
<ds:datastoreItem xmlns:ds="http://schemas.openxmlformats.org/officeDocument/2006/customXml" ds:itemID="{30827FC5-54D8-4907-BCFC-496B9A253504}"/>
</file>

<file path=customXML/itemProps3.xml><?xml version="1.0" encoding="utf-8"?>
<ds:datastoreItem xmlns:ds="http://schemas.openxmlformats.org/officeDocument/2006/customXml" ds:itemID="{67FCA3E2-A6EA-42CC-9BFD-D4245020320C}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2023-04-27T16:06:00Z</dcterms:created>
  <dc:creator>335 SED</dc:creator>
</cp:coreProperties>
</file>