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HU15_SGDA_Visualización_de_la_trazabilidad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visualizar la trazabilidad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Interno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incluir notas a la trazabilidad de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 y comentarios adicionales a la trazabilidad del caso.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visualizar la trazabilidad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Proceso para la visualizar de la trazabilidad de la PQRD - Primer refinamiento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puede consultar la trazabilidad de la PQRD que se requiera en cualquier momento o etapa dentro del flujo de gestión, para esto el usuario dentro de la grilla de casos identifica el caso a consultar: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00575" cy="293693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parte superior habrá un cinta de botones los cuales permitirán diferentes acciones.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dar en el botón de trazabilidad podrá ver cuadro emergente con la información y las siguientes columnas de visualización: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-Usuario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-Acción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-Trámite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-Fecha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-Estado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-Detalle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2130" cy="3771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De acuerdo con la herramienta donde se realiza la gestión de PQRD los estados que se le deben asociar a las PQRD son los siguientes: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Oficina asignada: Cuando lo tiene en la bandeja un asignador de responsable.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Asignados para gestión:  Pasará a este estado cuando el asignador asigne a un gestionador.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En edición: Se encuentra ya en gestión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Escalado: En trámite de escalamiento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revisar: En trámite de revisión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Aprobar: En trámite de aprobación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Por Consolidar: En trámite de con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4"/>
        <w:tblW w:w="9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5147"/>
        <w:tblGridChange w:id="0">
          <w:tblGrid>
            <w:gridCol w:w="4315"/>
            <w:gridCol w:w="5147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Botón trazabilidad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 clic en el botón de trazabilidad el gestor deberá mostrar la pantalla de trazabilidad con sus respectivas columnas: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-Usuario</w:t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-Acción </w:t>
            </w:r>
          </w:p>
          <w:p w:rsidR="00000000" w:rsidDel="00000000" w:rsidP="00000000" w:rsidRDefault="00000000" w:rsidRPr="00000000" w14:paraId="0000003C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-Trámite</w:t>
            </w:r>
          </w:p>
          <w:p w:rsidR="00000000" w:rsidDel="00000000" w:rsidP="00000000" w:rsidRDefault="00000000" w:rsidRPr="00000000" w14:paraId="0000003D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-Estado</w:t>
            </w:r>
          </w:p>
          <w:p w:rsidR="00000000" w:rsidDel="00000000" w:rsidP="00000000" w:rsidRDefault="00000000" w:rsidRPr="00000000" w14:paraId="0000003F">
            <w:pPr>
              <w:spacing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-Detalle 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1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-376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la pantalla de trazabilidad del caso consultado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rHeight w:val="68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54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w6gras92hQsEPwSLHwxIzzJqA==">CgMxLjA4AHIhMXNxT3p0YUtZeHNPZi1oSktpUUctdkdrUHlzYk5zbE1L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0A6B843-FC88-4F4E-8711-26141992F54C}"/>
</file>

<file path=customXML/itemProps3.xml><?xml version="1.0" encoding="utf-8"?>
<ds:datastoreItem xmlns:ds="http://schemas.openxmlformats.org/officeDocument/2006/customXml" ds:itemID="{2DE2D719-A77A-4512-9D72-5C9F9C032E6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2023-03-29T16:46:00Z</dcterms:created>
  <dc:creator>335 SED</dc:creator>
</cp:coreProperties>
</file>