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731" w:rsidRDefault="00C15731" w:rsidP="00C15731">
      <w:pPr>
        <w:pStyle w:val="Heading1"/>
        <w:numPr>
          <w:ilvl w:val="0"/>
          <w:numId w:val="3"/>
        </w:numPr>
      </w:pPr>
      <w:bookmarkStart w:id="0" w:name="_Ref456728162"/>
      <w:r>
        <w:t>CWE: Common Weakness Enumeration</w:t>
      </w:r>
      <w:bookmarkEnd w:id="0"/>
    </w:p>
    <w:p w:rsidR="00C15731" w:rsidRDefault="00C15731" w:rsidP="00C15731"/>
    <w:p w:rsidR="00C15731" w:rsidRDefault="00C15731" w:rsidP="00C15731">
      <w:r>
        <w:t xml:space="preserve">Table </w:t>
      </w:r>
      <w:r>
        <w:fldChar w:fldCharType="begin"/>
      </w:r>
      <w:r>
        <w:instrText xml:space="preserve"> REF _Ref456728162 \w \h </w:instrText>
      </w:r>
      <w:r>
        <w:fldChar w:fldCharType="separate"/>
      </w:r>
      <w:r>
        <w:t>1</w:t>
      </w:r>
      <w:r>
        <w:fldChar w:fldCharType="end"/>
      </w:r>
      <w:r>
        <w:t xml:space="preserve"> shows the 20 most frequent Weaknesses that have appeared in the CVE database. </w:t>
      </w:r>
    </w:p>
    <w:tbl>
      <w:tblPr>
        <w:tblStyle w:val="TableGrid"/>
        <w:tblW w:w="0" w:type="auto"/>
        <w:tblLook w:val="04A0" w:firstRow="1" w:lastRow="0" w:firstColumn="1" w:lastColumn="0" w:noHBand="0" w:noVBand="1"/>
      </w:tblPr>
      <w:tblGrid>
        <w:gridCol w:w="9087"/>
        <w:gridCol w:w="983"/>
      </w:tblGrid>
      <w:tr w:rsidR="00C15731" w:rsidTr="00C15731">
        <w:trPr>
          <w:trHeight w:val="285"/>
        </w:trPr>
        <w:tc>
          <w:tcPr>
            <w:tcW w:w="9087" w:type="dxa"/>
            <w:tcBorders>
              <w:top w:val="single" w:sz="4" w:space="0" w:color="auto"/>
              <w:left w:val="single" w:sz="4" w:space="0" w:color="auto"/>
              <w:bottom w:val="single" w:sz="4" w:space="0" w:color="auto"/>
              <w:right w:val="single" w:sz="4" w:space="0" w:color="auto"/>
            </w:tcBorders>
            <w:noWrap/>
            <w:hideMark/>
          </w:tcPr>
          <w:p w:rsidR="00C15731" w:rsidRDefault="00C15731">
            <w:r>
              <w:t>119-Improper Restriction of Operations within the Bounds of a Memory Buffer</w:t>
            </w:r>
          </w:p>
        </w:tc>
        <w:tc>
          <w:tcPr>
            <w:tcW w:w="983" w:type="dxa"/>
            <w:tcBorders>
              <w:top w:val="single" w:sz="4" w:space="0" w:color="auto"/>
              <w:left w:val="single" w:sz="4" w:space="0" w:color="auto"/>
              <w:bottom w:val="single" w:sz="4" w:space="0" w:color="auto"/>
              <w:right w:val="single" w:sz="4" w:space="0" w:color="auto"/>
            </w:tcBorders>
            <w:noWrap/>
            <w:hideMark/>
          </w:tcPr>
          <w:p w:rsidR="00C15731" w:rsidRDefault="00C15731">
            <w:r>
              <w:t>6593</w:t>
            </w:r>
          </w:p>
        </w:tc>
      </w:tr>
      <w:tr w:rsidR="00C15731" w:rsidTr="00C15731">
        <w:trPr>
          <w:trHeight w:val="285"/>
        </w:trPr>
        <w:tc>
          <w:tcPr>
            <w:tcW w:w="9087" w:type="dxa"/>
            <w:tcBorders>
              <w:top w:val="single" w:sz="4" w:space="0" w:color="auto"/>
              <w:left w:val="single" w:sz="4" w:space="0" w:color="auto"/>
              <w:bottom w:val="single" w:sz="4" w:space="0" w:color="auto"/>
              <w:right w:val="single" w:sz="4" w:space="0" w:color="auto"/>
            </w:tcBorders>
            <w:noWrap/>
            <w:hideMark/>
          </w:tcPr>
          <w:p w:rsidR="00C15731" w:rsidRDefault="00C15731">
            <w:r>
              <w:t>79-Improper Neutralization of Input During Web Page Generation ('Cross-site Scripting')</w:t>
            </w:r>
          </w:p>
        </w:tc>
        <w:tc>
          <w:tcPr>
            <w:tcW w:w="983" w:type="dxa"/>
            <w:tcBorders>
              <w:top w:val="single" w:sz="4" w:space="0" w:color="auto"/>
              <w:left w:val="single" w:sz="4" w:space="0" w:color="auto"/>
              <w:bottom w:val="single" w:sz="4" w:space="0" w:color="auto"/>
              <w:right w:val="single" w:sz="4" w:space="0" w:color="auto"/>
            </w:tcBorders>
            <w:noWrap/>
            <w:hideMark/>
          </w:tcPr>
          <w:p w:rsidR="00C15731" w:rsidRDefault="00C15731">
            <w:r>
              <w:t>6377</w:t>
            </w:r>
          </w:p>
        </w:tc>
      </w:tr>
      <w:tr w:rsidR="00C15731" w:rsidTr="00C15731">
        <w:trPr>
          <w:trHeight w:val="285"/>
        </w:trPr>
        <w:tc>
          <w:tcPr>
            <w:tcW w:w="9087" w:type="dxa"/>
            <w:tcBorders>
              <w:top w:val="single" w:sz="4" w:space="0" w:color="auto"/>
              <w:left w:val="single" w:sz="4" w:space="0" w:color="auto"/>
              <w:bottom w:val="single" w:sz="4" w:space="0" w:color="auto"/>
              <w:right w:val="single" w:sz="4" w:space="0" w:color="auto"/>
            </w:tcBorders>
            <w:noWrap/>
            <w:hideMark/>
          </w:tcPr>
          <w:p w:rsidR="00C15731" w:rsidRDefault="00C15731">
            <w:r>
              <w:t>264-Permissions</w:t>
            </w:r>
          </w:p>
        </w:tc>
        <w:tc>
          <w:tcPr>
            <w:tcW w:w="983" w:type="dxa"/>
            <w:tcBorders>
              <w:top w:val="single" w:sz="4" w:space="0" w:color="auto"/>
              <w:left w:val="single" w:sz="4" w:space="0" w:color="auto"/>
              <w:bottom w:val="single" w:sz="4" w:space="0" w:color="auto"/>
              <w:right w:val="single" w:sz="4" w:space="0" w:color="auto"/>
            </w:tcBorders>
            <w:noWrap/>
            <w:hideMark/>
          </w:tcPr>
          <w:p w:rsidR="00C15731" w:rsidRDefault="00C15731">
            <w:r>
              <w:t>4477</w:t>
            </w:r>
          </w:p>
        </w:tc>
      </w:tr>
      <w:tr w:rsidR="00C15731" w:rsidTr="00C15731">
        <w:trPr>
          <w:trHeight w:val="285"/>
        </w:trPr>
        <w:tc>
          <w:tcPr>
            <w:tcW w:w="9087" w:type="dxa"/>
            <w:tcBorders>
              <w:top w:val="single" w:sz="4" w:space="0" w:color="auto"/>
              <w:left w:val="single" w:sz="4" w:space="0" w:color="auto"/>
              <w:bottom w:val="single" w:sz="4" w:space="0" w:color="auto"/>
              <w:right w:val="single" w:sz="4" w:space="0" w:color="auto"/>
            </w:tcBorders>
            <w:noWrap/>
            <w:hideMark/>
          </w:tcPr>
          <w:p w:rsidR="00C15731" w:rsidRDefault="00C15731">
            <w:r>
              <w:t>89-Improper Neutralization of Special Elements used in an SQL Command ('SQL Injection')</w:t>
            </w:r>
          </w:p>
        </w:tc>
        <w:tc>
          <w:tcPr>
            <w:tcW w:w="983" w:type="dxa"/>
            <w:tcBorders>
              <w:top w:val="single" w:sz="4" w:space="0" w:color="auto"/>
              <w:left w:val="single" w:sz="4" w:space="0" w:color="auto"/>
              <w:bottom w:val="single" w:sz="4" w:space="0" w:color="auto"/>
              <w:right w:val="single" w:sz="4" w:space="0" w:color="auto"/>
            </w:tcBorders>
            <w:noWrap/>
            <w:hideMark/>
          </w:tcPr>
          <w:p w:rsidR="00C15731" w:rsidRDefault="00C15731">
            <w:r>
              <w:t>4132</w:t>
            </w:r>
          </w:p>
        </w:tc>
      </w:tr>
      <w:tr w:rsidR="00C15731" w:rsidTr="00C15731">
        <w:trPr>
          <w:trHeight w:val="285"/>
        </w:trPr>
        <w:tc>
          <w:tcPr>
            <w:tcW w:w="9087" w:type="dxa"/>
            <w:tcBorders>
              <w:top w:val="single" w:sz="4" w:space="0" w:color="auto"/>
              <w:left w:val="single" w:sz="4" w:space="0" w:color="auto"/>
              <w:bottom w:val="single" w:sz="4" w:space="0" w:color="auto"/>
              <w:right w:val="single" w:sz="4" w:space="0" w:color="auto"/>
            </w:tcBorders>
            <w:noWrap/>
            <w:hideMark/>
          </w:tcPr>
          <w:p w:rsidR="00C15731" w:rsidRDefault="00C15731">
            <w:r>
              <w:t>20-Improper Input Validation</w:t>
            </w:r>
          </w:p>
        </w:tc>
        <w:tc>
          <w:tcPr>
            <w:tcW w:w="983" w:type="dxa"/>
            <w:tcBorders>
              <w:top w:val="single" w:sz="4" w:space="0" w:color="auto"/>
              <w:left w:val="single" w:sz="4" w:space="0" w:color="auto"/>
              <w:bottom w:val="single" w:sz="4" w:space="0" w:color="auto"/>
              <w:right w:val="single" w:sz="4" w:space="0" w:color="auto"/>
            </w:tcBorders>
            <w:noWrap/>
            <w:hideMark/>
          </w:tcPr>
          <w:p w:rsidR="00C15731" w:rsidRDefault="00C15731">
            <w:r>
              <w:t>3665</w:t>
            </w:r>
          </w:p>
        </w:tc>
      </w:tr>
      <w:tr w:rsidR="00C15731" w:rsidTr="00C15731">
        <w:trPr>
          <w:trHeight w:val="285"/>
        </w:trPr>
        <w:tc>
          <w:tcPr>
            <w:tcW w:w="9087" w:type="dxa"/>
            <w:tcBorders>
              <w:top w:val="single" w:sz="4" w:space="0" w:color="auto"/>
              <w:left w:val="single" w:sz="4" w:space="0" w:color="auto"/>
              <w:bottom w:val="single" w:sz="4" w:space="0" w:color="auto"/>
              <w:right w:val="single" w:sz="4" w:space="0" w:color="auto"/>
            </w:tcBorders>
            <w:noWrap/>
            <w:hideMark/>
          </w:tcPr>
          <w:p w:rsidR="00C15731" w:rsidRDefault="00C15731">
            <w:r>
              <w:t>399-Resource Management Errors</w:t>
            </w:r>
          </w:p>
        </w:tc>
        <w:tc>
          <w:tcPr>
            <w:tcW w:w="983" w:type="dxa"/>
            <w:tcBorders>
              <w:top w:val="single" w:sz="4" w:space="0" w:color="auto"/>
              <w:left w:val="single" w:sz="4" w:space="0" w:color="auto"/>
              <w:bottom w:val="single" w:sz="4" w:space="0" w:color="auto"/>
              <w:right w:val="single" w:sz="4" w:space="0" w:color="auto"/>
            </w:tcBorders>
            <w:noWrap/>
            <w:hideMark/>
          </w:tcPr>
          <w:p w:rsidR="00C15731" w:rsidRDefault="00C15731">
            <w:r>
              <w:t>2648</w:t>
            </w:r>
          </w:p>
        </w:tc>
      </w:tr>
      <w:tr w:rsidR="00C15731" w:rsidTr="00C15731">
        <w:trPr>
          <w:trHeight w:val="285"/>
        </w:trPr>
        <w:tc>
          <w:tcPr>
            <w:tcW w:w="9087" w:type="dxa"/>
            <w:tcBorders>
              <w:top w:val="single" w:sz="4" w:space="0" w:color="auto"/>
              <w:left w:val="single" w:sz="4" w:space="0" w:color="auto"/>
              <w:bottom w:val="single" w:sz="4" w:space="0" w:color="auto"/>
              <w:right w:val="single" w:sz="4" w:space="0" w:color="auto"/>
            </w:tcBorders>
            <w:noWrap/>
            <w:hideMark/>
          </w:tcPr>
          <w:p w:rsidR="00C15731" w:rsidRDefault="00C15731">
            <w:r>
              <w:t>200-Information Exposure</w:t>
            </w:r>
          </w:p>
        </w:tc>
        <w:tc>
          <w:tcPr>
            <w:tcW w:w="983" w:type="dxa"/>
            <w:tcBorders>
              <w:top w:val="single" w:sz="4" w:space="0" w:color="auto"/>
              <w:left w:val="single" w:sz="4" w:space="0" w:color="auto"/>
              <w:bottom w:val="single" w:sz="4" w:space="0" w:color="auto"/>
              <w:right w:val="single" w:sz="4" w:space="0" w:color="auto"/>
            </w:tcBorders>
            <w:noWrap/>
            <w:hideMark/>
          </w:tcPr>
          <w:p w:rsidR="00C15731" w:rsidRDefault="00C15731">
            <w:r>
              <w:t>2481</w:t>
            </w:r>
          </w:p>
        </w:tc>
      </w:tr>
      <w:tr w:rsidR="00C15731" w:rsidTr="00C15731">
        <w:trPr>
          <w:trHeight w:val="285"/>
        </w:trPr>
        <w:tc>
          <w:tcPr>
            <w:tcW w:w="9087" w:type="dxa"/>
            <w:tcBorders>
              <w:top w:val="single" w:sz="4" w:space="0" w:color="auto"/>
              <w:left w:val="single" w:sz="4" w:space="0" w:color="auto"/>
              <w:bottom w:val="single" w:sz="4" w:space="0" w:color="auto"/>
              <w:right w:val="single" w:sz="4" w:space="0" w:color="auto"/>
            </w:tcBorders>
            <w:noWrap/>
            <w:hideMark/>
          </w:tcPr>
          <w:p w:rsidR="00C15731" w:rsidRDefault="00C15731">
            <w:r>
              <w:t>310-Cryptographic Issues</w:t>
            </w:r>
          </w:p>
        </w:tc>
        <w:tc>
          <w:tcPr>
            <w:tcW w:w="983" w:type="dxa"/>
            <w:tcBorders>
              <w:top w:val="single" w:sz="4" w:space="0" w:color="auto"/>
              <w:left w:val="single" w:sz="4" w:space="0" w:color="auto"/>
              <w:bottom w:val="single" w:sz="4" w:space="0" w:color="auto"/>
              <w:right w:val="single" w:sz="4" w:space="0" w:color="auto"/>
            </w:tcBorders>
            <w:noWrap/>
            <w:hideMark/>
          </w:tcPr>
          <w:p w:rsidR="00C15731" w:rsidRDefault="00C15731">
            <w:r>
              <w:t>2233</w:t>
            </w:r>
          </w:p>
        </w:tc>
      </w:tr>
      <w:tr w:rsidR="00C15731" w:rsidTr="00C15731">
        <w:trPr>
          <w:trHeight w:val="285"/>
        </w:trPr>
        <w:tc>
          <w:tcPr>
            <w:tcW w:w="9087" w:type="dxa"/>
            <w:tcBorders>
              <w:top w:val="single" w:sz="4" w:space="0" w:color="auto"/>
              <w:left w:val="single" w:sz="4" w:space="0" w:color="auto"/>
              <w:bottom w:val="single" w:sz="4" w:space="0" w:color="auto"/>
              <w:right w:val="single" w:sz="4" w:space="0" w:color="auto"/>
            </w:tcBorders>
            <w:noWrap/>
            <w:hideMark/>
          </w:tcPr>
          <w:p w:rsidR="00C15731" w:rsidRDefault="00C15731">
            <w:r>
              <w:t>94-Improper Control of Generation of Code ('Code Injection')</w:t>
            </w:r>
          </w:p>
        </w:tc>
        <w:tc>
          <w:tcPr>
            <w:tcW w:w="983" w:type="dxa"/>
            <w:tcBorders>
              <w:top w:val="single" w:sz="4" w:space="0" w:color="auto"/>
              <w:left w:val="single" w:sz="4" w:space="0" w:color="auto"/>
              <w:bottom w:val="single" w:sz="4" w:space="0" w:color="auto"/>
              <w:right w:val="single" w:sz="4" w:space="0" w:color="auto"/>
            </w:tcBorders>
            <w:noWrap/>
            <w:hideMark/>
          </w:tcPr>
          <w:p w:rsidR="00C15731" w:rsidRDefault="00C15731">
            <w:r>
              <w:t>2063</w:t>
            </w:r>
          </w:p>
        </w:tc>
      </w:tr>
      <w:tr w:rsidR="00C15731" w:rsidTr="00C15731">
        <w:trPr>
          <w:trHeight w:val="285"/>
        </w:trPr>
        <w:tc>
          <w:tcPr>
            <w:tcW w:w="9087" w:type="dxa"/>
            <w:tcBorders>
              <w:top w:val="single" w:sz="4" w:space="0" w:color="auto"/>
              <w:left w:val="single" w:sz="4" w:space="0" w:color="auto"/>
              <w:bottom w:val="single" w:sz="4" w:space="0" w:color="auto"/>
              <w:right w:val="single" w:sz="4" w:space="0" w:color="auto"/>
            </w:tcBorders>
            <w:noWrap/>
            <w:hideMark/>
          </w:tcPr>
          <w:p w:rsidR="00C15731" w:rsidRDefault="00C15731">
            <w:r>
              <w:t>22-Improper Limitation of a Pathname to a Restricted Directory ('Path Traversal')</w:t>
            </w:r>
          </w:p>
        </w:tc>
        <w:tc>
          <w:tcPr>
            <w:tcW w:w="983" w:type="dxa"/>
            <w:tcBorders>
              <w:top w:val="single" w:sz="4" w:space="0" w:color="auto"/>
              <w:left w:val="single" w:sz="4" w:space="0" w:color="auto"/>
              <w:bottom w:val="single" w:sz="4" w:space="0" w:color="auto"/>
              <w:right w:val="single" w:sz="4" w:space="0" w:color="auto"/>
            </w:tcBorders>
            <w:noWrap/>
            <w:hideMark/>
          </w:tcPr>
          <w:p w:rsidR="00C15731" w:rsidRDefault="00C15731">
            <w:r>
              <w:t>1848</w:t>
            </w:r>
          </w:p>
        </w:tc>
      </w:tr>
      <w:tr w:rsidR="00C15731" w:rsidTr="00C15731">
        <w:trPr>
          <w:trHeight w:val="285"/>
        </w:trPr>
        <w:tc>
          <w:tcPr>
            <w:tcW w:w="9087" w:type="dxa"/>
            <w:tcBorders>
              <w:top w:val="single" w:sz="4" w:space="0" w:color="auto"/>
              <w:left w:val="single" w:sz="4" w:space="0" w:color="auto"/>
              <w:bottom w:val="single" w:sz="4" w:space="0" w:color="auto"/>
              <w:right w:val="single" w:sz="4" w:space="0" w:color="auto"/>
            </w:tcBorders>
            <w:noWrap/>
            <w:hideMark/>
          </w:tcPr>
          <w:p w:rsidR="00C15731" w:rsidRDefault="00C15731">
            <w:r>
              <w:t>189-Numeric Errors</w:t>
            </w:r>
          </w:p>
        </w:tc>
        <w:tc>
          <w:tcPr>
            <w:tcW w:w="983" w:type="dxa"/>
            <w:tcBorders>
              <w:top w:val="single" w:sz="4" w:space="0" w:color="auto"/>
              <w:left w:val="single" w:sz="4" w:space="0" w:color="auto"/>
              <w:bottom w:val="single" w:sz="4" w:space="0" w:color="auto"/>
              <w:right w:val="single" w:sz="4" w:space="0" w:color="auto"/>
            </w:tcBorders>
            <w:noWrap/>
            <w:hideMark/>
          </w:tcPr>
          <w:p w:rsidR="00C15731" w:rsidRDefault="00C15731">
            <w:r>
              <w:t>1288</w:t>
            </w:r>
          </w:p>
        </w:tc>
      </w:tr>
      <w:tr w:rsidR="00C15731" w:rsidTr="00C15731">
        <w:trPr>
          <w:trHeight w:val="285"/>
        </w:trPr>
        <w:tc>
          <w:tcPr>
            <w:tcW w:w="9087" w:type="dxa"/>
            <w:tcBorders>
              <w:top w:val="single" w:sz="4" w:space="0" w:color="auto"/>
              <w:left w:val="single" w:sz="4" w:space="0" w:color="auto"/>
              <w:bottom w:val="single" w:sz="4" w:space="0" w:color="auto"/>
              <w:right w:val="single" w:sz="4" w:space="0" w:color="auto"/>
            </w:tcBorders>
            <w:noWrap/>
            <w:hideMark/>
          </w:tcPr>
          <w:p w:rsidR="00C15731" w:rsidRDefault="00C15731">
            <w:r>
              <w:t>352-Cross-Site Request Forgery (CSRF)</w:t>
            </w:r>
          </w:p>
        </w:tc>
        <w:tc>
          <w:tcPr>
            <w:tcW w:w="983" w:type="dxa"/>
            <w:tcBorders>
              <w:top w:val="single" w:sz="4" w:space="0" w:color="auto"/>
              <w:left w:val="single" w:sz="4" w:space="0" w:color="auto"/>
              <w:bottom w:val="single" w:sz="4" w:space="0" w:color="auto"/>
              <w:right w:val="single" w:sz="4" w:space="0" w:color="auto"/>
            </w:tcBorders>
            <w:noWrap/>
            <w:hideMark/>
          </w:tcPr>
          <w:p w:rsidR="00C15731" w:rsidRDefault="00C15731">
            <w:r>
              <w:t>1118</w:t>
            </w:r>
          </w:p>
        </w:tc>
      </w:tr>
      <w:tr w:rsidR="00C15731" w:rsidTr="00C15731">
        <w:trPr>
          <w:trHeight w:val="285"/>
        </w:trPr>
        <w:tc>
          <w:tcPr>
            <w:tcW w:w="9087" w:type="dxa"/>
            <w:tcBorders>
              <w:top w:val="single" w:sz="4" w:space="0" w:color="auto"/>
              <w:left w:val="single" w:sz="4" w:space="0" w:color="auto"/>
              <w:bottom w:val="single" w:sz="4" w:space="0" w:color="auto"/>
              <w:right w:val="single" w:sz="4" w:space="0" w:color="auto"/>
            </w:tcBorders>
            <w:noWrap/>
            <w:hideMark/>
          </w:tcPr>
          <w:p w:rsidR="00C15731" w:rsidRDefault="00C15731">
            <w:r>
              <w:t>287-Improper Authentication</w:t>
            </w:r>
          </w:p>
        </w:tc>
        <w:tc>
          <w:tcPr>
            <w:tcW w:w="983" w:type="dxa"/>
            <w:tcBorders>
              <w:top w:val="single" w:sz="4" w:space="0" w:color="auto"/>
              <w:left w:val="single" w:sz="4" w:space="0" w:color="auto"/>
              <w:bottom w:val="single" w:sz="4" w:space="0" w:color="auto"/>
              <w:right w:val="single" w:sz="4" w:space="0" w:color="auto"/>
            </w:tcBorders>
            <w:noWrap/>
            <w:hideMark/>
          </w:tcPr>
          <w:p w:rsidR="00C15731" w:rsidRDefault="00C15731">
            <w:r>
              <w:t>976</w:t>
            </w:r>
          </w:p>
        </w:tc>
      </w:tr>
      <w:tr w:rsidR="00C15731" w:rsidTr="00C15731">
        <w:trPr>
          <w:trHeight w:val="285"/>
        </w:trPr>
        <w:tc>
          <w:tcPr>
            <w:tcW w:w="9087" w:type="dxa"/>
            <w:tcBorders>
              <w:top w:val="single" w:sz="4" w:space="0" w:color="auto"/>
              <w:left w:val="single" w:sz="4" w:space="0" w:color="auto"/>
              <w:bottom w:val="single" w:sz="4" w:space="0" w:color="auto"/>
              <w:right w:val="single" w:sz="4" w:space="0" w:color="auto"/>
            </w:tcBorders>
            <w:noWrap/>
            <w:hideMark/>
          </w:tcPr>
          <w:p w:rsidR="00C15731" w:rsidRDefault="00C15731">
            <w:r>
              <w:t>255-Credentials Management</w:t>
            </w:r>
          </w:p>
        </w:tc>
        <w:tc>
          <w:tcPr>
            <w:tcW w:w="983" w:type="dxa"/>
            <w:tcBorders>
              <w:top w:val="single" w:sz="4" w:space="0" w:color="auto"/>
              <w:left w:val="single" w:sz="4" w:space="0" w:color="auto"/>
              <w:bottom w:val="single" w:sz="4" w:space="0" w:color="auto"/>
              <w:right w:val="single" w:sz="4" w:space="0" w:color="auto"/>
            </w:tcBorders>
            <w:noWrap/>
            <w:hideMark/>
          </w:tcPr>
          <w:p w:rsidR="00C15731" w:rsidRDefault="00C15731">
            <w:r>
              <w:t>583</w:t>
            </w:r>
          </w:p>
        </w:tc>
      </w:tr>
      <w:tr w:rsidR="00C15731" w:rsidTr="00C15731">
        <w:trPr>
          <w:trHeight w:val="285"/>
        </w:trPr>
        <w:tc>
          <w:tcPr>
            <w:tcW w:w="9087" w:type="dxa"/>
            <w:tcBorders>
              <w:top w:val="single" w:sz="4" w:space="0" w:color="auto"/>
              <w:left w:val="single" w:sz="4" w:space="0" w:color="auto"/>
              <w:bottom w:val="single" w:sz="4" w:space="0" w:color="auto"/>
              <w:right w:val="single" w:sz="4" w:space="0" w:color="auto"/>
            </w:tcBorders>
            <w:noWrap/>
            <w:hideMark/>
          </w:tcPr>
          <w:p w:rsidR="00C15731" w:rsidRDefault="00C15731">
            <w:r>
              <w:t>59-Improper Link Resolution Before File Access ('Link Following')</w:t>
            </w:r>
          </w:p>
        </w:tc>
        <w:tc>
          <w:tcPr>
            <w:tcW w:w="983" w:type="dxa"/>
            <w:tcBorders>
              <w:top w:val="single" w:sz="4" w:space="0" w:color="auto"/>
              <w:left w:val="single" w:sz="4" w:space="0" w:color="auto"/>
              <w:bottom w:val="single" w:sz="4" w:space="0" w:color="auto"/>
              <w:right w:val="single" w:sz="4" w:space="0" w:color="auto"/>
            </w:tcBorders>
            <w:noWrap/>
            <w:hideMark/>
          </w:tcPr>
          <w:p w:rsidR="00C15731" w:rsidRDefault="00C15731">
            <w:r>
              <w:t>421</w:t>
            </w:r>
          </w:p>
        </w:tc>
      </w:tr>
      <w:tr w:rsidR="00C15731" w:rsidTr="00C15731">
        <w:trPr>
          <w:trHeight w:val="285"/>
        </w:trPr>
        <w:tc>
          <w:tcPr>
            <w:tcW w:w="9087" w:type="dxa"/>
            <w:tcBorders>
              <w:top w:val="single" w:sz="4" w:space="0" w:color="auto"/>
              <w:left w:val="single" w:sz="4" w:space="0" w:color="auto"/>
              <w:bottom w:val="single" w:sz="4" w:space="0" w:color="auto"/>
              <w:right w:val="single" w:sz="4" w:space="0" w:color="auto"/>
            </w:tcBorders>
            <w:noWrap/>
            <w:hideMark/>
          </w:tcPr>
          <w:p w:rsidR="00C15731" w:rsidRDefault="00C15731">
            <w:r>
              <w:t>362-Concurrent Execution using Shared Resource with Improper Synchronization ('Race Condition')</w:t>
            </w:r>
          </w:p>
        </w:tc>
        <w:tc>
          <w:tcPr>
            <w:tcW w:w="983" w:type="dxa"/>
            <w:tcBorders>
              <w:top w:val="single" w:sz="4" w:space="0" w:color="auto"/>
              <w:left w:val="single" w:sz="4" w:space="0" w:color="auto"/>
              <w:bottom w:val="single" w:sz="4" w:space="0" w:color="auto"/>
              <w:right w:val="single" w:sz="4" w:space="0" w:color="auto"/>
            </w:tcBorders>
            <w:noWrap/>
            <w:hideMark/>
          </w:tcPr>
          <w:p w:rsidR="00C15731" w:rsidRDefault="00C15731">
            <w:r>
              <w:t>353</w:t>
            </w:r>
          </w:p>
        </w:tc>
      </w:tr>
      <w:tr w:rsidR="00C15731" w:rsidTr="00C15731">
        <w:trPr>
          <w:trHeight w:val="285"/>
        </w:trPr>
        <w:tc>
          <w:tcPr>
            <w:tcW w:w="9087" w:type="dxa"/>
            <w:tcBorders>
              <w:top w:val="single" w:sz="4" w:space="0" w:color="auto"/>
              <w:left w:val="single" w:sz="4" w:space="0" w:color="auto"/>
              <w:bottom w:val="single" w:sz="4" w:space="0" w:color="auto"/>
              <w:right w:val="single" w:sz="4" w:space="0" w:color="auto"/>
            </w:tcBorders>
            <w:noWrap/>
            <w:hideMark/>
          </w:tcPr>
          <w:p w:rsidR="00C15731" w:rsidRDefault="00C15731">
            <w:r>
              <w:t>16-Configuration</w:t>
            </w:r>
          </w:p>
        </w:tc>
        <w:tc>
          <w:tcPr>
            <w:tcW w:w="983" w:type="dxa"/>
            <w:tcBorders>
              <w:top w:val="single" w:sz="4" w:space="0" w:color="auto"/>
              <w:left w:val="single" w:sz="4" w:space="0" w:color="auto"/>
              <w:bottom w:val="single" w:sz="4" w:space="0" w:color="auto"/>
              <w:right w:val="single" w:sz="4" w:space="0" w:color="auto"/>
            </w:tcBorders>
            <w:noWrap/>
            <w:hideMark/>
          </w:tcPr>
          <w:p w:rsidR="00C15731" w:rsidRDefault="00C15731">
            <w:r>
              <w:t>277</w:t>
            </w:r>
          </w:p>
        </w:tc>
      </w:tr>
      <w:tr w:rsidR="00C15731" w:rsidTr="00C15731">
        <w:trPr>
          <w:trHeight w:val="285"/>
        </w:trPr>
        <w:tc>
          <w:tcPr>
            <w:tcW w:w="9087" w:type="dxa"/>
            <w:tcBorders>
              <w:top w:val="single" w:sz="4" w:space="0" w:color="auto"/>
              <w:left w:val="single" w:sz="4" w:space="0" w:color="auto"/>
              <w:bottom w:val="single" w:sz="4" w:space="0" w:color="auto"/>
              <w:right w:val="single" w:sz="4" w:space="0" w:color="auto"/>
            </w:tcBorders>
            <w:noWrap/>
            <w:hideMark/>
          </w:tcPr>
          <w:p w:rsidR="00C15731" w:rsidRDefault="00C15731">
            <w:r>
              <w:t>284-Improper Access Control</w:t>
            </w:r>
          </w:p>
        </w:tc>
        <w:tc>
          <w:tcPr>
            <w:tcW w:w="983" w:type="dxa"/>
            <w:tcBorders>
              <w:top w:val="single" w:sz="4" w:space="0" w:color="auto"/>
              <w:left w:val="single" w:sz="4" w:space="0" w:color="auto"/>
              <w:bottom w:val="single" w:sz="4" w:space="0" w:color="auto"/>
              <w:right w:val="single" w:sz="4" w:space="0" w:color="auto"/>
            </w:tcBorders>
            <w:noWrap/>
            <w:hideMark/>
          </w:tcPr>
          <w:p w:rsidR="00C15731" w:rsidRDefault="00C15731">
            <w:r>
              <w:t>200</w:t>
            </w:r>
          </w:p>
        </w:tc>
      </w:tr>
      <w:tr w:rsidR="00C15731" w:rsidTr="00C15731">
        <w:trPr>
          <w:trHeight w:val="285"/>
        </w:trPr>
        <w:tc>
          <w:tcPr>
            <w:tcW w:w="9087" w:type="dxa"/>
            <w:tcBorders>
              <w:top w:val="single" w:sz="4" w:space="0" w:color="auto"/>
              <w:left w:val="single" w:sz="4" w:space="0" w:color="auto"/>
              <w:bottom w:val="single" w:sz="4" w:space="0" w:color="auto"/>
              <w:right w:val="single" w:sz="4" w:space="0" w:color="auto"/>
            </w:tcBorders>
            <w:noWrap/>
            <w:hideMark/>
          </w:tcPr>
          <w:p w:rsidR="00C15731" w:rsidRDefault="00C15731">
            <w:r>
              <w:t>78-Improper Neutralization of Special Elements used in an OS Command ('OS Command Injection')</w:t>
            </w:r>
          </w:p>
        </w:tc>
        <w:tc>
          <w:tcPr>
            <w:tcW w:w="983" w:type="dxa"/>
            <w:tcBorders>
              <w:top w:val="single" w:sz="4" w:space="0" w:color="auto"/>
              <w:left w:val="single" w:sz="4" w:space="0" w:color="auto"/>
              <w:bottom w:val="single" w:sz="4" w:space="0" w:color="auto"/>
              <w:right w:val="single" w:sz="4" w:space="0" w:color="auto"/>
            </w:tcBorders>
            <w:noWrap/>
            <w:hideMark/>
          </w:tcPr>
          <w:p w:rsidR="00C15731" w:rsidRDefault="00C15731">
            <w:r>
              <w:t>194</w:t>
            </w:r>
          </w:p>
        </w:tc>
      </w:tr>
      <w:tr w:rsidR="00C15731" w:rsidTr="00C15731">
        <w:trPr>
          <w:trHeight w:val="285"/>
        </w:trPr>
        <w:tc>
          <w:tcPr>
            <w:tcW w:w="9087" w:type="dxa"/>
            <w:tcBorders>
              <w:top w:val="single" w:sz="4" w:space="0" w:color="auto"/>
              <w:left w:val="single" w:sz="4" w:space="0" w:color="auto"/>
              <w:bottom w:val="single" w:sz="4" w:space="0" w:color="auto"/>
              <w:right w:val="single" w:sz="4" w:space="0" w:color="auto"/>
            </w:tcBorders>
            <w:noWrap/>
            <w:hideMark/>
          </w:tcPr>
          <w:p w:rsidR="00C15731" w:rsidRDefault="00C15731">
            <w:r>
              <w:t>134-Uncontrolled Format String</w:t>
            </w:r>
          </w:p>
        </w:tc>
        <w:tc>
          <w:tcPr>
            <w:tcW w:w="983" w:type="dxa"/>
            <w:tcBorders>
              <w:top w:val="single" w:sz="4" w:space="0" w:color="auto"/>
              <w:left w:val="single" w:sz="4" w:space="0" w:color="auto"/>
              <w:bottom w:val="single" w:sz="4" w:space="0" w:color="auto"/>
              <w:right w:val="single" w:sz="4" w:space="0" w:color="auto"/>
            </w:tcBorders>
            <w:noWrap/>
            <w:hideMark/>
          </w:tcPr>
          <w:p w:rsidR="00C15731" w:rsidRDefault="00C15731">
            <w:r>
              <w:t>162</w:t>
            </w:r>
          </w:p>
        </w:tc>
      </w:tr>
      <w:tr w:rsidR="00C15731" w:rsidTr="00C15731">
        <w:trPr>
          <w:trHeight w:val="285"/>
        </w:trPr>
        <w:tc>
          <w:tcPr>
            <w:tcW w:w="9087" w:type="dxa"/>
            <w:tcBorders>
              <w:top w:val="single" w:sz="4" w:space="0" w:color="auto"/>
              <w:left w:val="single" w:sz="4" w:space="0" w:color="auto"/>
              <w:bottom w:val="single" w:sz="4" w:space="0" w:color="auto"/>
              <w:right w:val="single" w:sz="4" w:space="0" w:color="auto"/>
            </w:tcBorders>
            <w:noWrap/>
            <w:hideMark/>
          </w:tcPr>
          <w:p w:rsidR="00C15731" w:rsidRDefault="00C15731">
            <w:r>
              <w:t>17-Code</w:t>
            </w:r>
          </w:p>
        </w:tc>
        <w:tc>
          <w:tcPr>
            <w:tcW w:w="983" w:type="dxa"/>
            <w:tcBorders>
              <w:top w:val="single" w:sz="4" w:space="0" w:color="auto"/>
              <w:left w:val="single" w:sz="4" w:space="0" w:color="auto"/>
              <w:bottom w:val="single" w:sz="4" w:space="0" w:color="auto"/>
              <w:right w:val="single" w:sz="4" w:space="0" w:color="auto"/>
            </w:tcBorders>
            <w:noWrap/>
            <w:hideMark/>
          </w:tcPr>
          <w:p w:rsidR="00C15731" w:rsidRDefault="00C15731">
            <w:r>
              <w:t>157</w:t>
            </w:r>
          </w:p>
        </w:tc>
      </w:tr>
    </w:tbl>
    <w:p w:rsidR="00C15731" w:rsidRDefault="00C15731" w:rsidP="00C15731"/>
    <w:p w:rsidR="00C15731" w:rsidRDefault="00C15731" w:rsidP="00C15731">
      <w:r>
        <w:t xml:space="preserve">Taking time into account, we can see that before 1995, CWE was not reported with CVE. However, since then, 119, 20, 264, etc. have been consistently present in the top 10, indicating that some categories of vulnerability are either not easily fixed or recurs over time. </w:t>
      </w:r>
    </w:p>
    <w:tbl>
      <w:tblPr>
        <w:tblStyle w:val="TableGrid"/>
        <w:tblW w:w="10060" w:type="dxa"/>
        <w:tblLook w:val="04A0" w:firstRow="1" w:lastRow="0" w:firstColumn="1" w:lastColumn="0" w:noHBand="0" w:noVBand="1"/>
      </w:tblPr>
      <w:tblGrid>
        <w:gridCol w:w="1376"/>
        <w:gridCol w:w="396"/>
        <w:gridCol w:w="10"/>
        <w:gridCol w:w="2891"/>
        <w:gridCol w:w="567"/>
        <w:gridCol w:w="1985"/>
        <w:gridCol w:w="576"/>
        <w:gridCol w:w="1692"/>
        <w:gridCol w:w="576"/>
      </w:tblGrid>
      <w:tr w:rsidR="00C15731" w:rsidTr="00C15731">
        <w:trPr>
          <w:trHeight w:val="293"/>
        </w:trPr>
        <w:tc>
          <w:tcPr>
            <w:tcW w:w="1782" w:type="dxa"/>
            <w:gridSpan w:val="3"/>
            <w:tcBorders>
              <w:top w:val="single" w:sz="4" w:space="0" w:color="auto"/>
              <w:left w:val="single" w:sz="4" w:space="0" w:color="auto"/>
              <w:bottom w:val="single" w:sz="4" w:space="0" w:color="auto"/>
              <w:right w:val="single" w:sz="4" w:space="0" w:color="auto"/>
            </w:tcBorders>
            <w:noWrap/>
            <w:hideMark/>
          </w:tcPr>
          <w:p w:rsidR="00C15731" w:rsidRDefault="00C15731">
            <w:r>
              <w:t>Until 2001</w:t>
            </w:r>
          </w:p>
        </w:tc>
        <w:tc>
          <w:tcPr>
            <w:tcW w:w="3458" w:type="dxa"/>
            <w:gridSpan w:val="2"/>
            <w:tcBorders>
              <w:top w:val="single" w:sz="4" w:space="0" w:color="auto"/>
              <w:left w:val="single" w:sz="4" w:space="0" w:color="auto"/>
              <w:bottom w:val="single" w:sz="4" w:space="0" w:color="auto"/>
              <w:right w:val="single" w:sz="4" w:space="0" w:color="auto"/>
            </w:tcBorders>
            <w:noWrap/>
            <w:hideMark/>
          </w:tcPr>
          <w:p w:rsidR="00C15731" w:rsidRDefault="00C15731">
            <w:r>
              <w:t>Until 2006</w:t>
            </w:r>
          </w:p>
        </w:tc>
        <w:tc>
          <w:tcPr>
            <w:tcW w:w="2561" w:type="dxa"/>
            <w:gridSpan w:val="2"/>
            <w:tcBorders>
              <w:top w:val="single" w:sz="4" w:space="0" w:color="auto"/>
              <w:left w:val="single" w:sz="4" w:space="0" w:color="auto"/>
              <w:bottom w:val="single" w:sz="4" w:space="0" w:color="auto"/>
              <w:right w:val="single" w:sz="4" w:space="0" w:color="auto"/>
            </w:tcBorders>
            <w:noWrap/>
            <w:hideMark/>
          </w:tcPr>
          <w:p w:rsidR="00C15731" w:rsidRDefault="00C15731">
            <w:r>
              <w:t>Until 2011</w:t>
            </w:r>
          </w:p>
        </w:tc>
        <w:tc>
          <w:tcPr>
            <w:tcW w:w="2259" w:type="dxa"/>
            <w:gridSpan w:val="2"/>
            <w:tcBorders>
              <w:top w:val="single" w:sz="4" w:space="0" w:color="auto"/>
              <w:left w:val="single" w:sz="4" w:space="0" w:color="auto"/>
              <w:bottom w:val="single" w:sz="4" w:space="0" w:color="auto"/>
              <w:right w:val="single" w:sz="4" w:space="0" w:color="auto"/>
            </w:tcBorders>
            <w:noWrap/>
            <w:hideMark/>
          </w:tcPr>
          <w:p w:rsidR="00C15731" w:rsidRDefault="00C15731">
            <w:r>
              <w:t>Until 2016</w:t>
            </w:r>
          </w:p>
        </w:tc>
      </w:tr>
      <w:tr w:rsidR="00C15731" w:rsidTr="00C15731">
        <w:trPr>
          <w:trHeight w:val="285"/>
        </w:trPr>
        <w:tc>
          <w:tcPr>
            <w:tcW w:w="1376" w:type="dxa"/>
            <w:tcBorders>
              <w:top w:val="single" w:sz="4" w:space="0" w:color="auto"/>
              <w:left w:val="single" w:sz="4" w:space="0" w:color="auto"/>
              <w:bottom w:val="single" w:sz="4" w:space="0" w:color="auto"/>
              <w:right w:val="single" w:sz="4" w:space="0" w:color="auto"/>
            </w:tcBorders>
            <w:noWrap/>
            <w:hideMark/>
          </w:tcPr>
          <w:p w:rsidR="00C15731" w:rsidRDefault="00C15731">
            <w:r>
              <w:t>119-Improper Restriction of Operations within the Bounds of a Memory Buffer</w:t>
            </w:r>
          </w:p>
        </w:tc>
        <w:tc>
          <w:tcPr>
            <w:tcW w:w="396" w:type="dxa"/>
            <w:tcBorders>
              <w:top w:val="single" w:sz="4" w:space="0" w:color="auto"/>
              <w:left w:val="single" w:sz="4" w:space="0" w:color="auto"/>
              <w:bottom w:val="single" w:sz="4" w:space="0" w:color="auto"/>
              <w:right w:val="single" w:sz="4" w:space="0" w:color="auto"/>
            </w:tcBorders>
            <w:noWrap/>
            <w:hideMark/>
          </w:tcPr>
          <w:p w:rsidR="00C15731" w:rsidRDefault="00C15731">
            <w:r>
              <w:t>15</w:t>
            </w:r>
          </w:p>
        </w:tc>
        <w:tc>
          <w:tcPr>
            <w:tcW w:w="2901" w:type="dxa"/>
            <w:gridSpan w:val="2"/>
            <w:tcBorders>
              <w:top w:val="single" w:sz="4" w:space="0" w:color="auto"/>
              <w:left w:val="single" w:sz="4" w:space="0" w:color="auto"/>
              <w:bottom w:val="single" w:sz="4" w:space="0" w:color="auto"/>
              <w:right w:val="single" w:sz="4" w:space="0" w:color="auto"/>
            </w:tcBorders>
            <w:noWrap/>
            <w:hideMark/>
          </w:tcPr>
          <w:p w:rsidR="00C15731" w:rsidRDefault="00C15731">
            <w:r>
              <w:t>119-Improper Restriction of Operations within the Bounds of a Memory Buffer</w:t>
            </w:r>
          </w:p>
        </w:tc>
        <w:tc>
          <w:tcPr>
            <w:tcW w:w="567" w:type="dxa"/>
            <w:tcBorders>
              <w:top w:val="single" w:sz="4" w:space="0" w:color="auto"/>
              <w:left w:val="single" w:sz="4" w:space="0" w:color="auto"/>
              <w:bottom w:val="single" w:sz="4" w:space="0" w:color="auto"/>
              <w:right w:val="single" w:sz="4" w:space="0" w:color="auto"/>
            </w:tcBorders>
            <w:noWrap/>
            <w:hideMark/>
          </w:tcPr>
          <w:p w:rsidR="00C15731" w:rsidRDefault="00C15731">
            <w:r>
              <w:t>334</w:t>
            </w:r>
          </w:p>
        </w:tc>
        <w:tc>
          <w:tcPr>
            <w:tcW w:w="1985" w:type="dxa"/>
            <w:tcBorders>
              <w:top w:val="single" w:sz="4" w:space="0" w:color="auto"/>
              <w:left w:val="single" w:sz="4" w:space="0" w:color="auto"/>
              <w:bottom w:val="single" w:sz="4" w:space="0" w:color="auto"/>
              <w:right w:val="single" w:sz="4" w:space="0" w:color="auto"/>
            </w:tcBorders>
            <w:noWrap/>
            <w:hideMark/>
          </w:tcPr>
          <w:p w:rsidR="00C15731" w:rsidRDefault="00C15731">
            <w:r>
              <w:t>89-Improper Neutralization of Special Elements used in an SQL Command ('SQL Injection')</w:t>
            </w:r>
          </w:p>
        </w:tc>
        <w:tc>
          <w:tcPr>
            <w:tcW w:w="576" w:type="dxa"/>
            <w:tcBorders>
              <w:top w:val="single" w:sz="4" w:space="0" w:color="auto"/>
              <w:left w:val="single" w:sz="4" w:space="0" w:color="auto"/>
              <w:bottom w:val="single" w:sz="4" w:space="0" w:color="auto"/>
              <w:right w:val="single" w:sz="4" w:space="0" w:color="auto"/>
            </w:tcBorders>
            <w:noWrap/>
            <w:hideMark/>
          </w:tcPr>
          <w:p w:rsidR="00C15731" w:rsidRDefault="00C15731">
            <w:r>
              <w:t>3091</w:t>
            </w:r>
          </w:p>
        </w:tc>
        <w:tc>
          <w:tcPr>
            <w:tcW w:w="1692" w:type="dxa"/>
            <w:tcBorders>
              <w:top w:val="single" w:sz="4" w:space="0" w:color="auto"/>
              <w:left w:val="single" w:sz="4" w:space="0" w:color="auto"/>
              <w:bottom w:val="single" w:sz="4" w:space="0" w:color="auto"/>
              <w:right w:val="single" w:sz="4" w:space="0" w:color="auto"/>
            </w:tcBorders>
            <w:noWrap/>
            <w:hideMark/>
          </w:tcPr>
          <w:p w:rsidR="00C15731" w:rsidRDefault="00C15731">
            <w:r>
              <w:t>119-Improper Restriction of Operations within the Bounds of a Memory Buffer</w:t>
            </w:r>
          </w:p>
        </w:tc>
        <w:tc>
          <w:tcPr>
            <w:tcW w:w="567" w:type="dxa"/>
            <w:tcBorders>
              <w:top w:val="single" w:sz="4" w:space="0" w:color="auto"/>
              <w:left w:val="single" w:sz="4" w:space="0" w:color="auto"/>
              <w:bottom w:val="single" w:sz="4" w:space="0" w:color="auto"/>
              <w:right w:val="single" w:sz="4" w:space="0" w:color="auto"/>
            </w:tcBorders>
            <w:noWrap/>
            <w:hideMark/>
          </w:tcPr>
          <w:p w:rsidR="00C15731" w:rsidRDefault="00C15731">
            <w:r>
              <w:t>3487</w:t>
            </w:r>
          </w:p>
        </w:tc>
      </w:tr>
      <w:tr w:rsidR="00C15731" w:rsidTr="00C15731">
        <w:trPr>
          <w:trHeight w:val="285"/>
        </w:trPr>
        <w:tc>
          <w:tcPr>
            <w:tcW w:w="1376" w:type="dxa"/>
            <w:tcBorders>
              <w:top w:val="single" w:sz="4" w:space="0" w:color="auto"/>
              <w:left w:val="single" w:sz="4" w:space="0" w:color="auto"/>
              <w:bottom w:val="single" w:sz="4" w:space="0" w:color="auto"/>
              <w:right w:val="single" w:sz="4" w:space="0" w:color="auto"/>
            </w:tcBorders>
            <w:noWrap/>
            <w:hideMark/>
          </w:tcPr>
          <w:p w:rsidR="00C15731" w:rsidRDefault="00C15731">
            <w:r>
              <w:t>20-Improper Input Validation</w:t>
            </w:r>
          </w:p>
        </w:tc>
        <w:tc>
          <w:tcPr>
            <w:tcW w:w="396" w:type="dxa"/>
            <w:tcBorders>
              <w:top w:val="single" w:sz="4" w:space="0" w:color="auto"/>
              <w:left w:val="single" w:sz="4" w:space="0" w:color="auto"/>
              <w:bottom w:val="single" w:sz="4" w:space="0" w:color="auto"/>
              <w:right w:val="single" w:sz="4" w:space="0" w:color="auto"/>
            </w:tcBorders>
            <w:noWrap/>
            <w:hideMark/>
          </w:tcPr>
          <w:p w:rsidR="00C15731" w:rsidRDefault="00C15731">
            <w:r>
              <w:t>11</w:t>
            </w:r>
          </w:p>
        </w:tc>
        <w:tc>
          <w:tcPr>
            <w:tcW w:w="2901" w:type="dxa"/>
            <w:gridSpan w:val="2"/>
            <w:tcBorders>
              <w:top w:val="single" w:sz="4" w:space="0" w:color="auto"/>
              <w:left w:val="single" w:sz="4" w:space="0" w:color="auto"/>
              <w:bottom w:val="single" w:sz="4" w:space="0" w:color="auto"/>
              <w:right w:val="single" w:sz="4" w:space="0" w:color="auto"/>
            </w:tcBorders>
            <w:noWrap/>
            <w:hideMark/>
          </w:tcPr>
          <w:p w:rsidR="00C15731" w:rsidRDefault="00C15731">
            <w:r>
              <w:t>94-Improper Control of Generation of Code ('Code Injection')</w:t>
            </w:r>
          </w:p>
        </w:tc>
        <w:tc>
          <w:tcPr>
            <w:tcW w:w="567" w:type="dxa"/>
            <w:tcBorders>
              <w:top w:val="single" w:sz="4" w:space="0" w:color="auto"/>
              <w:left w:val="single" w:sz="4" w:space="0" w:color="auto"/>
              <w:bottom w:val="single" w:sz="4" w:space="0" w:color="auto"/>
              <w:right w:val="single" w:sz="4" w:space="0" w:color="auto"/>
            </w:tcBorders>
            <w:noWrap/>
            <w:hideMark/>
          </w:tcPr>
          <w:p w:rsidR="00C15731" w:rsidRDefault="00C15731">
            <w:r>
              <w:t>232</w:t>
            </w:r>
          </w:p>
        </w:tc>
        <w:tc>
          <w:tcPr>
            <w:tcW w:w="1985" w:type="dxa"/>
            <w:tcBorders>
              <w:top w:val="single" w:sz="4" w:space="0" w:color="auto"/>
              <w:left w:val="single" w:sz="4" w:space="0" w:color="auto"/>
              <w:bottom w:val="single" w:sz="4" w:space="0" w:color="auto"/>
              <w:right w:val="single" w:sz="4" w:space="0" w:color="auto"/>
            </w:tcBorders>
            <w:noWrap/>
            <w:hideMark/>
          </w:tcPr>
          <w:p w:rsidR="00C15731" w:rsidRDefault="00C15731">
            <w:r>
              <w:t>79-Improper Neutralization of Input During Web Page Generation ('Cross-site Scripting')</w:t>
            </w:r>
          </w:p>
        </w:tc>
        <w:tc>
          <w:tcPr>
            <w:tcW w:w="576" w:type="dxa"/>
            <w:tcBorders>
              <w:top w:val="single" w:sz="4" w:space="0" w:color="auto"/>
              <w:left w:val="single" w:sz="4" w:space="0" w:color="auto"/>
              <w:bottom w:val="single" w:sz="4" w:space="0" w:color="auto"/>
              <w:right w:val="single" w:sz="4" w:space="0" w:color="auto"/>
            </w:tcBorders>
            <w:noWrap/>
            <w:hideMark/>
          </w:tcPr>
          <w:p w:rsidR="00C15731" w:rsidRDefault="00C15731">
            <w:r>
              <w:t>3000</w:t>
            </w:r>
          </w:p>
        </w:tc>
        <w:tc>
          <w:tcPr>
            <w:tcW w:w="1692" w:type="dxa"/>
            <w:tcBorders>
              <w:top w:val="single" w:sz="4" w:space="0" w:color="auto"/>
              <w:left w:val="single" w:sz="4" w:space="0" w:color="auto"/>
              <w:bottom w:val="single" w:sz="4" w:space="0" w:color="auto"/>
              <w:right w:val="single" w:sz="4" w:space="0" w:color="auto"/>
            </w:tcBorders>
            <w:noWrap/>
            <w:hideMark/>
          </w:tcPr>
          <w:p w:rsidR="00C15731" w:rsidRDefault="00C15731">
            <w:r>
              <w:t>79-Improper Neutralization of Input During Web Page Generation ('Cross-site Scripting')</w:t>
            </w:r>
          </w:p>
        </w:tc>
        <w:tc>
          <w:tcPr>
            <w:tcW w:w="567" w:type="dxa"/>
            <w:tcBorders>
              <w:top w:val="single" w:sz="4" w:space="0" w:color="auto"/>
              <w:left w:val="single" w:sz="4" w:space="0" w:color="auto"/>
              <w:bottom w:val="single" w:sz="4" w:space="0" w:color="auto"/>
              <w:right w:val="single" w:sz="4" w:space="0" w:color="auto"/>
            </w:tcBorders>
            <w:noWrap/>
            <w:hideMark/>
          </w:tcPr>
          <w:p w:rsidR="00C15731" w:rsidRDefault="00C15731">
            <w:r>
              <w:t>3156</w:t>
            </w:r>
          </w:p>
        </w:tc>
      </w:tr>
      <w:tr w:rsidR="00C15731" w:rsidTr="00C15731">
        <w:trPr>
          <w:trHeight w:val="285"/>
        </w:trPr>
        <w:tc>
          <w:tcPr>
            <w:tcW w:w="1376" w:type="dxa"/>
            <w:tcBorders>
              <w:top w:val="single" w:sz="4" w:space="0" w:color="auto"/>
              <w:left w:val="single" w:sz="4" w:space="0" w:color="auto"/>
              <w:bottom w:val="single" w:sz="4" w:space="0" w:color="auto"/>
              <w:right w:val="single" w:sz="4" w:space="0" w:color="auto"/>
            </w:tcBorders>
            <w:noWrap/>
            <w:hideMark/>
          </w:tcPr>
          <w:p w:rsidR="00C15731" w:rsidRDefault="00C15731">
            <w:r>
              <w:t>264-Permissions</w:t>
            </w:r>
          </w:p>
        </w:tc>
        <w:tc>
          <w:tcPr>
            <w:tcW w:w="396" w:type="dxa"/>
            <w:tcBorders>
              <w:top w:val="single" w:sz="4" w:space="0" w:color="auto"/>
              <w:left w:val="single" w:sz="4" w:space="0" w:color="auto"/>
              <w:bottom w:val="single" w:sz="4" w:space="0" w:color="auto"/>
              <w:right w:val="single" w:sz="4" w:space="0" w:color="auto"/>
            </w:tcBorders>
            <w:noWrap/>
            <w:hideMark/>
          </w:tcPr>
          <w:p w:rsidR="00C15731" w:rsidRDefault="00C15731">
            <w:r>
              <w:t>10</w:t>
            </w:r>
          </w:p>
        </w:tc>
        <w:tc>
          <w:tcPr>
            <w:tcW w:w="2901" w:type="dxa"/>
            <w:gridSpan w:val="2"/>
            <w:tcBorders>
              <w:top w:val="single" w:sz="4" w:space="0" w:color="auto"/>
              <w:left w:val="single" w:sz="4" w:space="0" w:color="auto"/>
              <w:bottom w:val="single" w:sz="4" w:space="0" w:color="auto"/>
              <w:right w:val="single" w:sz="4" w:space="0" w:color="auto"/>
            </w:tcBorders>
            <w:noWrap/>
            <w:hideMark/>
          </w:tcPr>
          <w:p w:rsidR="00C15731" w:rsidRDefault="00C15731">
            <w:r>
              <w:t>79-Improper Neutralization of Input During Web Page Generation ('Cross-site Scripting')</w:t>
            </w:r>
          </w:p>
        </w:tc>
        <w:tc>
          <w:tcPr>
            <w:tcW w:w="567" w:type="dxa"/>
            <w:tcBorders>
              <w:top w:val="single" w:sz="4" w:space="0" w:color="auto"/>
              <w:left w:val="single" w:sz="4" w:space="0" w:color="auto"/>
              <w:bottom w:val="single" w:sz="4" w:space="0" w:color="auto"/>
              <w:right w:val="single" w:sz="4" w:space="0" w:color="auto"/>
            </w:tcBorders>
            <w:noWrap/>
            <w:hideMark/>
          </w:tcPr>
          <w:p w:rsidR="00C15731" w:rsidRDefault="00C15731">
            <w:r>
              <w:t>220</w:t>
            </w:r>
          </w:p>
        </w:tc>
        <w:tc>
          <w:tcPr>
            <w:tcW w:w="1985" w:type="dxa"/>
            <w:tcBorders>
              <w:top w:val="single" w:sz="4" w:space="0" w:color="auto"/>
              <w:left w:val="single" w:sz="4" w:space="0" w:color="auto"/>
              <w:bottom w:val="single" w:sz="4" w:space="0" w:color="auto"/>
              <w:right w:val="single" w:sz="4" w:space="0" w:color="auto"/>
            </w:tcBorders>
            <w:noWrap/>
            <w:hideMark/>
          </w:tcPr>
          <w:p w:rsidR="00C15731" w:rsidRDefault="00C15731">
            <w:r>
              <w:t>119-Improper Restriction of Operations within the Bounds of a Memory Buffer</w:t>
            </w:r>
          </w:p>
        </w:tc>
        <w:tc>
          <w:tcPr>
            <w:tcW w:w="576" w:type="dxa"/>
            <w:tcBorders>
              <w:top w:val="single" w:sz="4" w:space="0" w:color="auto"/>
              <w:left w:val="single" w:sz="4" w:space="0" w:color="auto"/>
              <w:bottom w:val="single" w:sz="4" w:space="0" w:color="auto"/>
              <w:right w:val="single" w:sz="4" w:space="0" w:color="auto"/>
            </w:tcBorders>
            <w:noWrap/>
            <w:hideMark/>
          </w:tcPr>
          <w:p w:rsidR="00C15731" w:rsidRDefault="00C15731">
            <w:r>
              <w:t>2757</w:t>
            </w:r>
          </w:p>
        </w:tc>
        <w:tc>
          <w:tcPr>
            <w:tcW w:w="1692" w:type="dxa"/>
            <w:tcBorders>
              <w:top w:val="single" w:sz="4" w:space="0" w:color="auto"/>
              <w:left w:val="single" w:sz="4" w:space="0" w:color="auto"/>
              <w:bottom w:val="single" w:sz="4" w:space="0" w:color="auto"/>
              <w:right w:val="single" w:sz="4" w:space="0" w:color="auto"/>
            </w:tcBorders>
            <w:noWrap/>
            <w:hideMark/>
          </w:tcPr>
          <w:p w:rsidR="00C15731" w:rsidRDefault="00C15731">
            <w:r>
              <w:t>264-Permissions</w:t>
            </w:r>
          </w:p>
        </w:tc>
        <w:tc>
          <w:tcPr>
            <w:tcW w:w="567" w:type="dxa"/>
            <w:tcBorders>
              <w:top w:val="single" w:sz="4" w:space="0" w:color="auto"/>
              <w:left w:val="single" w:sz="4" w:space="0" w:color="auto"/>
              <w:bottom w:val="single" w:sz="4" w:space="0" w:color="auto"/>
              <w:right w:val="single" w:sz="4" w:space="0" w:color="auto"/>
            </w:tcBorders>
            <w:noWrap/>
            <w:hideMark/>
          </w:tcPr>
          <w:p w:rsidR="00C15731" w:rsidRDefault="00C15731">
            <w:r>
              <w:t>2581</w:t>
            </w:r>
          </w:p>
        </w:tc>
      </w:tr>
      <w:tr w:rsidR="00C15731" w:rsidTr="00C15731">
        <w:trPr>
          <w:trHeight w:val="285"/>
        </w:trPr>
        <w:tc>
          <w:tcPr>
            <w:tcW w:w="1376" w:type="dxa"/>
            <w:tcBorders>
              <w:top w:val="single" w:sz="4" w:space="0" w:color="auto"/>
              <w:left w:val="single" w:sz="4" w:space="0" w:color="auto"/>
              <w:bottom w:val="single" w:sz="4" w:space="0" w:color="auto"/>
              <w:right w:val="single" w:sz="4" w:space="0" w:color="auto"/>
            </w:tcBorders>
            <w:noWrap/>
            <w:hideMark/>
          </w:tcPr>
          <w:p w:rsidR="00C15731" w:rsidRDefault="00C15731">
            <w:r>
              <w:t>16-Configuration</w:t>
            </w:r>
          </w:p>
        </w:tc>
        <w:tc>
          <w:tcPr>
            <w:tcW w:w="396" w:type="dxa"/>
            <w:tcBorders>
              <w:top w:val="single" w:sz="4" w:space="0" w:color="auto"/>
              <w:left w:val="single" w:sz="4" w:space="0" w:color="auto"/>
              <w:bottom w:val="single" w:sz="4" w:space="0" w:color="auto"/>
              <w:right w:val="single" w:sz="4" w:space="0" w:color="auto"/>
            </w:tcBorders>
            <w:noWrap/>
            <w:hideMark/>
          </w:tcPr>
          <w:p w:rsidR="00C15731" w:rsidRDefault="00C15731">
            <w:r>
              <w:t>8</w:t>
            </w:r>
          </w:p>
        </w:tc>
        <w:tc>
          <w:tcPr>
            <w:tcW w:w="2901" w:type="dxa"/>
            <w:gridSpan w:val="2"/>
            <w:tcBorders>
              <w:top w:val="single" w:sz="4" w:space="0" w:color="auto"/>
              <w:left w:val="single" w:sz="4" w:space="0" w:color="auto"/>
              <w:bottom w:val="single" w:sz="4" w:space="0" w:color="auto"/>
              <w:right w:val="single" w:sz="4" w:space="0" w:color="auto"/>
            </w:tcBorders>
            <w:noWrap/>
            <w:hideMark/>
          </w:tcPr>
          <w:p w:rsidR="00C15731" w:rsidRDefault="00C15731">
            <w:r>
              <w:t>89-Improper Neutralization of Special Elements used in an SQL Command ('SQL Injection')</w:t>
            </w:r>
          </w:p>
        </w:tc>
        <w:tc>
          <w:tcPr>
            <w:tcW w:w="567" w:type="dxa"/>
            <w:tcBorders>
              <w:top w:val="single" w:sz="4" w:space="0" w:color="auto"/>
              <w:left w:val="single" w:sz="4" w:space="0" w:color="auto"/>
              <w:bottom w:val="single" w:sz="4" w:space="0" w:color="auto"/>
              <w:right w:val="single" w:sz="4" w:space="0" w:color="auto"/>
            </w:tcBorders>
            <w:noWrap/>
            <w:hideMark/>
          </w:tcPr>
          <w:p w:rsidR="00C15731" w:rsidRDefault="00C15731">
            <w:r>
              <w:t>169</w:t>
            </w:r>
          </w:p>
        </w:tc>
        <w:tc>
          <w:tcPr>
            <w:tcW w:w="1985" w:type="dxa"/>
            <w:tcBorders>
              <w:top w:val="single" w:sz="4" w:space="0" w:color="auto"/>
              <w:left w:val="single" w:sz="4" w:space="0" w:color="auto"/>
              <w:bottom w:val="single" w:sz="4" w:space="0" w:color="auto"/>
              <w:right w:val="single" w:sz="4" w:space="0" w:color="auto"/>
            </w:tcBorders>
            <w:noWrap/>
            <w:hideMark/>
          </w:tcPr>
          <w:p w:rsidR="00C15731" w:rsidRDefault="00C15731">
            <w:r>
              <w:t>264-Permissions</w:t>
            </w:r>
          </w:p>
        </w:tc>
        <w:tc>
          <w:tcPr>
            <w:tcW w:w="576" w:type="dxa"/>
            <w:tcBorders>
              <w:top w:val="single" w:sz="4" w:space="0" w:color="auto"/>
              <w:left w:val="single" w:sz="4" w:space="0" w:color="auto"/>
              <w:bottom w:val="single" w:sz="4" w:space="0" w:color="auto"/>
              <w:right w:val="single" w:sz="4" w:space="0" w:color="auto"/>
            </w:tcBorders>
            <w:noWrap/>
            <w:hideMark/>
          </w:tcPr>
          <w:p w:rsidR="00C15731" w:rsidRDefault="00C15731">
            <w:r>
              <w:t>1735</w:t>
            </w:r>
          </w:p>
        </w:tc>
        <w:tc>
          <w:tcPr>
            <w:tcW w:w="1692" w:type="dxa"/>
            <w:tcBorders>
              <w:top w:val="single" w:sz="4" w:space="0" w:color="auto"/>
              <w:left w:val="single" w:sz="4" w:space="0" w:color="auto"/>
              <w:bottom w:val="single" w:sz="4" w:space="0" w:color="auto"/>
              <w:right w:val="single" w:sz="4" w:space="0" w:color="auto"/>
            </w:tcBorders>
            <w:noWrap/>
            <w:hideMark/>
          </w:tcPr>
          <w:p w:rsidR="00C15731" w:rsidRDefault="00C15731">
            <w:r>
              <w:t>20-Improper Input Validation</w:t>
            </w:r>
          </w:p>
        </w:tc>
        <w:tc>
          <w:tcPr>
            <w:tcW w:w="567" w:type="dxa"/>
            <w:tcBorders>
              <w:top w:val="single" w:sz="4" w:space="0" w:color="auto"/>
              <w:left w:val="single" w:sz="4" w:space="0" w:color="auto"/>
              <w:bottom w:val="single" w:sz="4" w:space="0" w:color="auto"/>
              <w:right w:val="single" w:sz="4" w:space="0" w:color="auto"/>
            </w:tcBorders>
            <w:noWrap/>
            <w:hideMark/>
          </w:tcPr>
          <w:p w:rsidR="00C15731" w:rsidRDefault="00C15731">
            <w:r>
              <w:t>1941</w:t>
            </w:r>
          </w:p>
        </w:tc>
      </w:tr>
      <w:tr w:rsidR="00C15731" w:rsidTr="00C15731">
        <w:trPr>
          <w:trHeight w:val="285"/>
        </w:trPr>
        <w:tc>
          <w:tcPr>
            <w:tcW w:w="1376" w:type="dxa"/>
            <w:tcBorders>
              <w:top w:val="single" w:sz="4" w:space="0" w:color="auto"/>
              <w:left w:val="single" w:sz="4" w:space="0" w:color="auto"/>
              <w:bottom w:val="single" w:sz="4" w:space="0" w:color="auto"/>
              <w:right w:val="single" w:sz="4" w:space="0" w:color="auto"/>
            </w:tcBorders>
            <w:noWrap/>
            <w:hideMark/>
          </w:tcPr>
          <w:p w:rsidR="00C15731" w:rsidRDefault="00C15731">
            <w:r>
              <w:t xml:space="preserve">94-Improper Control of </w:t>
            </w:r>
            <w:r>
              <w:lastRenderedPageBreak/>
              <w:t>Generation of Code ('Code Injection')</w:t>
            </w:r>
          </w:p>
        </w:tc>
        <w:tc>
          <w:tcPr>
            <w:tcW w:w="396" w:type="dxa"/>
            <w:tcBorders>
              <w:top w:val="single" w:sz="4" w:space="0" w:color="auto"/>
              <w:left w:val="single" w:sz="4" w:space="0" w:color="auto"/>
              <w:bottom w:val="single" w:sz="4" w:space="0" w:color="auto"/>
              <w:right w:val="single" w:sz="4" w:space="0" w:color="auto"/>
            </w:tcBorders>
            <w:noWrap/>
            <w:hideMark/>
          </w:tcPr>
          <w:p w:rsidR="00C15731" w:rsidRDefault="00C15731">
            <w:r>
              <w:lastRenderedPageBreak/>
              <w:t>7</w:t>
            </w:r>
          </w:p>
        </w:tc>
        <w:tc>
          <w:tcPr>
            <w:tcW w:w="2901" w:type="dxa"/>
            <w:gridSpan w:val="2"/>
            <w:tcBorders>
              <w:top w:val="single" w:sz="4" w:space="0" w:color="auto"/>
              <w:left w:val="single" w:sz="4" w:space="0" w:color="auto"/>
              <w:bottom w:val="single" w:sz="4" w:space="0" w:color="auto"/>
              <w:right w:val="single" w:sz="4" w:space="0" w:color="auto"/>
            </w:tcBorders>
            <w:noWrap/>
            <w:hideMark/>
          </w:tcPr>
          <w:p w:rsidR="00C15731" w:rsidRDefault="00C15731">
            <w:r>
              <w:t>264-Permissions</w:t>
            </w:r>
          </w:p>
        </w:tc>
        <w:tc>
          <w:tcPr>
            <w:tcW w:w="567" w:type="dxa"/>
            <w:tcBorders>
              <w:top w:val="single" w:sz="4" w:space="0" w:color="auto"/>
              <w:left w:val="single" w:sz="4" w:space="0" w:color="auto"/>
              <w:bottom w:val="single" w:sz="4" w:space="0" w:color="auto"/>
              <w:right w:val="single" w:sz="4" w:space="0" w:color="auto"/>
            </w:tcBorders>
            <w:noWrap/>
            <w:hideMark/>
          </w:tcPr>
          <w:p w:rsidR="00C15731" w:rsidRDefault="00C15731">
            <w:r>
              <w:t>151</w:t>
            </w:r>
          </w:p>
        </w:tc>
        <w:tc>
          <w:tcPr>
            <w:tcW w:w="1985" w:type="dxa"/>
            <w:tcBorders>
              <w:top w:val="single" w:sz="4" w:space="0" w:color="auto"/>
              <w:left w:val="single" w:sz="4" w:space="0" w:color="auto"/>
              <w:bottom w:val="single" w:sz="4" w:space="0" w:color="auto"/>
              <w:right w:val="single" w:sz="4" w:space="0" w:color="auto"/>
            </w:tcBorders>
            <w:noWrap/>
            <w:hideMark/>
          </w:tcPr>
          <w:p w:rsidR="00C15731" w:rsidRDefault="00C15731">
            <w:r>
              <w:t>20-Improper Input Validation</w:t>
            </w:r>
          </w:p>
        </w:tc>
        <w:tc>
          <w:tcPr>
            <w:tcW w:w="576" w:type="dxa"/>
            <w:tcBorders>
              <w:top w:val="single" w:sz="4" w:space="0" w:color="auto"/>
              <w:left w:val="single" w:sz="4" w:space="0" w:color="auto"/>
              <w:bottom w:val="single" w:sz="4" w:space="0" w:color="auto"/>
              <w:right w:val="single" w:sz="4" w:space="0" w:color="auto"/>
            </w:tcBorders>
            <w:noWrap/>
            <w:hideMark/>
          </w:tcPr>
          <w:p w:rsidR="00C15731" w:rsidRDefault="00C15731">
            <w:r>
              <w:t>1573</w:t>
            </w:r>
          </w:p>
        </w:tc>
        <w:tc>
          <w:tcPr>
            <w:tcW w:w="1692" w:type="dxa"/>
            <w:tcBorders>
              <w:top w:val="single" w:sz="4" w:space="0" w:color="auto"/>
              <w:left w:val="single" w:sz="4" w:space="0" w:color="auto"/>
              <w:bottom w:val="single" w:sz="4" w:space="0" w:color="auto"/>
              <w:right w:val="single" w:sz="4" w:space="0" w:color="auto"/>
            </w:tcBorders>
            <w:noWrap/>
            <w:hideMark/>
          </w:tcPr>
          <w:p w:rsidR="00C15731" w:rsidRDefault="00C15731">
            <w:r>
              <w:t>310-Cryptographic Issues</w:t>
            </w:r>
          </w:p>
        </w:tc>
        <w:tc>
          <w:tcPr>
            <w:tcW w:w="567" w:type="dxa"/>
            <w:tcBorders>
              <w:top w:val="single" w:sz="4" w:space="0" w:color="auto"/>
              <w:left w:val="single" w:sz="4" w:space="0" w:color="auto"/>
              <w:bottom w:val="single" w:sz="4" w:space="0" w:color="auto"/>
              <w:right w:val="single" w:sz="4" w:space="0" w:color="auto"/>
            </w:tcBorders>
            <w:noWrap/>
            <w:hideMark/>
          </w:tcPr>
          <w:p w:rsidR="00C15731" w:rsidRDefault="00C15731">
            <w:r>
              <w:t>1905</w:t>
            </w:r>
          </w:p>
        </w:tc>
      </w:tr>
      <w:tr w:rsidR="00C15731" w:rsidTr="00C15731">
        <w:trPr>
          <w:trHeight w:val="285"/>
        </w:trPr>
        <w:tc>
          <w:tcPr>
            <w:tcW w:w="1376" w:type="dxa"/>
            <w:tcBorders>
              <w:top w:val="single" w:sz="4" w:space="0" w:color="auto"/>
              <w:left w:val="single" w:sz="4" w:space="0" w:color="auto"/>
              <w:bottom w:val="single" w:sz="4" w:space="0" w:color="auto"/>
              <w:right w:val="single" w:sz="4" w:space="0" w:color="auto"/>
            </w:tcBorders>
            <w:noWrap/>
            <w:hideMark/>
          </w:tcPr>
          <w:p w:rsidR="00C15731" w:rsidRDefault="00C15731">
            <w:r>
              <w:t>200-Information Exposure</w:t>
            </w:r>
          </w:p>
        </w:tc>
        <w:tc>
          <w:tcPr>
            <w:tcW w:w="396" w:type="dxa"/>
            <w:tcBorders>
              <w:top w:val="single" w:sz="4" w:space="0" w:color="auto"/>
              <w:left w:val="single" w:sz="4" w:space="0" w:color="auto"/>
              <w:bottom w:val="single" w:sz="4" w:space="0" w:color="auto"/>
              <w:right w:val="single" w:sz="4" w:space="0" w:color="auto"/>
            </w:tcBorders>
            <w:noWrap/>
            <w:hideMark/>
          </w:tcPr>
          <w:p w:rsidR="00C15731" w:rsidRDefault="00C15731">
            <w:r>
              <w:t>7</w:t>
            </w:r>
          </w:p>
        </w:tc>
        <w:tc>
          <w:tcPr>
            <w:tcW w:w="2901" w:type="dxa"/>
            <w:gridSpan w:val="2"/>
            <w:tcBorders>
              <w:top w:val="single" w:sz="4" w:space="0" w:color="auto"/>
              <w:left w:val="single" w:sz="4" w:space="0" w:color="auto"/>
              <w:bottom w:val="single" w:sz="4" w:space="0" w:color="auto"/>
              <w:right w:val="single" w:sz="4" w:space="0" w:color="auto"/>
            </w:tcBorders>
            <w:noWrap/>
            <w:hideMark/>
          </w:tcPr>
          <w:p w:rsidR="00C15731" w:rsidRDefault="00C15731">
            <w:r>
              <w:t>20-Improper Input Validation</w:t>
            </w:r>
          </w:p>
        </w:tc>
        <w:tc>
          <w:tcPr>
            <w:tcW w:w="567" w:type="dxa"/>
            <w:tcBorders>
              <w:top w:val="single" w:sz="4" w:space="0" w:color="auto"/>
              <w:left w:val="single" w:sz="4" w:space="0" w:color="auto"/>
              <w:bottom w:val="single" w:sz="4" w:space="0" w:color="auto"/>
              <w:right w:val="single" w:sz="4" w:space="0" w:color="auto"/>
            </w:tcBorders>
            <w:noWrap/>
            <w:hideMark/>
          </w:tcPr>
          <w:p w:rsidR="00C15731" w:rsidRDefault="00C15731">
            <w:r>
              <w:t>140</w:t>
            </w:r>
          </w:p>
        </w:tc>
        <w:tc>
          <w:tcPr>
            <w:tcW w:w="1985" w:type="dxa"/>
            <w:tcBorders>
              <w:top w:val="single" w:sz="4" w:space="0" w:color="auto"/>
              <w:left w:val="single" w:sz="4" w:space="0" w:color="auto"/>
              <w:bottom w:val="single" w:sz="4" w:space="0" w:color="auto"/>
              <w:right w:val="single" w:sz="4" w:space="0" w:color="auto"/>
            </w:tcBorders>
            <w:noWrap/>
            <w:hideMark/>
          </w:tcPr>
          <w:p w:rsidR="00C15731" w:rsidRDefault="00C15731">
            <w:r>
              <w:t>94-Improper Control of Generation of Code ('Code Injection')</w:t>
            </w:r>
          </w:p>
        </w:tc>
        <w:tc>
          <w:tcPr>
            <w:tcW w:w="576" w:type="dxa"/>
            <w:tcBorders>
              <w:top w:val="single" w:sz="4" w:space="0" w:color="auto"/>
              <w:left w:val="single" w:sz="4" w:space="0" w:color="auto"/>
              <w:bottom w:val="single" w:sz="4" w:space="0" w:color="auto"/>
              <w:right w:val="single" w:sz="4" w:space="0" w:color="auto"/>
            </w:tcBorders>
            <w:noWrap/>
            <w:hideMark/>
          </w:tcPr>
          <w:p w:rsidR="00C15731" w:rsidRDefault="00C15731">
            <w:r>
              <w:t>1300</w:t>
            </w:r>
          </w:p>
        </w:tc>
        <w:tc>
          <w:tcPr>
            <w:tcW w:w="1692" w:type="dxa"/>
            <w:tcBorders>
              <w:top w:val="single" w:sz="4" w:space="0" w:color="auto"/>
              <w:left w:val="single" w:sz="4" w:space="0" w:color="auto"/>
              <w:bottom w:val="single" w:sz="4" w:space="0" w:color="auto"/>
              <w:right w:val="single" w:sz="4" w:space="0" w:color="auto"/>
            </w:tcBorders>
            <w:noWrap/>
            <w:hideMark/>
          </w:tcPr>
          <w:p w:rsidR="00C15731" w:rsidRDefault="00C15731">
            <w:r>
              <w:t>200-Information Exposure</w:t>
            </w:r>
          </w:p>
        </w:tc>
        <w:tc>
          <w:tcPr>
            <w:tcW w:w="567" w:type="dxa"/>
            <w:tcBorders>
              <w:top w:val="single" w:sz="4" w:space="0" w:color="auto"/>
              <w:left w:val="single" w:sz="4" w:space="0" w:color="auto"/>
              <w:bottom w:val="single" w:sz="4" w:space="0" w:color="auto"/>
              <w:right w:val="single" w:sz="4" w:space="0" w:color="auto"/>
            </w:tcBorders>
            <w:noWrap/>
            <w:hideMark/>
          </w:tcPr>
          <w:p w:rsidR="00C15731" w:rsidRDefault="00C15731">
            <w:r>
              <w:t>1501</w:t>
            </w:r>
          </w:p>
        </w:tc>
      </w:tr>
      <w:tr w:rsidR="00C15731" w:rsidTr="00C15731">
        <w:trPr>
          <w:trHeight w:val="285"/>
        </w:trPr>
        <w:tc>
          <w:tcPr>
            <w:tcW w:w="1376" w:type="dxa"/>
            <w:tcBorders>
              <w:top w:val="single" w:sz="4" w:space="0" w:color="auto"/>
              <w:left w:val="single" w:sz="4" w:space="0" w:color="auto"/>
              <w:bottom w:val="single" w:sz="4" w:space="0" w:color="auto"/>
              <w:right w:val="single" w:sz="4" w:space="0" w:color="auto"/>
            </w:tcBorders>
            <w:noWrap/>
            <w:hideMark/>
          </w:tcPr>
          <w:p w:rsidR="00C15731" w:rsidRDefault="00C15731">
            <w:r>
              <w:t>310-Cryptographic Issues</w:t>
            </w:r>
          </w:p>
        </w:tc>
        <w:tc>
          <w:tcPr>
            <w:tcW w:w="396" w:type="dxa"/>
            <w:tcBorders>
              <w:top w:val="single" w:sz="4" w:space="0" w:color="auto"/>
              <w:left w:val="single" w:sz="4" w:space="0" w:color="auto"/>
              <w:bottom w:val="single" w:sz="4" w:space="0" w:color="auto"/>
              <w:right w:val="single" w:sz="4" w:space="0" w:color="auto"/>
            </w:tcBorders>
            <w:noWrap/>
            <w:hideMark/>
          </w:tcPr>
          <w:p w:rsidR="00C15731" w:rsidRDefault="00C15731">
            <w:r>
              <w:t>5</w:t>
            </w:r>
          </w:p>
        </w:tc>
        <w:tc>
          <w:tcPr>
            <w:tcW w:w="2901" w:type="dxa"/>
            <w:gridSpan w:val="2"/>
            <w:tcBorders>
              <w:top w:val="single" w:sz="4" w:space="0" w:color="auto"/>
              <w:left w:val="single" w:sz="4" w:space="0" w:color="auto"/>
              <w:bottom w:val="single" w:sz="4" w:space="0" w:color="auto"/>
              <w:right w:val="single" w:sz="4" w:space="0" w:color="auto"/>
            </w:tcBorders>
            <w:noWrap/>
            <w:hideMark/>
          </w:tcPr>
          <w:p w:rsidR="00C15731" w:rsidRDefault="00C15731">
            <w:r>
              <w:t>399-Resource Management Errors</w:t>
            </w:r>
          </w:p>
        </w:tc>
        <w:tc>
          <w:tcPr>
            <w:tcW w:w="567" w:type="dxa"/>
            <w:tcBorders>
              <w:top w:val="single" w:sz="4" w:space="0" w:color="auto"/>
              <w:left w:val="single" w:sz="4" w:space="0" w:color="auto"/>
              <w:bottom w:val="single" w:sz="4" w:space="0" w:color="auto"/>
              <w:right w:val="single" w:sz="4" w:space="0" w:color="auto"/>
            </w:tcBorders>
            <w:noWrap/>
            <w:hideMark/>
          </w:tcPr>
          <w:p w:rsidR="00C15731" w:rsidRDefault="00C15731">
            <w:r>
              <w:t>121</w:t>
            </w:r>
          </w:p>
        </w:tc>
        <w:tc>
          <w:tcPr>
            <w:tcW w:w="1985" w:type="dxa"/>
            <w:tcBorders>
              <w:top w:val="single" w:sz="4" w:space="0" w:color="auto"/>
              <w:left w:val="single" w:sz="4" w:space="0" w:color="auto"/>
              <w:bottom w:val="single" w:sz="4" w:space="0" w:color="auto"/>
              <w:right w:val="single" w:sz="4" w:space="0" w:color="auto"/>
            </w:tcBorders>
            <w:noWrap/>
            <w:hideMark/>
          </w:tcPr>
          <w:p w:rsidR="00C15731" w:rsidRDefault="00C15731">
            <w:r>
              <w:t>399-Resource Management Errors</w:t>
            </w:r>
          </w:p>
        </w:tc>
        <w:tc>
          <w:tcPr>
            <w:tcW w:w="576" w:type="dxa"/>
            <w:tcBorders>
              <w:top w:val="single" w:sz="4" w:space="0" w:color="auto"/>
              <w:left w:val="single" w:sz="4" w:space="0" w:color="auto"/>
              <w:bottom w:val="single" w:sz="4" w:space="0" w:color="auto"/>
              <w:right w:val="single" w:sz="4" w:space="0" w:color="auto"/>
            </w:tcBorders>
            <w:noWrap/>
            <w:hideMark/>
          </w:tcPr>
          <w:p w:rsidR="00C15731" w:rsidRDefault="00C15731">
            <w:r>
              <w:t>1266</w:t>
            </w:r>
          </w:p>
        </w:tc>
        <w:tc>
          <w:tcPr>
            <w:tcW w:w="1692" w:type="dxa"/>
            <w:tcBorders>
              <w:top w:val="single" w:sz="4" w:space="0" w:color="auto"/>
              <w:left w:val="single" w:sz="4" w:space="0" w:color="auto"/>
              <w:bottom w:val="single" w:sz="4" w:space="0" w:color="auto"/>
              <w:right w:val="single" w:sz="4" w:space="0" w:color="auto"/>
            </w:tcBorders>
            <w:noWrap/>
            <w:hideMark/>
          </w:tcPr>
          <w:p w:rsidR="00C15731" w:rsidRDefault="00C15731">
            <w:r>
              <w:t>399-Resource Management Errors</w:t>
            </w:r>
          </w:p>
        </w:tc>
        <w:tc>
          <w:tcPr>
            <w:tcW w:w="567" w:type="dxa"/>
            <w:tcBorders>
              <w:top w:val="single" w:sz="4" w:space="0" w:color="auto"/>
              <w:left w:val="single" w:sz="4" w:space="0" w:color="auto"/>
              <w:bottom w:val="single" w:sz="4" w:space="0" w:color="auto"/>
              <w:right w:val="single" w:sz="4" w:space="0" w:color="auto"/>
            </w:tcBorders>
            <w:noWrap/>
            <w:hideMark/>
          </w:tcPr>
          <w:p w:rsidR="00C15731" w:rsidRDefault="00C15731">
            <w:r>
              <w:t>1260</w:t>
            </w:r>
          </w:p>
        </w:tc>
      </w:tr>
      <w:tr w:rsidR="00C15731" w:rsidTr="00C15731">
        <w:trPr>
          <w:trHeight w:val="285"/>
        </w:trPr>
        <w:tc>
          <w:tcPr>
            <w:tcW w:w="1376" w:type="dxa"/>
            <w:tcBorders>
              <w:top w:val="single" w:sz="4" w:space="0" w:color="auto"/>
              <w:left w:val="single" w:sz="4" w:space="0" w:color="auto"/>
              <w:bottom w:val="single" w:sz="4" w:space="0" w:color="auto"/>
              <w:right w:val="single" w:sz="4" w:space="0" w:color="auto"/>
            </w:tcBorders>
            <w:noWrap/>
            <w:hideMark/>
          </w:tcPr>
          <w:p w:rsidR="00C15731" w:rsidRDefault="00C15731">
            <w:r>
              <w:t>59-Improper Link Resolution Before File Access ('Link Following')</w:t>
            </w:r>
          </w:p>
        </w:tc>
        <w:tc>
          <w:tcPr>
            <w:tcW w:w="396" w:type="dxa"/>
            <w:tcBorders>
              <w:top w:val="single" w:sz="4" w:space="0" w:color="auto"/>
              <w:left w:val="single" w:sz="4" w:space="0" w:color="auto"/>
              <w:bottom w:val="single" w:sz="4" w:space="0" w:color="auto"/>
              <w:right w:val="single" w:sz="4" w:space="0" w:color="auto"/>
            </w:tcBorders>
            <w:noWrap/>
            <w:hideMark/>
          </w:tcPr>
          <w:p w:rsidR="00C15731" w:rsidRDefault="00C15731">
            <w:r>
              <w:t>4</w:t>
            </w:r>
          </w:p>
        </w:tc>
        <w:tc>
          <w:tcPr>
            <w:tcW w:w="2901" w:type="dxa"/>
            <w:gridSpan w:val="2"/>
            <w:tcBorders>
              <w:top w:val="single" w:sz="4" w:space="0" w:color="auto"/>
              <w:left w:val="single" w:sz="4" w:space="0" w:color="auto"/>
              <w:bottom w:val="single" w:sz="4" w:space="0" w:color="auto"/>
              <w:right w:val="single" w:sz="4" w:space="0" w:color="auto"/>
            </w:tcBorders>
            <w:noWrap/>
            <w:hideMark/>
          </w:tcPr>
          <w:p w:rsidR="00C15731" w:rsidRDefault="00C15731">
            <w:r>
              <w:t>200-Information Exposure</w:t>
            </w:r>
          </w:p>
        </w:tc>
        <w:tc>
          <w:tcPr>
            <w:tcW w:w="567" w:type="dxa"/>
            <w:tcBorders>
              <w:top w:val="single" w:sz="4" w:space="0" w:color="auto"/>
              <w:left w:val="single" w:sz="4" w:space="0" w:color="auto"/>
              <w:bottom w:val="single" w:sz="4" w:space="0" w:color="auto"/>
              <w:right w:val="single" w:sz="4" w:space="0" w:color="auto"/>
            </w:tcBorders>
            <w:noWrap/>
            <w:hideMark/>
          </w:tcPr>
          <w:p w:rsidR="00C15731" w:rsidRDefault="00C15731">
            <w:r>
              <w:t>90</w:t>
            </w:r>
          </w:p>
        </w:tc>
        <w:tc>
          <w:tcPr>
            <w:tcW w:w="1985" w:type="dxa"/>
            <w:tcBorders>
              <w:top w:val="single" w:sz="4" w:space="0" w:color="auto"/>
              <w:left w:val="single" w:sz="4" w:space="0" w:color="auto"/>
              <w:bottom w:val="single" w:sz="4" w:space="0" w:color="auto"/>
              <w:right w:val="single" w:sz="4" w:space="0" w:color="auto"/>
            </w:tcBorders>
            <w:noWrap/>
            <w:hideMark/>
          </w:tcPr>
          <w:p w:rsidR="00C15731" w:rsidRDefault="00C15731">
            <w:r>
              <w:t>22-Improper Limitation of a Pathname to a Restricted Directory ('Path Traversal')</w:t>
            </w:r>
          </w:p>
        </w:tc>
        <w:tc>
          <w:tcPr>
            <w:tcW w:w="576" w:type="dxa"/>
            <w:tcBorders>
              <w:top w:val="single" w:sz="4" w:space="0" w:color="auto"/>
              <w:left w:val="single" w:sz="4" w:space="0" w:color="auto"/>
              <w:bottom w:val="single" w:sz="4" w:space="0" w:color="auto"/>
              <w:right w:val="single" w:sz="4" w:space="0" w:color="auto"/>
            </w:tcBorders>
            <w:noWrap/>
            <w:hideMark/>
          </w:tcPr>
          <w:p w:rsidR="00C15731" w:rsidRDefault="00C15731">
            <w:r>
              <w:t>1208</w:t>
            </w:r>
          </w:p>
        </w:tc>
        <w:tc>
          <w:tcPr>
            <w:tcW w:w="1692" w:type="dxa"/>
            <w:tcBorders>
              <w:top w:val="single" w:sz="4" w:space="0" w:color="auto"/>
              <w:left w:val="single" w:sz="4" w:space="0" w:color="auto"/>
              <w:bottom w:val="single" w:sz="4" w:space="0" w:color="auto"/>
              <w:right w:val="single" w:sz="4" w:space="0" w:color="auto"/>
            </w:tcBorders>
            <w:noWrap/>
            <w:hideMark/>
          </w:tcPr>
          <w:p w:rsidR="00C15731" w:rsidRDefault="00C15731">
            <w:r>
              <w:t>89-Improper Neutralization of Special Elements used in an SQL Command ('SQL Injection')</w:t>
            </w:r>
          </w:p>
        </w:tc>
        <w:tc>
          <w:tcPr>
            <w:tcW w:w="567" w:type="dxa"/>
            <w:tcBorders>
              <w:top w:val="single" w:sz="4" w:space="0" w:color="auto"/>
              <w:left w:val="single" w:sz="4" w:space="0" w:color="auto"/>
              <w:bottom w:val="single" w:sz="4" w:space="0" w:color="auto"/>
              <w:right w:val="single" w:sz="4" w:space="0" w:color="auto"/>
            </w:tcBorders>
            <w:noWrap/>
            <w:hideMark/>
          </w:tcPr>
          <w:p w:rsidR="00C15731" w:rsidRDefault="00C15731">
            <w:r>
              <w:t>872</w:t>
            </w:r>
          </w:p>
        </w:tc>
      </w:tr>
      <w:tr w:rsidR="00C15731" w:rsidTr="00C15731">
        <w:trPr>
          <w:trHeight w:val="285"/>
        </w:trPr>
        <w:tc>
          <w:tcPr>
            <w:tcW w:w="1376" w:type="dxa"/>
            <w:tcBorders>
              <w:top w:val="single" w:sz="4" w:space="0" w:color="auto"/>
              <w:left w:val="single" w:sz="4" w:space="0" w:color="auto"/>
              <w:bottom w:val="single" w:sz="4" w:space="0" w:color="auto"/>
              <w:right w:val="single" w:sz="4" w:space="0" w:color="auto"/>
            </w:tcBorders>
            <w:noWrap/>
            <w:hideMark/>
          </w:tcPr>
          <w:p w:rsidR="00C15731" w:rsidRDefault="00C15731">
            <w:r>
              <w:t>255-Credentials Management</w:t>
            </w:r>
          </w:p>
        </w:tc>
        <w:tc>
          <w:tcPr>
            <w:tcW w:w="396" w:type="dxa"/>
            <w:tcBorders>
              <w:top w:val="single" w:sz="4" w:space="0" w:color="auto"/>
              <w:left w:val="single" w:sz="4" w:space="0" w:color="auto"/>
              <w:bottom w:val="single" w:sz="4" w:space="0" w:color="auto"/>
              <w:right w:val="single" w:sz="4" w:space="0" w:color="auto"/>
            </w:tcBorders>
            <w:noWrap/>
            <w:hideMark/>
          </w:tcPr>
          <w:p w:rsidR="00C15731" w:rsidRDefault="00C15731">
            <w:r>
              <w:t>4</w:t>
            </w:r>
          </w:p>
        </w:tc>
        <w:tc>
          <w:tcPr>
            <w:tcW w:w="2901" w:type="dxa"/>
            <w:gridSpan w:val="2"/>
            <w:tcBorders>
              <w:top w:val="single" w:sz="4" w:space="0" w:color="auto"/>
              <w:left w:val="single" w:sz="4" w:space="0" w:color="auto"/>
              <w:bottom w:val="single" w:sz="4" w:space="0" w:color="auto"/>
              <w:right w:val="single" w:sz="4" w:space="0" w:color="auto"/>
            </w:tcBorders>
            <w:noWrap/>
            <w:hideMark/>
          </w:tcPr>
          <w:p w:rsidR="00C15731" w:rsidRDefault="00C15731">
            <w:r>
              <w:t>22-Improper Limitation of a Pathname to a Restricted Directory ('Path Traversal')</w:t>
            </w:r>
          </w:p>
        </w:tc>
        <w:tc>
          <w:tcPr>
            <w:tcW w:w="567" w:type="dxa"/>
            <w:tcBorders>
              <w:top w:val="single" w:sz="4" w:space="0" w:color="auto"/>
              <w:left w:val="single" w:sz="4" w:space="0" w:color="auto"/>
              <w:bottom w:val="single" w:sz="4" w:space="0" w:color="auto"/>
              <w:right w:val="single" w:sz="4" w:space="0" w:color="auto"/>
            </w:tcBorders>
            <w:noWrap/>
            <w:hideMark/>
          </w:tcPr>
          <w:p w:rsidR="00C15731" w:rsidRDefault="00C15731">
            <w:r>
              <w:t>74</w:t>
            </w:r>
          </w:p>
        </w:tc>
        <w:tc>
          <w:tcPr>
            <w:tcW w:w="1985" w:type="dxa"/>
            <w:tcBorders>
              <w:top w:val="single" w:sz="4" w:space="0" w:color="auto"/>
              <w:left w:val="single" w:sz="4" w:space="0" w:color="auto"/>
              <w:bottom w:val="single" w:sz="4" w:space="0" w:color="auto"/>
              <w:right w:val="single" w:sz="4" w:space="0" w:color="auto"/>
            </w:tcBorders>
            <w:noWrap/>
            <w:hideMark/>
          </w:tcPr>
          <w:p w:rsidR="00C15731" w:rsidRDefault="00C15731">
            <w:r>
              <w:t>200-Information Exposure</w:t>
            </w:r>
          </w:p>
        </w:tc>
        <w:tc>
          <w:tcPr>
            <w:tcW w:w="576" w:type="dxa"/>
            <w:tcBorders>
              <w:top w:val="single" w:sz="4" w:space="0" w:color="auto"/>
              <w:left w:val="single" w:sz="4" w:space="0" w:color="auto"/>
              <w:bottom w:val="single" w:sz="4" w:space="0" w:color="auto"/>
              <w:right w:val="single" w:sz="4" w:space="0" w:color="auto"/>
            </w:tcBorders>
            <w:noWrap/>
            <w:hideMark/>
          </w:tcPr>
          <w:p w:rsidR="00C15731" w:rsidRDefault="00C15731">
            <w:r>
              <w:t>883</w:t>
            </w:r>
          </w:p>
        </w:tc>
        <w:tc>
          <w:tcPr>
            <w:tcW w:w="1692" w:type="dxa"/>
            <w:tcBorders>
              <w:top w:val="single" w:sz="4" w:space="0" w:color="auto"/>
              <w:left w:val="single" w:sz="4" w:space="0" w:color="auto"/>
              <w:bottom w:val="single" w:sz="4" w:space="0" w:color="auto"/>
              <w:right w:val="single" w:sz="4" w:space="0" w:color="auto"/>
            </w:tcBorders>
            <w:noWrap/>
            <w:hideMark/>
          </w:tcPr>
          <w:p w:rsidR="00C15731" w:rsidRDefault="00C15731">
            <w:r>
              <w:t>352-Cross-Site Request Forgery (CSRF)</w:t>
            </w:r>
          </w:p>
        </w:tc>
        <w:tc>
          <w:tcPr>
            <w:tcW w:w="567" w:type="dxa"/>
            <w:tcBorders>
              <w:top w:val="single" w:sz="4" w:space="0" w:color="auto"/>
              <w:left w:val="single" w:sz="4" w:space="0" w:color="auto"/>
              <w:bottom w:val="single" w:sz="4" w:space="0" w:color="auto"/>
              <w:right w:val="single" w:sz="4" w:space="0" w:color="auto"/>
            </w:tcBorders>
            <w:noWrap/>
            <w:hideMark/>
          </w:tcPr>
          <w:p w:rsidR="00C15731" w:rsidRDefault="00C15731">
            <w:r>
              <w:t>758</w:t>
            </w:r>
          </w:p>
        </w:tc>
      </w:tr>
      <w:tr w:rsidR="00C15731" w:rsidTr="00C15731">
        <w:trPr>
          <w:trHeight w:val="285"/>
        </w:trPr>
        <w:tc>
          <w:tcPr>
            <w:tcW w:w="1376" w:type="dxa"/>
            <w:tcBorders>
              <w:top w:val="single" w:sz="4" w:space="0" w:color="auto"/>
              <w:left w:val="single" w:sz="4" w:space="0" w:color="auto"/>
              <w:bottom w:val="single" w:sz="4" w:space="0" w:color="auto"/>
              <w:right w:val="single" w:sz="4" w:space="0" w:color="auto"/>
            </w:tcBorders>
            <w:noWrap/>
            <w:hideMark/>
          </w:tcPr>
          <w:p w:rsidR="00C15731" w:rsidRDefault="00C15731">
            <w:r>
              <w:t>287-Improper Authentication</w:t>
            </w:r>
          </w:p>
        </w:tc>
        <w:tc>
          <w:tcPr>
            <w:tcW w:w="396" w:type="dxa"/>
            <w:tcBorders>
              <w:top w:val="single" w:sz="4" w:space="0" w:color="auto"/>
              <w:left w:val="single" w:sz="4" w:space="0" w:color="auto"/>
              <w:bottom w:val="single" w:sz="4" w:space="0" w:color="auto"/>
              <w:right w:val="single" w:sz="4" w:space="0" w:color="auto"/>
            </w:tcBorders>
            <w:noWrap/>
            <w:hideMark/>
          </w:tcPr>
          <w:p w:rsidR="00C15731" w:rsidRDefault="00C15731">
            <w:r>
              <w:t>4</w:t>
            </w:r>
          </w:p>
        </w:tc>
        <w:tc>
          <w:tcPr>
            <w:tcW w:w="2901" w:type="dxa"/>
            <w:gridSpan w:val="2"/>
            <w:tcBorders>
              <w:top w:val="single" w:sz="4" w:space="0" w:color="auto"/>
              <w:left w:val="single" w:sz="4" w:space="0" w:color="auto"/>
              <w:bottom w:val="single" w:sz="4" w:space="0" w:color="auto"/>
              <w:right w:val="single" w:sz="4" w:space="0" w:color="auto"/>
            </w:tcBorders>
            <w:noWrap/>
            <w:hideMark/>
          </w:tcPr>
          <w:p w:rsidR="00C15731" w:rsidRDefault="00C15731">
            <w:r>
              <w:t>189-Numeric Errors</w:t>
            </w:r>
          </w:p>
        </w:tc>
        <w:tc>
          <w:tcPr>
            <w:tcW w:w="567" w:type="dxa"/>
            <w:tcBorders>
              <w:top w:val="single" w:sz="4" w:space="0" w:color="auto"/>
              <w:left w:val="single" w:sz="4" w:space="0" w:color="auto"/>
              <w:bottom w:val="single" w:sz="4" w:space="0" w:color="auto"/>
              <w:right w:val="single" w:sz="4" w:space="0" w:color="auto"/>
            </w:tcBorders>
            <w:noWrap/>
            <w:hideMark/>
          </w:tcPr>
          <w:p w:rsidR="00C15731" w:rsidRDefault="00C15731">
            <w:r>
              <w:t>57</w:t>
            </w:r>
          </w:p>
        </w:tc>
        <w:tc>
          <w:tcPr>
            <w:tcW w:w="1985" w:type="dxa"/>
            <w:tcBorders>
              <w:top w:val="single" w:sz="4" w:space="0" w:color="auto"/>
              <w:left w:val="single" w:sz="4" w:space="0" w:color="auto"/>
              <w:bottom w:val="single" w:sz="4" w:space="0" w:color="auto"/>
              <w:right w:val="single" w:sz="4" w:space="0" w:color="auto"/>
            </w:tcBorders>
            <w:noWrap/>
            <w:hideMark/>
          </w:tcPr>
          <w:p w:rsidR="00C15731" w:rsidRDefault="00C15731">
            <w:r>
              <w:t>189-Numeric Errors</w:t>
            </w:r>
          </w:p>
        </w:tc>
        <w:tc>
          <w:tcPr>
            <w:tcW w:w="576" w:type="dxa"/>
            <w:tcBorders>
              <w:top w:val="single" w:sz="4" w:space="0" w:color="auto"/>
              <w:left w:val="single" w:sz="4" w:space="0" w:color="auto"/>
              <w:bottom w:val="single" w:sz="4" w:space="0" w:color="auto"/>
              <w:right w:val="single" w:sz="4" w:space="0" w:color="auto"/>
            </w:tcBorders>
            <w:noWrap/>
            <w:hideMark/>
          </w:tcPr>
          <w:p w:rsidR="00C15731" w:rsidRDefault="00C15731">
            <w:r>
              <w:t>691</w:t>
            </w:r>
          </w:p>
        </w:tc>
        <w:tc>
          <w:tcPr>
            <w:tcW w:w="1692" w:type="dxa"/>
            <w:tcBorders>
              <w:top w:val="single" w:sz="4" w:space="0" w:color="auto"/>
              <w:left w:val="single" w:sz="4" w:space="0" w:color="auto"/>
              <w:bottom w:val="single" w:sz="4" w:space="0" w:color="auto"/>
              <w:right w:val="single" w:sz="4" w:space="0" w:color="auto"/>
            </w:tcBorders>
            <w:noWrap/>
            <w:hideMark/>
          </w:tcPr>
          <w:p w:rsidR="00C15731" w:rsidRDefault="00C15731">
            <w:r>
              <w:t>22-Improper Limitation of a Pathname to a Restricted Directory ('Path Traversal')</w:t>
            </w:r>
          </w:p>
        </w:tc>
        <w:tc>
          <w:tcPr>
            <w:tcW w:w="567" w:type="dxa"/>
            <w:tcBorders>
              <w:top w:val="single" w:sz="4" w:space="0" w:color="auto"/>
              <w:left w:val="single" w:sz="4" w:space="0" w:color="auto"/>
              <w:bottom w:val="single" w:sz="4" w:space="0" w:color="auto"/>
              <w:right w:val="single" w:sz="4" w:space="0" w:color="auto"/>
            </w:tcBorders>
            <w:noWrap/>
            <w:hideMark/>
          </w:tcPr>
          <w:p w:rsidR="00C15731" w:rsidRDefault="00C15731">
            <w:r>
              <w:t>563</w:t>
            </w:r>
          </w:p>
        </w:tc>
      </w:tr>
    </w:tbl>
    <w:p w:rsidR="00C15731" w:rsidRDefault="00C15731" w:rsidP="00C15731"/>
    <w:p w:rsidR="00C15731" w:rsidRDefault="00C15731" w:rsidP="00C15731">
      <w:r>
        <w:t>Here are the items that repeatedly occur in every time bin:</w:t>
      </w:r>
    </w:p>
    <w:tbl>
      <w:tblPr>
        <w:tblStyle w:val="TableGrid"/>
        <w:tblW w:w="5000" w:type="pct"/>
        <w:tblLook w:val="04A0" w:firstRow="1" w:lastRow="0" w:firstColumn="1" w:lastColumn="0" w:noHBand="0" w:noVBand="1"/>
      </w:tblPr>
      <w:tblGrid>
        <w:gridCol w:w="7486"/>
        <w:gridCol w:w="646"/>
        <w:gridCol w:w="646"/>
        <w:gridCol w:w="646"/>
        <w:gridCol w:w="646"/>
      </w:tblGrid>
      <w:tr w:rsidR="00C15731" w:rsidTr="00C15731">
        <w:trPr>
          <w:trHeight w:val="285"/>
        </w:trPr>
        <w:tc>
          <w:tcPr>
            <w:tcW w:w="3716" w:type="pct"/>
            <w:tcBorders>
              <w:top w:val="single" w:sz="4" w:space="0" w:color="auto"/>
              <w:left w:val="single" w:sz="4" w:space="0" w:color="auto"/>
              <w:bottom w:val="single" w:sz="4" w:space="0" w:color="auto"/>
              <w:right w:val="single" w:sz="4" w:space="0" w:color="auto"/>
            </w:tcBorders>
            <w:noWrap/>
            <w:hideMark/>
          </w:tcPr>
          <w:p w:rsidR="00C15731" w:rsidRDefault="00C15731">
            <w:r>
              <w:t>ID</w:t>
            </w:r>
          </w:p>
        </w:tc>
        <w:tc>
          <w:tcPr>
            <w:tcW w:w="321" w:type="pct"/>
            <w:tcBorders>
              <w:top w:val="single" w:sz="4" w:space="0" w:color="auto"/>
              <w:left w:val="single" w:sz="4" w:space="0" w:color="auto"/>
              <w:bottom w:val="single" w:sz="4" w:space="0" w:color="auto"/>
              <w:right w:val="single" w:sz="4" w:space="0" w:color="auto"/>
            </w:tcBorders>
            <w:noWrap/>
            <w:hideMark/>
          </w:tcPr>
          <w:p w:rsidR="00C15731" w:rsidRDefault="00C15731">
            <w:r>
              <w:t>2001</w:t>
            </w:r>
          </w:p>
        </w:tc>
        <w:tc>
          <w:tcPr>
            <w:tcW w:w="321" w:type="pct"/>
            <w:tcBorders>
              <w:top w:val="single" w:sz="4" w:space="0" w:color="auto"/>
              <w:left w:val="single" w:sz="4" w:space="0" w:color="auto"/>
              <w:bottom w:val="single" w:sz="4" w:space="0" w:color="auto"/>
              <w:right w:val="single" w:sz="4" w:space="0" w:color="auto"/>
            </w:tcBorders>
            <w:noWrap/>
            <w:hideMark/>
          </w:tcPr>
          <w:p w:rsidR="00C15731" w:rsidRDefault="00C15731">
            <w:r>
              <w:t>2006</w:t>
            </w:r>
          </w:p>
        </w:tc>
        <w:tc>
          <w:tcPr>
            <w:tcW w:w="321" w:type="pct"/>
            <w:tcBorders>
              <w:top w:val="single" w:sz="4" w:space="0" w:color="auto"/>
              <w:left w:val="single" w:sz="4" w:space="0" w:color="auto"/>
              <w:bottom w:val="single" w:sz="4" w:space="0" w:color="auto"/>
              <w:right w:val="single" w:sz="4" w:space="0" w:color="auto"/>
            </w:tcBorders>
            <w:noWrap/>
            <w:hideMark/>
          </w:tcPr>
          <w:p w:rsidR="00C15731" w:rsidRDefault="00C15731">
            <w:r>
              <w:t>2011</w:t>
            </w:r>
          </w:p>
        </w:tc>
        <w:tc>
          <w:tcPr>
            <w:tcW w:w="321" w:type="pct"/>
            <w:tcBorders>
              <w:top w:val="single" w:sz="4" w:space="0" w:color="auto"/>
              <w:left w:val="single" w:sz="4" w:space="0" w:color="auto"/>
              <w:bottom w:val="single" w:sz="4" w:space="0" w:color="auto"/>
              <w:right w:val="single" w:sz="4" w:space="0" w:color="auto"/>
            </w:tcBorders>
            <w:noWrap/>
            <w:hideMark/>
          </w:tcPr>
          <w:p w:rsidR="00C15731" w:rsidRDefault="00C15731">
            <w:r>
              <w:t>2016</w:t>
            </w:r>
          </w:p>
        </w:tc>
      </w:tr>
      <w:tr w:rsidR="00C15731" w:rsidTr="00C15731">
        <w:trPr>
          <w:trHeight w:val="285"/>
        </w:trPr>
        <w:tc>
          <w:tcPr>
            <w:tcW w:w="3716"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119-Improper Restriction of Operations within the Bounds of a Memory Buffer</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15</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334</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2757</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3487</w:t>
            </w:r>
          </w:p>
        </w:tc>
      </w:tr>
      <w:tr w:rsidR="00C15731" w:rsidTr="00C15731">
        <w:trPr>
          <w:trHeight w:val="285"/>
        </w:trPr>
        <w:tc>
          <w:tcPr>
            <w:tcW w:w="3716"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79-Improper Neutralization of Input During Web Page Generation ('Cross-site Scripting')</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220</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3000</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3156</w:t>
            </w:r>
          </w:p>
        </w:tc>
      </w:tr>
      <w:tr w:rsidR="00C15731" w:rsidTr="00C15731">
        <w:trPr>
          <w:trHeight w:val="285"/>
        </w:trPr>
        <w:tc>
          <w:tcPr>
            <w:tcW w:w="3716"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264-Permissions</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10</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151</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1735</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2581</w:t>
            </w:r>
          </w:p>
        </w:tc>
      </w:tr>
      <w:tr w:rsidR="00C15731" w:rsidTr="00C15731">
        <w:trPr>
          <w:trHeight w:val="285"/>
        </w:trPr>
        <w:tc>
          <w:tcPr>
            <w:tcW w:w="3716"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20-Improper Input Validation</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11</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140</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1573</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1941</w:t>
            </w:r>
          </w:p>
        </w:tc>
      </w:tr>
      <w:tr w:rsidR="00C15731" w:rsidTr="00C15731">
        <w:trPr>
          <w:trHeight w:val="285"/>
        </w:trPr>
        <w:tc>
          <w:tcPr>
            <w:tcW w:w="3716"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94-Improper Control of Generation of Code ('Code Injection')</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7</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232</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1300</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524</w:t>
            </w:r>
          </w:p>
        </w:tc>
      </w:tr>
      <w:tr w:rsidR="00C15731" w:rsidTr="00C15731">
        <w:trPr>
          <w:trHeight w:val="285"/>
        </w:trPr>
        <w:tc>
          <w:tcPr>
            <w:tcW w:w="3716"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200-Information Exposure</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7</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90</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883</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1501</w:t>
            </w:r>
          </w:p>
        </w:tc>
      </w:tr>
      <w:tr w:rsidR="00C15731" w:rsidTr="00C15731">
        <w:trPr>
          <w:trHeight w:val="285"/>
        </w:trPr>
        <w:tc>
          <w:tcPr>
            <w:tcW w:w="3716"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399-Resource Management Errors</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121</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1266</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1260</w:t>
            </w:r>
          </w:p>
        </w:tc>
      </w:tr>
      <w:tr w:rsidR="00C15731" w:rsidTr="00C15731">
        <w:trPr>
          <w:trHeight w:val="285"/>
        </w:trPr>
        <w:tc>
          <w:tcPr>
            <w:tcW w:w="3716"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310-Cryptographic Issues</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5</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23</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300</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1905</w:t>
            </w:r>
          </w:p>
        </w:tc>
      </w:tr>
      <w:tr w:rsidR="00C15731" w:rsidTr="00C15731">
        <w:trPr>
          <w:trHeight w:val="285"/>
        </w:trPr>
        <w:tc>
          <w:tcPr>
            <w:tcW w:w="3716"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22-Improper Limitation of a Pathname to a Restricted Directory ('Path Traversal')</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3</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74</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1208</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563</w:t>
            </w:r>
          </w:p>
        </w:tc>
      </w:tr>
      <w:tr w:rsidR="00C15731" w:rsidTr="00C15731">
        <w:trPr>
          <w:trHeight w:val="285"/>
        </w:trPr>
        <w:tc>
          <w:tcPr>
            <w:tcW w:w="3716"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16-Configuration</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8</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28</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172</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69</w:t>
            </w:r>
          </w:p>
        </w:tc>
      </w:tr>
      <w:tr w:rsidR="00C15731" w:rsidTr="00C15731">
        <w:trPr>
          <w:trHeight w:val="285"/>
        </w:trPr>
        <w:tc>
          <w:tcPr>
            <w:tcW w:w="3716"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287-Improper Authentication</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4</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35</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549</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388</w:t>
            </w:r>
          </w:p>
        </w:tc>
      </w:tr>
      <w:tr w:rsidR="00C15731" w:rsidTr="00C15731">
        <w:trPr>
          <w:trHeight w:val="285"/>
        </w:trPr>
        <w:tc>
          <w:tcPr>
            <w:tcW w:w="3716"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255-Credentials Management</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4</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28</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229</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322</w:t>
            </w:r>
          </w:p>
        </w:tc>
      </w:tr>
      <w:tr w:rsidR="00C15731" w:rsidTr="00C15731">
        <w:trPr>
          <w:trHeight w:val="285"/>
        </w:trPr>
        <w:tc>
          <w:tcPr>
            <w:tcW w:w="3716"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59-Improper Link Resolution Before File Access ('Link Following')</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4</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13</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286</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118</w:t>
            </w:r>
          </w:p>
        </w:tc>
      </w:tr>
      <w:tr w:rsidR="00C15731" w:rsidTr="00C15731">
        <w:trPr>
          <w:trHeight w:val="285"/>
        </w:trPr>
        <w:tc>
          <w:tcPr>
            <w:tcW w:w="3716"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362-Concurrent Execution using Shared Resource with Improper Synchronization ('Race Condition')</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2</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13</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116</w:t>
            </w:r>
          </w:p>
        </w:tc>
        <w:tc>
          <w:tcPr>
            <w:tcW w:w="321" w:type="pct"/>
            <w:tcBorders>
              <w:top w:val="single" w:sz="4" w:space="0" w:color="auto"/>
              <w:left w:val="single" w:sz="4" w:space="0" w:color="auto"/>
              <w:bottom w:val="single" w:sz="4" w:space="0" w:color="auto"/>
              <w:right w:val="single" w:sz="4" w:space="0" w:color="auto"/>
            </w:tcBorders>
            <w:noWrap/>
            <w:vAlign w:val="bottom"/>
            <w:hideMark/>
          </w:tcPr>
          <w:p w:rsidR="00C15731" w:rsidRDefault="00C15731">
            <w:r>
              <w:t>222</w:t>
            </w:r>
          </w:p>
        </w:tc>
      </w:tr>
    </w:tbl>
    <w:p w:rsidR="00C15731" w:rsidRDefault="00C15731" w:rsidP="00C15731"/>
    <w:p w:rsidR="00C15731" w:rsidRDefault="00C15731" w:rsidP="00C15731">
      <w:r>
        <w:t xml:space="preserve">This table is sorted by a special index that calculate the average ranking among the groups: </w:t>
      </w:r>
    </w:p>
    <w:p w:rsidR="00C15731" w:rsidRDefault="00C15731" w:rsidP="00C15731">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
                <m:fPr>
                  <m:ctrlPr>
                    <w:rPr>
                      <w:rFonts w:ascii="Cambria Math" w:hAnsi="Cambria Math"/>
                      <w:i/>
                    </w:rPr>
                  </m:ctrlPr>
                </m:fPr>
                <m:num>
                  <m:r>
                    <w:rPr>
                      <w:rFonts w:ascii="Cambria Math" w:hAnsi="Cambria Math"/>
                    </w:rPr>
                    <m:t>frequncy in column[i]</m:t>
                  </m:r>
                </m:num>
                <m:den>
                  <m:r>
                    <w:rPr>
                      <w:rFonts w:ascii="Cambria Math" w:hAnsi="Cambria Math"/>
                    </w:rPr>
                    <m:t>maximum frequency in column[i]</m:t>
                  </m:r>
                </m:den>
              </m:f>
              <m:r>
                <m:rPr>
                  <m:sty m:val="p"/>
                </m:rPr>
                <w:rPr>
                  <w:rFonts w:ascii="Cambria Math" w:hAnsi="Cambria Math"/>
                </w:rPr>
                <m:t>⁡</m:t>
              </m:r>
            </m:e>
          </m:nary>
        </m:oMath>
      </m:oMathPara>
    </w:p>
    <w:p w:rsidR="00C15731" w:rsidRDefault="00C15731" w:rsidP="00C15731">
      <w:pPr>
        <w:pStyle w:val="Heading1"/>
        <w:numPr>
          <w:ilvl w:val="0"/>
          <w:numId w:val="3"/>
        </w:numPr>
      </w:pPr>
      <w:r>
        <w:t>CAPEC: Attack Pattern</w:t>
      </w:r>
    </w:p>
    <w:p w:rsidR="00C15731" w:rsidRDefault="00C15731" w:rsidP="00C15731"/>
    <w:p w:rsidR="00C15731" w:rsidRDefault="00C15731" w:rsidP="00C15731">
      <w:r>
        <w:t>Here is the CAPEC over all time ranked by frequency (top 20)</w:t>
      </w:r>
    </w:p>
    <w:tbl>
      <w:tblPr>
        <w:tblStyle w:val="TableGrid"/>
        <w:tblW w:w="0" w:type="auto"/>
        <w:jc w:val="center"/>
        <w:tblLook w:val="04A0" w:firstRow="1" w:lastRow="0" w:firstColumn="1" w:lastColumn="0" w:noHBand="0" w:noVBand="1"/>
      </w:tblPr>
      <w:tblGrid>
        <w:gridCol w:w="1020"/>
        <w:gridCol w:w="4323"/>
        <w:gridCol w:w="1020"/>
      </w:tblGrid>
      <w:tr w:rsidR="00C15731" w:rsidTr="00C15731">
        <w:trPr>
          <w:trHeight w:val="285"/>
          <w:jc w:val="center"/>
        </w:trPr>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ID</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Name</w:t>
            </w:r>
          </w:p>
        </w:tc>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Frequency</w:t>
            </w:r>
          </w:p>
        </w:tc>
      </w:tr>
      <w:tr w:rsidR="00C15731" w:rsidTr="00C15731">
        <w:trPr>
          <w:trHeight w:val="285"/>
          <w:jc w:val="center"/>
        </w:trPr>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8</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in an API Call</w:t>
            </w:r>
          </w:p>
        </w:tc>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10342</w:t>
            </w:r>
          </w:p>
        </w:tc>
      </w:tr>
      <w:tr w:rsidR="00C15731" w:rsidTr="00C15731">
        <w:trPr>
          <w:trHeight w:val="285"/>
          <w:jc w:val="center"/>
        </w:trPr>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lastRenderedPageBreak/>
              <w:t>9</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in Local Command-Line Utilities</w:t>
            </w:r>
          </w:p>
        </w:tc>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10342</w:t>
            </w:r>
          </w:p>
        </w:tc>
      </w:tr>
      <w:tr w:rsidR="00C15731" w:rsidTr="00C15731">
        <w:trPr>
          <w:trHeight w:val="285"/>
          <w:jc w:val="center"/>
        </w:trPr>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10</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via Environment Variables</w:t>
            </w:r>
          </w:p>
        </w:tc>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10342</w:t>
            </w:r>
          </w:p>
        </w:tc>
      </w:tr>
      <w:tr w:rsidR="00C15731" w:rsidTr="00C15731">
        <w:trPr>
          <w:trHeight w:val="285"/>
          <w:jc w:val="center"/>
        </w:trPr>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42</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MIME Conversion</w:t>
            </w:r>
          </w:p>
        </w:tc>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10342</w:t>
            </w:r>
          </w:p>
        </w:tc>
      </w:tr>
      <w:tr w:rsidR="00C15731" w:rsidTr="00C15731">
        <w:trPr>
          <w:trHeight w:val="285"/>
          <w:jc w:val="center"/>
        </w:trPr>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24</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Filter Failure through Buffer Overflow</w:t>
            </w:r>
          </w:p>
        </w:tc>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10342</w:t>
            </w:r>
          </w:p>
        </w:tc>
      </w:tr>
      <w:tr w:rsidR="00C15731" w:rsidTr="00C15731">
        <w:trPr>
          <w:trHeight w:val="285"/>
          <w:jc w:val="center"/>
        </w:trPr>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14</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Client-side Injection-induced Buffer Overflow</w:t>
            </w:r>
          </w:p>
        </w:tc>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10342</w:t>
            </w:r>
          </w:p>
        </w:tc>
      </w:tr>
      <w:tr w:rsidR="00C15731" w:rsidTr="00C15731">
        <w:trPr>
          <w:trHeight w:val="285"/>
          <w:jc w:val="center"/>
        </w:trPr>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45</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via Symbolic Links</w:t>
            </w:r>
          </w:p>
        </w:tc>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10342</w:t>
            </w:r>
          </w:p>
        </w:tc>
      </w:tr>
      <w:tr w:rsidR="00C15731" w:rsidTr="00C15731">
        <w:trPr>
          <w:trHeight w:val="285"/>
          <w:jc w:val="center"/>
        </w:trPr>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46</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Overflow Variables and Tags</w:t>
            </w:r>
          </w:p>
        </w:tc>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10342</w:t>
            </w:r>
          </w:p>
        </w:tc>
      </w:tr>
      <w:tr w:rsidR="00C15731" w:rsidTr="00C15731">
        <w:trPr>
          <w:trHeight w:val="285"/>
          <w:jc w:val="center"/>
        </w:trPr>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47</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via Parameter Expansion</w:t>
            </w:r>
          </w:p>
        </w:tc>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10342</w:t>
            </w:r>
          </w:p>
        </w:tc>
      </w:tr>
      <w:tr w:rsidR="00C15731" w:rsidTr="00C15731">
        <w:trPr>
          <w:trHeight w:val="285"/>
          <w:jc w:val="center"/>
        </w:trPr>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106</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Cross Site Scripting through Log Files</w:t>
            </w:r>
          </w:p>
        </w:tc>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10117</w:t>
            </w:r>
          </w:p>
        </w:tc>
      </w:tr>
      <w:tr w:rsidR="00C15731" w:rsidTr="00C15731">
        <w:trPr>
          <w:trHeight w:val="285"/>
          <w:jc w:val="center"/>
        </w:trPr>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91</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XSS in IMG Tags</w:t>
            </w:r>
          </w:p>
        </w:tc>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10117</w:t>
            </w:r>
          </w:p>
        </w:tc>
      </w:tr>
      <w:tr w:rsidR="00C15731" w:rsidTr="00C15731">
        <w:trPr>
          <w:trHeight w:val="285"/>
          <w:jc w:val="center"/>
        </w:trPr>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86</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Embedding Script (XSS) in HTTP Headers</w:t>
            </w:r>
          </w:p>
        </w:tc>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10098</w:t>
            </w:r>
          </w:p>
        </w:tc>
      </w:tr>
      <w:tr w:rsidR="00C15731" w:rsidTr="00C15731">
        <w:trPr>
          <w:trHeight w:val="285"/>
          <w:jc w:val="center"/>
        </w:trPr>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32</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Embedding Scripts in HTTP Query Strings</w:t>
            </w:r>
          </w:p>
        </w:tc>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10098</w:t>
            </w:r>
          </w:p>
        </w:tc>
      </w:tr>
      <w:tr w:rsidR="00C15731" w:rsidTr="00C15731">
        <w:trPr>
          <w:trHeight w:val="285"/>
          <w:jc w:val="center"/>
        </w:trPr>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244</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 xml:space="preserve">Cross-Site Scripting via Encoded URI Schemes </w:t>
            </w:r>
          </w:p>
        </w:tc>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10098</w:t>
            </w:r>
          </w:p>
        </w:tc>
      </w:tr>
      <w:tr w:rsidR="00C15731" w:rsidTr="00C15731">
        <w:trPr>
          <w:trHeight w:val="285"/>
          <w:jc w:val="center"/>
        </w:trPr>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18</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Embedding Scripts in Non-Script Elements</w:t>
            </w:r>
          </w:p>
        </w:tc>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10098</w:t>
            </w:r>
          </w:p>
        </w:tc>
      </w:tr>
      <w:tr w:rsidR="00C15731" w:rsidTr="00C15731">
        <w:trPr>
          <w:trHeight w:val="285"/>
          <w:jc w:val="center"/>
        </w:trPr>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85</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AJAX Fingerprinting</w:t>
            </w:r>
          </w:p>
        </w:tc>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10098</w:t>
            </w:r>
          </w:p>
        </w:tc>
      </w:tr>
      <w:tr w:rsidR="00C15731" w:rsidTr="00C15731">
        <w:trPr>
          <w:trHeight w:val="285"/>
          <w:jc w:val="center"/>
        </w:trPr>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63</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Simple Script Injection</w:t>
            </w:r>
          </w:p>
        </w:tc>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10098</w:t>
            </w:r>
          </w:p>
        </w:tc>
      </w:tr>
      <w:tr w:rsidR="00C15731" w:rsidTr="00C15731">
        <w:trPr>
          <w:trHeight w:val="285"/>
          <w:jc w:val="center"/>
        </w:trPr>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199</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Cross-Site Scripting Using Alternate Syntax</w:t>
            </w:r>
          </w:p>
        </w:tc>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10098</w:t>
            </w:r>
          </w:p>
        </w:tc>
      </w:tr>
      <w:tr w:rsidR="00C15731" w:rsidTr="00C15731">
        <w:trPr>
          <w:trHeight w:val="285"/>
          <w:jc w:val="center"/>
        </w:trPr>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79</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Using Slashes in Alternate Encoding</w:t>
            </w:r>
          </w:p>
        </w:tc>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8134</w:t>
            </w:r>
          </w:p>
        </w:tc>
      </w:tr>
      <w:tr w:rsidR="00C15731" w:rsidTr="00C15731">
        <w:trPr>
          <w:trHeight w:val="285"/>
          <w:jc w:val="center"/>
        </w:trPr>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108</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Command Line Execution through SQL Injection</w:t>
            </w:r>
          </w:p>
        </w:tc>
        <w:tc>
          <w:tcPr>
            <w:tcW w:w="1020" w:type="dxa"/>
            <w:tcBorders>
              <w:top w:val="single" w:sz="4" w:space="0" w:color="auto"/>
              <w:left w:val="single" w:sz="4" w:space="0" w:color="auto"/>
              <w:bottom w:val="single" w:sz="4" w:space="0" w:color="auto"/>
              <w:right w:val="single" w:sz="4" w:space="0" w:color="auto"/>
            </w:tcBorders>
            <w:noWrap/>
            <w:hideMark/>
          </w:tcPr>
          <w:p w:rsidR="00C15731" w:rsidRDefault="00C15731">
            <w:r>
              <w:t>8069</w:t>
            </w:r>
          </w:p>
        </w:tc>
      </w:tr>
    </w:tbl>
    <w:p w:rsidR="00C15731" w:rsidRDefault="00C15731" w:rsidP="00C15731"/>
    <w:p w:rsidR="00C15731" w:rsidRDefault="00C15731" w:rsidP="00C15731">
      <w:r>
        <w:t>Dividing those into four time bins:</w:t>
      </w:r>
    </w:p>
    <w:tbl>
      <w:tblPr>
        <w:tblStyle w:val="TableGrid"/>
        <w:tblW w:w="0" w:type="auto"/>
        <w:tblLook w:val="04A0" w:firstRow="1" w:lastRow="0" w:firstColumn="1" w:lastColumn="0" w:noHBand="0" w:noVBand="1"/>
      </w:tblPr>
      <w:tblGrid>
        <w:gridCol w:w="289"/>
        <w:gridCol w:w="1860"/>
        <w:gridCol w:w="288"/>
        <w:gridCol w:w="288"/>
        <w:gridCol w:w="1859"/>
        <w:gridCol w:w="324"/>
        <w:gridCol w:w="324"/>
        <w:gridCol w:w="1935"/>
        <w:gridCol w:w="360"/>
        <w:gridCol w:w="324"/>
        <w:gridCol w:w="1859"/>
        <w:gridCol w:w="360"/>
      </w:tblGrid>
      <w:tr w:rsidR="00C15731" w:rsidTr="00C15731">
        <w:trPr>
          <w:trHeight w:val="285"/>
        </w:trPr>
        <w:tc>
          <w:tcPr>
            <w:tcW w:w="4831" w:type="dxa"/>
            <w:gridSpan w:val="3"/>
            <w:tcBorders>
              <w:top w:val="single" w:sz="4" w:space="0" w:color="auto"/>
              <w:left w:val="single" w:sz="4" w:space="0" w:color="auto"/>
              <w:bottom w:val="single" w:sz="4" w:space="0" w:color="auto"/>
              <w:right w:val="single" w:sz="4" w:space="0" w:color="auto"/>
            </w:tcBorders>
            <w:noWrap/>
            <w:hideMark/>
          </w:tcPr>
          <w:p w:rsidR="00C15731" w:rsidRDefault="00C15731">
            <w:r>
              <w:t>Until 2001</w:t>
            </w:r>
          </w:p>
        </w:tc>
        <w:tc>
          <w:tcPr>
            <w:tcW w:w="4942" w:type="dxa"/>
            <w:gridSpan w:val="3"/>
            <w:tcBorders>
              <w:top w:val="single" w:sz="4" w:space="0" w:color="auto"/>
              <w:left w:val="single" w:sz="4" w:space="0" w:color="auto"/>
              <w:bottom w:val="single" w:sz="4" w:space="0" w:color="auto"/>
              <w:right w:val="single" w:sz="4" w:space="0" w:color="auto"/>
            </w:tcBorders>
            <w:noWrap/>
            <w:hideMark/>
          </w:tcPr>
          <w:p w:rsidR="00C15731" w:rsidRDefault="00C15731">
            <w:r>
              <w:t>Until 2006</w:t>
            </w:r>
          </w:p>
        </w:tc>
        <w:tc>
          <w:tcPr>
            <w:tcW w:w="5355" w:type="dxa"/>
            <w:gridSpan w:val="3"/>
            <w:tcBorders>
              <w:top w:val="single" w:sz="4" w:space="0" w:color="auto"/>
              <w:left w:val="single" w:sz="4" w:space="0" w:color="auto"/>
              <w:bottom w:val="single" w:sz="4" w:space="0" w:color="auto"/>
              <w:right w:val="single" w:sz="4" w:space="0" w:color="auto"/>
            </w:tcBorders>
            <w:noWrap/>
            <w:hideMark/>
          </w:tcPr>
          <w:p w:rsidR="00C15731" w:rsidRDefault="00C15731">
            <w:r>
              <w:t>Until 2011</w:t>
            </w:r>
          </w:p>
        </w:tc>
        <w:tc>
          <w:tcPr>
            <w:tcW w:w="5165" w:type="dxa"/>
            <w:gridSpan w:val="3"/>
            <w:tcBorders>
              <w:top w:val="single" w:sz="4" w:space="0" w:color="auto"/>
              <w:left w:val="single" w:sz="4" w:space="0" w:color="auto"/>
              <w:bottom w:val="single" w:sz="4" w:space="0" w:color="auto"/>
              <w:right w:val="single" w:sz="4" w:space="0" w:color="auto"/>
            </w:tcBorders>
            <w:noWrap/>
            <w:hideMark/>
          </w:tcPr>
          <w:p w:rsidR="00C15731" w:rsidRDefault="00C15731">
            <w:r>
              <w:t>Until 2016</w:t>
            </w:r>
          </w:p>
        </w:tc>
      </w:tr>
      <w:tr w:rsidR="00C15731" w:rsidTr="00C15731">
        <w:trPr>
          <w:trHeight w:val="285"/>
        </w:trPr>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8</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in an API Call</w:t>
            </w:r>
          </w:p>
        </w:tc>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26</w:t>
            </w:r>
          </w:p>
        </w:tc>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45</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via Symbolic Links</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476</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108</w:t>
            </w:r>
          </w:p>
        </w:tc>
        <w:tc>
          <w:tcPr>
            <w:tcW w:w="4513" w:type="dxa"/>
            <w:tcBorders>
              <w:top w:val="single" w:sz="4" w:space="0" w:color="auto"/>
              <w:left w:val="single" w:sz="4" w:space="0" w:color="auto"/>
              <w:bottom w:val="single" w:sz="4" w:space="0" w:color="auto"/>
              <w:right w:val="single" w:sz="4" w:space="0" w:color="auto"/>
            </w:tcBorders>
            <w:noWrap/>
            <w:hideMark/>
          </w:tcPr>
          <w:p w:rsidR="00C15731" w:rsidRDefault="00C15731">
            <w:r>
              <w:t>Command Line Execution through SQL Injection</w:t>
            </w:r>
          </w:p>
        </w:tc>
        <w:tc>
          <w:tcPr>
            <w:tcW w:w="477" w:type="dxa"/>
            <w:tcBorders>
              <w:top w:val="single" w:sz="4" w:space="0" w:color="auto"/>
              <w:left w:val="single" w:sz="4" w:space="0" w:color="auto"/>
              <w:bottom w:val="single" w:sz="4" w:space="0" w:color="auto"/>
              <w:right w:val="single" w:sz="4" w:space="0" w:color="auto"/>
            </w:tcBorders>
            <w:noWrap/>
            <w:hideMark/>
          </w:tcPr>
          <w:p w:rsidR="00C15731" w:rsidRDefault="00C15731">
            <w:r>
              <w:t>4769</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47</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via Parameter Expansion</w:t>
            </w:r>
          </w:p>
        </w:tc>
        <w:tc>
          <w:tcPr>
            <w:tcW w:w="477" w:type="dxa"/>
            <w:tcBorders>
              <w:top w:val="single" w:sz="4" w:space="0" w:color="auto"/>
              <w:left w:val="single" w:sz="4" w:space="0" w:color="auto"/>
              <w:bottom w:val="single" w:sz="4" w:space="0" w:color="auto"/>
              <w:right w:val="single" w:sz="4" w:space="0" w:color="auto"/>
            </w:tcBorders>
            <w:noWrap/>
            <w:hideMark/>
          </w:tcPr>
          <w:p w:rsidR="00C15731" w:rsidRDefault="00C15731">
            <w:r>
              <w:t>5459</w:t>
            </w:r>
          </w:p>
        </w:tc>
      </w:tr>
      <w:tr w:rsidR="00C15731" w:rsidTr="00C15731">
        <w:trPr>
          <w:trHeight w:val="285"/>
        </w:trPr>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9</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in Local Command-Line Utilities</w:t>
            </w:r>
          </w:p>
        </w:tc>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26</w:t>
            </w:r>
          </w:p>
        </w:tc>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47</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via Parameter Expansion</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476</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7</w:t>
            </w:r>
          </w:p>
        </w:tc>
        <w:tc>
          <w:tcPr>
            <w:tcW w:w="4513" w:type="dxa"/>
            <w:tcBorders>
              <w:top w:val="single" w:sz="4" w:space="0" w:color="auto"/>
              <w:left w:val="single" w:sz="4" w:space="0" w:color="auto"/>
              <w:bottom w:val="single" w:sz="4" w:space="0" w:color="auto"/>
              <w:right w:val="single" w:sz="4" w:space="0" w:color="auto"/>
            </w:tcBorders>
            <w:noWrap/>
            <w:hideMark/>
          </w:tcPr>
          <w:p w:rsidR="00C15731" w:rsidRDefault="00C15731">
            <w:r>
              <w:t>Blind SQL Injection</w:t>
            </w:r>
          </w:p>
        </w:tc>
        <w:tc>
          <w:tcPr>
            <w:tcW w:w="477" w:type="dxa"/>
            <w:tcBorders>
              <w:top w:val="single" w:sz="4" w:space="0" w:color="auto"/>
              <w:left w:val="single" w:sz="4" w:space="0" w:color="auto"/>
              <w:bottom w:val="single" w:sz="4" w:space="0" w:color="auto"/>
              <w:right w:val="single" w:sz="4" w:space="0" w:color="auto"/>
            </w:tcBorders>
            <w:noWrap/>
            <w:hideMark/>
          </w:tcPr>
          <w:p w:rsidR="00C15731" w:rsidRDefault="00C15731">
            <w:r>
              <w:t>4715</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42</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MIME Conversion</w:t>
            </w:r>
          </w:p>
        </w:tc>
        <w:tc>
          <w:tcPr>
            <w:tcW w:w="477" w:type="dxa"/>
            <w:tcBorders>
              <w:top w:val="single" w:sz="4" w:space="0" w:color="auto"/>
              <w:left w:val="single" w:sz="4" w:space="0" w:color="auto"/>
              <w:bottom w:val="single" w:sz="4" w:space="0" w:color="auto"/>
              <w:right w:val="single" w:sz="4" w:space="0" w:color="auto"/>
            </w:tcBorders>
            <w:noWrap/>
            <w:hideMark/>
          </w:tcPr>
          <w:p w:rsidR="00C15731" w:rsidRDefault="00C15731">
            <w:r>
              <w:t>5459</w:t>
            </w:r>
          </w:p>
        </w:tc>
      </w:tr>
      <w:tr w:rsidR="00C15731" w:rsidTr="00C15731">
        <w:trPr>
          <w:trHeight w:val="285"/>
        </w:trPr>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10</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via Environment Variables</w:t>
            </w:r>
          </w:p>
        </w:tc>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26</w:t>
            </w:r>
          </w:p>
        </w:tc>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24</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Filter Failure through Buffer Overflow</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476</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109</w:t>
            </w:r>
          </w:p>
        </w:tc>
        <w:tc>
          <w:tcPr>
            <w:tcW w:w="4513" w:type="dxa"/>
            <w:tcBorders>
              <w:top w:val="single" w:sz="4" w:space="0" w:color="auto"/>
              <w:left w:val="single" w:sz="4" w:space="0" w:color="auto"/>
              <w:bottom w:val="single" w:sz="4" w:space="0" w:color="auto"/>
              <w:right w:val="single" w:sz="4" w:space="0" w:color="auto"/>
            </w:tcBorders>
            <w:noWrap/>
            <w:hideMark/>
          </w:tcPr>
          <w:p w:rsidR="00C15731" w:rsidRDefault="00C15731">
            <w:r>
              <w:t>Object Relational Mapping Injection</w:t>
            </w:r>
          </w:p>
        </w:tc>
        <w:tc>
          <w:tcPr>
            <w:tcW w:w="477" w:type="dxa"/>
            <w:tcBorders>
              <w:top w:val="single" w:sz="4" w:space="0" w:color="auto"/>
              <w:left w:val="single" w:sz="4" w:space="0" w:color="auto"/>
              <w:bottom w:val="single" w:sz="4" w:space="0" w:color="auto"/>
              <w:right w:val="single" w:sz="4" w:space="0" w:color="auto"/>
            </w:tcBorders>
            <w:noWrap/>
            <w:hideMark/>
          </w:tcPr>
          <w:p w:rsidR="00C15731" w:rsidRDefault="00C15731">
            <w:r>
              <w:t>4715</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8</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in an API Call</w:t>
            </w:r>
          </w:p>
        </w:tc>
        <w:tc>
          <w:tcPr>
            <w:tcW w:w="477" w:type="dxa"/>
            <w:tcBorders>
              <w:top w:val="single" w:sz="4" w:space="0" w:color="auto"/>
              <w:left w:val="single" w:sz="4" w:space="0" w:color="auto"/>
              <w:bottom w:val="single" w:sz="4" w:space="0" w:color="auto"/>
              <w:right w:val="single" w:sz="4" w:space="0" w:color="auto"/>
            </w:tcBorders>
            <w:noWrap/>
            <w:hideMark/>
          </w:tcPr>
          <w:p w:rsidR="00C15731" w:rsidRDefault="00C15731">
            <w:r>
              <w:t>5459</w:t>
            </w:r>
          </w:p>
        </w:tc>
      </w:tr>
      <w:tr w:rsidR="00C15731" w:rsidTr="00C15731">
        <w:trPr>
          <w:trHeight w:val="285"/>
        </w:trPr>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14</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Client-side Injection-induced Buffer Overflow</w:t>
            </w:r>
          </w:p>
        </w:tc>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26</w:t>
            </w:r>
          </w:p>
        </w:tc>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46</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Overflow Variables and Tags</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476</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110</w:t>
            </w:r>
          </w:p>
        </w:tc>
        <w:tc>
          <w:tcPr>
            <w:tcW w:w="4513" w:type="dxa"/>
            <w:tcBorders>
              <w:top w:val="single" w:sz="4" w:space="0" w:color="auto"/>
              <w:left w:val="single" w:sz="4" w:space="0" w:color="auto"/>
              <w:bottom w:val="single" w:sz="4" w:space="0" w:color="auto"/>
              <w:right w:val="single" w:sz="4" w:space="0" w:color="auto"/>
            </w:tcBorders>
            <w:noWrap/>
            <w:hideMark/>
          </w:tcPr>
          <w:p w:rsidR="00C15731" w:rsidRDefault="00C15731">
            <w:r>
              <w:t>SQL Injection through SOAP Parameter Tampering</w:t>
            </w:r>
          </w:p>
        </w:tc>
        <w:tc>
          <w:tcPr>
            <w:tcW w:w="477" w:type="dxa"/>
            <w:tcBorders>
              <w:top w:val="single" w:sz="4" w:space="0" w:color="auto"/>
              <w:left w:val="single" w:sz="4" w:space="0" w:color="auto"/>
              <w:bottom w:val="single" w:sz="4" w:space="0" w:color="auto"/>
              <w:right w:val="single" w:sz="4" w:space="0" w:color="auto"/>
            </w:tcBorders>
            <w:noWrap/>
            <w:hideMark/>
          </w:tcPr>
          <w:p w:rsidR="00C15731" w:rsidRDefault="00C15731">
            <w:r>
              <w:t>4715</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9</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in Local Command-Line Utilities</w:t>
            </w:r>
          </w:p>
        </w:tc>
        <w:tc>
          <w:tcPr>
            <w:tcW w:w="477" w:type="dxa"/>
            <w:tcBorders>
              <w:top w:val="single" w:sz="4" w:space="0" w:color="auto"/>
              <w:left w:val="single" w:sz="4" w:space="0" w:color="auto"/>
              <w:bottom w:val="single" w:sz="4" w:space="0" w:color="auto"/>
              <w:right w:val="single" w:sz="4" w:space="0" w:color="auto"/>
            </w:tcBorders>
            <w:noWrap/>
            <w:hideMark/>
          </w:tcPr>
          <w:p w:rsidR="00C15731" w:rsidRDefault="00C15731">
            <w:r>
              <w:t>5459</w:t>
            </w:r>
          </w:p>
        </w:tc>
      </w:tr>
      <w:tr w:rsidR="00C15731" w:rsidTr="00C15731">
        <w:trPr>
          <w:trHeight w:val="285"/>
        </w:trPr>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45</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via Symbolic Links</w:t>
            </w:r>
          </w:p>
        </w:tc>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26</w:t>
            </w:r>
          </w:p>
        </w:tc>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14</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Client-side Injection-induced Buffer Overflow</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476</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66</w:t>
            </w:r>
          </w:p>
        </w:tc>
        <w:tc>
          <w:tcPr>
            <w:tcW w:w="4513" w:type="dxa"/>
            <w:tcBorders>
              <w:top w:val="single" w:sz="4" w:space="0" w:color="auto"/>
              <w:left w:val="single" w:sz="4" w:space="0" w:color="auto"/>
              <w:bottom w:val="single" w:sz="4" w:space="0" w:color="auto"/>
              <w:right w:val="single" w:sz="4" w:space="0" w:color="auto"/>
            </w:tcBorders>
            <w:noWrap/>
            <w:hideMark/>
          </w:tcPr>
          <w:p w:rsidR="00C15731" w:rsidRDefault="00C15731">
            <w:r>
              <w:t>SQL Injection</w:t>
            </w:r>
          </w:p>
        </w:tc>
        <w:tc>
          <w:tcPr>
            <w:tcW w:w="477" w:type="dxa"/>
            <w:tcBorders>
              <w:top w:val="single" w:sz="4" w:space="0" w:color="auto"/>
              <w:left w:val="single" w:sz="4" w:space="0" w:color="auto"/>
              <w:bottom w:val="single" w:sz="4" w:space="0" w:color="auto"/>
              <w:right w:val="single" w:sz="4" w:space="0" w:color="auto"/>
            </w:tcBorders>
            <w:noWrap/>
            <w:hideMark/>
          </w:tcPr>
          <w:p w:rsidR="00C15731" w:rsidRDefault="00C15731">
            <w:r>
              <w:t>4715</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10</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via Environment Variables</w:t>
            </w:r>
          </w:p>
        </w:tc>
        <w:tc>
          <w:tcPr>
            <w:tcW w:w="477" w:type="dxa"/>
            <w:tcBorders>
              <w:top w:val="single" w:sz="4" w:space="0" w:color="auto"/>
              <w:left w:val="single" w:sz="4" w:space="0" w:color="auto"/>
              <w:bottom w:val="single" w:sz="4" w:space="0" w:color="auto"/>
              <w:right w:val="single" w:sz="4" w:space="0" w:color="auto"/>
            </w:tcBorders>
            <w:noWrap/>
            <w:hideMark/>
          </w:tcPr>
          <w:p w:rsidR="00C15731" w:rsidRDefault="00C15731">
            <w:r>
              <w:t>5459</w:t>
            </w:r>
          </w:p>
        </w:tc>
      </w:tr>
      <w:tr w:rsidR="00C15731" w:rsidTr="00C15731">
        <w:trPr>
          <w:trHeight w:val="285"/>
        </w:trPr>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42</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MIME Conversion</w:t>
            </w:r>
          </w:p>
        </w:tc>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26</w:t>
            </w:r>
          </w:p>
        </w:tc>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42</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MIME Conversion</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476</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244</w:t>
            </w:r>
          </w:p>
        </w:tc>
        <w:tc>
          <w:tcPr>
            <w:tcW w:w="4513" w:type="dxa"/>
            <w:tcBorders>
              <w:top w:val="single" w:sz="4" w:space="0" w:color="auto"/>
              <w:left w:val="single" w:sz="4" w:space="0" w:color="auto"/>
              <w:bottom w:val="single" w:sz="4" w:space="0" w:color="auto"/>
              <w:right w:val="single" w:sz="4" w:space="0" w:color="auto"/>
            </w:tcBorders>
            <w:noWrap/>
            <w:hideMark/>
          </w:tcPr>
          <w:p w:rsidR="00C15731" w:rsidRDefault="00C15731">
            <w:r>
              <w:t xml:space="preserve">Cross-Site Scripting via Encoded URI Schemes </w:t>
            </w:r>
          </w:p>
        </w:tc>
        <w:tc>
          <w:tcPr>
            <w:tcW w:w="477" w:type="dxa"/>
            <w:tcBorders>
              <w:top w:val="single" w:sz="4" w:space="0" w:color="auto"/>
              <w:left w:val="single" w:sz="4" w:space="0" w:color="auto"/>
              <w:bottom w:val="single" w:sz="4" w:space="0" w:color="auto"/>
              <w:right w:val="single" w:sz="4" w:space="0" w:color="auto"/>
            </w:tcBorders>
            <w:noWrap/>
            <w:hideMark/>
          </w:tcPr>
          <w:p w:rsidR="00C15731" w:rsidRDefault="00C15731">
            <w:r>
              <w:t>4622</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14</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Client-side Injection-induced Buffer Overflow</w:t>
            </w:r>
          </w:p>
        </w:tc>
        <w:tc>
          <w:tcPr>
            <w:tcW w:w="477" w:type="dxa"/>
            <w:tcBorders>
              <w:top w:val="single" w:sz="4" w:space="0" w:color="auto"/>
              <w:left w:val="single" w:sz="4" w:space="0" w:color="auto"/>
              <w:bottom w:val="single" w:sz="4" w:space="0" w:color="auto"/>
              <w:right w:val="single" w:sz="4" w:space="0" w:color="auto"/>
            </w:tcBorders>
            <w:noWrap/>
            <w:hideMark/>
          </w:tcPr>
          <w:p w:rsidR="00C15731" w:rsidRDefault="00C15731">
            <w:r>
              <w:t>5459</w:t>
            </w:r>
          </w:p>
        </w:tc>
      </w:tr>
      <w:tr w:rsidR="00C15731" w:rsidTr="00C15731">
        <w:trPr>
          <w:trHeight w:val="285"/>
        </w:trPr>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46</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Overflow Variables and Tags</w:t>
            </w:r>
          </w:p>
        </w:tc>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26</w:t>
            </w:r>
          </w:p>
        </w:tc>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10</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via Environment Variables</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476</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106</w:t>
            </w:r>
          </w:p>
        </w:tc>
        <w:tc>
          <w:tcPr>
            <w:tcW w:w="4513" w:type="dxa"/>
            <w:tcBorders>
              <w:top w:val="single" w:sz="4" w:space="0" w:color="auto"/>
              <w:left w:val="single" w:sz="4" w:space="0" w:color="auto"/>
              <w:bottom w:val="single" w:sz="4" w:space="0" w:color="auto"/>
              <w:right w:val="single" w:sz="4" w:space="0" w:color="auto"/>
            </w:tcBorders>
            <w:noWrap/>
            <w:hideMark/>
          </w:tcPr>
          <w:p w:rsidR="00C15731" w:rsidRDefault="00C15731">
            <w:r>
              <w:t>Cross Site Scripting through Log Files</w:t>
            </w:r>
          </w:p>
        </w:tc>
        <w:tc>
          <w:tcPr>
            <w:tcW w:w="477" w:type="dxa"/>
            <w:tcBorders>
              <w:top w:val="single" w:sz="4" w:space="0" w:color="auto"/>
              <w:left w:val="single" w:sz="4" w:space="0" w:color="auto"/>
              <w:bottom w:val="single" w:sz="4" w:space="0" w:color="auto"/>
              <w:right w:val="single" w:sz="4" w:space="0" w:color="auto"/>
            </w:tcBorders>
            <w:noWrap/>
            <w:hideMark/>
          </w:tcPr>
          <w:p w:rsidR="00C15731" w:rsidRDefault="00C15731">
            <w:r>
              <w:t>4622</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45</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via Symbolic Links</w:t>
            </w:r>
          </w:p>
        </w:tc>
        <w:tc>
          <w:tcPr>
            <w:tcW w:w="477" w:type="dxa"/>
            <w:tcBorders>
              <w:top w:val="single" w:sz="4" w:space="0" w:color="auto"/>
              <w:left w:val="single" w:sz="4" w:space="0" w:color="auto"/>
              <w:bottom w:val="single" w:sz="4" w:space="0" w:color="auto"/>
              <w:right w:val="single" w:sz="4" w:space="0" w:color="auto"/>
            </w:tcBorders>
            <w:noWrap/>
            <w:hideMark/>
          </w:tcPr>
          <w:p w:rsidR="00C15731" w:rsidRDefault="00C15731">
            <w:r>
              <w:t>5459</w:t>
            </w:r>
          </w:p>
        </w:tc>
      </w:tr>
      <w:tr w:rsidR="00C15731" w:rsidTr="00C15731">
        <w:trPr>
          <w:trHeight w:val="285"/>
        </w:trPr>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lastRenderedPageBreak/>
              <w:t>24</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Filter Failure through Buffer Overflow</w:t>
            </w:r>
          </w:p>
        </w:tc>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26</w:t>
            </w:r>
          </w:p>
        </w:tc>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9</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in Local Command-Line Utilities</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476</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91</w:t>
            </w:r>
          </w:p>
        </w:tc>
        <w:tc>
          <w:tcPr>
            <w:tcW w:w="4513" w:type="dxa"/>
            <w:tcBorders>
              <w:top w:val="single" w:sz="4" w:space="0" w:color="auto"/>
              <w:left w:val="single" w:sz="4" w:space="0" w:color="auto"/>
              <w:bottom w:val="single" w:sz="4" w:space="0" w:color="auto"/>
              <w:right w:val="single" w:sz="4" w:space="0" w:color="auto"/>
            </w:tcBorders>
            <w:noWrap/>
            <w:hideMark/>
          </w:tcPr>
          <w:p w:rsidR="00C15731" w:rsidRDefault="00C15731">
            <w:r>
              <w:t>XSS in IMG Tags</w:t>
            </w:r>
          </w:p>
        </w:tc>
        <w:tc>
          <w:tcPr>
            <w:tcW w:w="477" w:type="dxa"/>
            <w:tcBorders>
              <w:top w:val="single" w:sz="4" w:space="0" w:color="auto"/>
              <w:left w:val="single" w:sz="4" w:space="0" w:color="auto"/>
              <w:bottom w:val="single" w:sz="4" w:space="0" w:color="auto"/>
              <w:right w:val="single" w:sz="4" w:space="0" w:color="auto"/>
            </w:tcBorders>
            <w:noWrap/>
            <w:hideMark/>
          </w:tcPr>
          <w:p w:rsidR="00C15731" w:rsidRDefault="00C15731">
            <w:r>
              <w:t>4622</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24</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Filter Failure through Buffer Overflow</w:t>
            </w:r>
          </w:p>
        </w:tc>
        <w:tc>
          <w:tcPr>
            <w:tcW w:w="477" w:type="dxa"/>
            <w:tcBorders>
              <w:top w:val="single" w:sz="4" w:space="0" w:color="auto"/>
              <w:left w:val="single" w:sz="4" w:space="0" w:color="auto"/>
              <w:bottom w:val="single" w:sz="4" w:space="0" w:color="auto"/>
              <w:right w:val="single" w:sz="4" w:space="0" w:color="auto"/>
            </w:tcBorders>
            <w:noWrap/>
            <w:hideMark/>
          </w:tcPr>
          <w:p w:rsidR="00C15731" w:rsidRDefault="00C15731">
            <w:r>
              <w:t>5459</w:t>
            </w:r>
          </w:p>
        </w:tc>
      </w:tr>
      <w:tr w:rsidR="00C15731" w:rsidTr="00C15731">
        <w:trPr>
          <w:trHeight w:val="285"/>
        </w:trPr>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47</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via Parameter Expansion</w:t>
            </w:r>
          </w:p>
        </w:tc>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26</w:t>
            </w:r>
          </w:p>
        </w:tc>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8</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in an API Call</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476</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86</w:t>
            </w:r>
          </w:p>
        </w:tc>
        <w:tc>
          <w:tcPr>
            <w:tcW w:w="4513" w:type="dxa"/>
            <w:tcBorders>
              <w:top w:val="single" w:sz="4" w:space="0" w:color="auto"/>
              <w:left w:val="single" w:sz="4" w:space="0" w:color="auto"/>
              <w:bottom w:val="single" w:sz="4" w:space="0" w:color="auto"/>
              <w:right w:val="single" w:sz="4" w:space="0" w:color="auto"/>
            </w:tcBorders>
            <w:noWrap/>
            <w:hideMark/>
          </w:tcPr>
          <w:p w:rsidR="00C15731" w:rsidRDefault="00C15731">
            <w:r>
              <w:t>Embedding Script (XSS) in HTTP Headers</w:t>
            </w:r>
          </w:p>
        </w:tc>
        <w:tc>
          <w:tcPr>
            <w:tcW w:w="477" w:type="dxa"/>
            <w:tcBorders>
              <w:top w:val="single" w:sz="4" w:space="0" w:color="auto"/>
              <w:left w:val="single" w:sz="4" w:space="0" w:color="auto"/>
              <w:bottom w:val="single" w:sz="4" w:space="0" w:color="auto"/>
              <w:right w:val="single" w:sz="4" w:space="0" w:color="auto"/>
            </w:tcBorders>
            <w:noWrap/>
            <w:hideMark/>
          </w:tcPr>
          <w:p w:rsidR="00C15731" w:rsidRDefault="00C15731">
            <w:r>
              <w:t>4622</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46</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Overflow Variables and Tags</w:t>
            </w:r>
          </w:p>
        </w:tc>
        <w:tc>
          <w:tcPr>
            <w:tcW w:w="477" w:type="dxa"/>
            <w:tcBorders>
              <w:top w:val="single" w:sz="4" w:space="0" w:color="auto"/>
              <w:left w:val="single" w:sz="4" w:space="0" w:color="auto"/>
              <w:bottom w:val="single" w:sz="4" w:space="0" w:color="auto"/>
              <w:right w:val="single" w:sz="4" w:space="0" w:color="auto"/>
            </w:tcBorders>
            <w:noWrap/>
            <w:hideMark/>
          </w:tcPr>
          <w:p w:rsidR="00C15731" w:rsidRDefault="00C15731">
            <w:r>
              <w:t>5459</w:t>
            </w:r>
          </w:p>
        </w:tc>
      </w:tr>
      <w:tr w:rsidR="00C15731" w:rsidTr="00C15731">
        <w:trPr>
          <w:trHeight w:val="285"/>
        </w:trPr>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22</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Exploiting Trust in Client</w:t>
            </w:r>
          </w:p>
        </w:tc>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22</w:t>
            </w:r>
          </w:p>
        </w:tc>
        <w:tc>
          <w:tcPr>
            <w:tcW w:w="254" w:type="dxa"/>
            <w:tcBorders>
              <w:top w:val="single" w:sz="4" w:space="0" w:color="auto"/>
              <w:left w:val="single" w:sz="4" w:space="0" w:color="auto"/>
              <w:bottom w:val="single" w:sz="4" w:space="0" w:color="auto"/>
              <w:right w:val="single" w:sz="4" w:space="0" w:color="auto"/>
            </w:tcBorders>
            <w:noWrap/>
            <w:hideMark/>
          </w:tcPr>
          <w:p w:rsidR="00C15731" w:rsidRDefault="00C15731">
            <w:r>
              <w:t>91</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XSS in IMG Tags</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361</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85</w:t>
            </w:r>
          </w:p>
        </w:tc>
        <w:tc>
          <w:tcPr>
            <w:tcW w:w="4513" w:type="dxa"/>
            <w:tcBorders>
              <w:top w:val="single" w:sz="4" w:space="0" w:color="auto"/>
              <w:left w:val="single" w:sz="4" w:space="0" w:color="auto"/>
              <w:bottom w:val="single" w:sz="4" w:space="0" w:color="auto"/>
              <w:right w:val="single" w:sz="4" w:space="0" w:color="auto"/>
            </w:tcBorders>
            <w:noWrap/>
            <w:hideMark/>
          </w:tcPr>
          <w:p w:rsidR="00C15731" w:rsidRDefault="00C15731">
            <w:r>
              <w:t>AJAX Fingerprinting</w:t>
            </w:r>
          </w:p>
        </w:tc>
        <w:tc>
          <w:tcPr>
            <w:tcW w:w="477" w:type="dxa"/>
            <w:tcBorders>
              <w:top w:val="single" w:sz="4" w:space="0" w:color="auto"/>
              <w:left w:val="single" w:sz="4" w:space="0" w:color="auto"/>
              <w:bottom w:val="single" w:sz="4" w:space="0" w:color="auto"/>
              <w:right w:val="single" w:sz="4" w:space="0" w:color="auto"/>
            </w:tcBorders>
            <w:noWrap/>
            <w:hideMark/>
          </w:tcPr>
          <w:p w:rsidR="00C15731" w:rsidRDefault="00C15731">
            <w:r>
              <w:t>4622</w:t>
            </w:r>
          </w:p>
        </w:tc>
        <w:tc>
          <w:tcPr>
            <w:tcW w:w="365" w:type="dxa"/>
            <w:tcBorders>
              <w:top w:val="single" w:sz="4" w:space="0" w:color="auto"/>
              <w:left w:val="single" w:sz="4" w:space="0" w:color="auto"/>
              <w:bottom w:val="single" w:sz="4" w:space="0" w:color="auto"/>
              <w:right w:val="single" w:sz="4" w:space="0" w:color="auto"/>
            </w:tcBorders>
            <w:noWrap/>
            <w:hideMark/>
          </w:tcPr>
          <w:p w:rsidR="00C15731" w:rsidRDefault="00C15731">
            <w:r>
              <w:t>106</w:t>
            </w:r>
          </w:p>
        </w:tc>
        <w:tc>
          <w:tcPr>
            <w:tcW w:w="4323" w:type="dxa"/>
            <w:tcBorders>
              <w:top w:val="single" w:sz="4" w:space="0" w:color="auto"/>
              <w:left w:val="single" w:sz="4" w:space="0" w:color="auto"/>
              <w:bottom w:val="single" w:sz="4" w:space="0" w:color="auto"/>
              <w:right w:val="single" w:sz="4" w:space="0" w:color="auto"/>
            </w:tcBorders>
            <w:noWrap/>
            <w:hideMark/>
          </w:tcPr>
          <w:p w:rsidR="00C15731" w:rsidRDefault="00C15731">
            <w:r>
              <w:t>Cross Site Scripting through Log Files</w:t>
            </w:r>
          </w:p>
        </w:tc>
        <w:tc>
          <w:tcPr>
            <w:tcW w:w="477" w:type="dxa"/>
            <w:tcBorders>
              <w:top w:val="single" w:sz="4" w:space="0" w:color="auto"/>
              <w:left w:val="single" w:sz="4" w:space="0" w:color="auto"/>
              <w:bottom w:val="single" w:sz="4" w:space="0" w:color="auto"/>
              <w:right w:val="single" w:sz="4" w:space="0" w:color="auto"/>
            </w:tcBorders>
            <w:noWrap/>
            <w:hideMark/>
          </w:tcPr>
          <w:p w:rsidR="00C15731" w:rsidRDefault="00C15731">
            <w:r>
              <w:t>5122</w:t>
            </w:r>
          </w:p>
        </w:tc>
      </w:tr>
    </w:tbl>
    <w:p w:rsidR="00C15731" w:rsidRDefault="00C15731" w:rsidP="00C15731"/>
    <w:p w:rsidR="00C15731" w:rsidRDefault="00C15731" w:rsidP="00C15731">
      <w:r>
        <w:t>Too many items in CAPEC repeatedly shows itself through all time. Here are some most frequent CAPEC entries:</w:t>
      </w:r>
    </w:p>
    <w:tbl>
      <w:tblPr>
        <w:tblStyle w:val="TableGrid"/>
        <w:tblW w:w="0" w:type="auto"/>
        <w:tblLayout w:type="fixed"/>
        <w:tblLook w:val="04A0" w:firstRow="1" w:lastRow="0" w:firstColumn="1" w:lastColumn="0" w:noHBand="0" w:noVBand="1"/>
      </w:tblPr>
      <w:tblGrid>
        <w:gridCol w:w="629"/>
        <w:gridCol w:w="4044"/>
        <w:gridCol w:w="1349"/>
        <w:gridCol w:w="1349"/>
        <w:gridCol w:w="1349"/>
        <w:gridCol w:w="1350"/>
      </w:tblGrid>
      <w:tr w:rsidR="00C15731" w:rsidTr="00C15731">
        <w:trPr>
          <w:trHeight w:val="285"/>
        </w:trPr>
        <w:tc>
          <w:tcPr>
            <w:tcW w:w="629" w:type="dxa"/>
            <w:tcBorders>
              <w:top w:val="single" w:sz="4" w:space="0" w:color="auto"/>
              <w:left w:val="single" w:sz="4" w:space="0" w:color="auto"/>
              <w:bottom w:val="single" w:sz="4" w:space="0" w:color="auto"/>
              <w:right w:val="single" w:sz="4" w:space="0" w:color="auto"/>
            </w:tcBorders>
            <w:noWrap/>
            <w:hideMark/>
          </w:tcPr>
          <w:p w:rsidR="00C15731" w:rsidRDefault="00C15731">
            <w:r>
              <w:t>ID</w:t>
            </w:r>
          </w:p>
        </w:tc>
        <w:tc>
          <w:tcPr>
            <w:tcW w:w="4044" w:type="dxa"/>
            <w:tcBorders>
              <w:top w:val="single" w:sz="4" w:space="0" w:color="auto"/>
              <w:left w:val="single" w:sz="4" w:space="0" w:color="auto"/>
              <w:bottom w:val="single" w:sz="4" w:space="0" w:color="auto"/>
              <w:right w:val="single" w:sz="4" w:space="0" w:color="auto"/>
            </w:tcBorders>
            <w:noWrap/>
            <w:hideMark/>
          </w:tcPr>
          <w:p w:rsidR="00C15731" w:rsidRDefault="00C15731">
            <w:r>
              <w:t>Name</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Until 2001</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Until 2006</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Until 2011</w:t>
            </w:r>
          </w:p>
        </w:tc>
        <w:tc>
          <w:tcPr>
            <w:tcW w:w="1350" w:type="dxa"/>
            <w:tcBorders>
              <w:top w:val="single" w:sz="4" w:space="0" w:color="auto"/>
              <w:left w:val="single" w:sz="4" w:space="0" w:color="auto"/>
              <w:bottom w:val="single" w:sz="4" w:space="0" w:color="auto"/>
              <w:right w:val="single" w:sz="4" w:space="0" w:color="auto"/>
            </w:tcBorders>
            <w:noWrap/>
            <w:hideMark/>
          </w:tcPr>
          <w:p w:rsidR="00C15731" w:rsidRDefault="00C15731">
            <w:r>
              <w:t>Until 2016</w:t>
            </w:r>
          </w:p>
        </w:tc>
      </w:tr>
      <w:tr w:rsidR="00C15731" w:rsidTr="00C15731">
        <w:trPr>
          <w:trHeight w:val="285"/>
        </w:trPr>
        <w:tc>
          <w:tcPr>
            <w:tcW w:w="629" w:type="dxa"/>
            <w:tcBorders>
              <w:top w:val="single" w:sz="4" w:space="0" w:color="auto"/>
              <w:left w:val="single" w:sz="4" w:space="0" w:color="auto"/>
              <w:bottom w:val="single" w:sz="4" w:space="0" w:color="auto"/>
              <w:right w:val="single" w:sz="4" w:space="0" w:color="auto"/>
            </w:tcBorders>
            <w:noWrap/>
            <w:hideMark/>
          </w:tcPr>
          <w:p w:rsidR="00C15731" w:rsidRDefault="00C15731">
            <w:r>
              <w:t>8</w:t>
            </w:r>
          </w:p>
        </w:tc>
        <w:tc>
          <w:tcPr>
            <w:tcW w:w="4044"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in an API Call</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26</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476</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4381</w:t>
            </w:r>
          </w:p>
        </w:tc>
        <w:tc>
          <w:tcPr>
            <w:tcW w:w="1350" w:type="dxa"/>
            <w:tcBorders>
              <w:top w:val="single" w:sz="4" w:space="0" w:color="auto"/>
              <w:left w:val="single" w:sz="4" w:space="0" w:color="auto"/>
              <w:bottom w:val="single" w:sz="4" w:space="0" w:color="auto"/>
              <w:right w:val="single" w:sz="4" w:space="0" w:color="auto"/>
            </w:tcBorders>
            <w:noWrap/>
            <w:hideMark/>
          </w:tcPr>
          <w:p w:rsidR="00C15731" w:rsidRDefault="00C15731">
            <w:r>
              <w:t>5459</w:t>
            </w:r>
          </w:p>
        </w:tc>
      </w:tr>
      <w:tr w:rsidR="00C15731" w:rsidTr="00C15731">
        <w:trPr>
          <w:trHeight w:val="285"/>
        </w:trPr>
        <w:tc>
          <w:tcPr>
            <w:tcW w:w="629" w:type="dxa"/>
            <w:tcBorders>
              <w:top w:val="single" w:sz="4" w:space="0" w:color="auto"/>
              <w:left w:val="single" w:sz="4" w:space="0" w:color="auto"/>
              <w:bottom w:val="single" w:sz="4" w:space="0" w:color="auto"/>
              <w:right w:val="single" w:sz="4" w:space="0" w:color="auto"/>
            </w:tcBorders>
            <w:noWrap/>
            <w:hideMark/>
          </w:tcPr>
          <w:p w:rsidR="00C15731" w:rsidRDefault="00C15731">
            <w:r>
              <w:t>9</w:t>
            </w:r>
          </w:p>
        </w:tc>
        <w:tc>
          <w:tcPr>
            <w:tcW w:w="4044"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in Local Command-Line Utilities</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26</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476</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4381</w:t>
            </w:r>
          </w:p>
        </w:tc>
        <w:tc>
          <w:tcPr>
            <w:tcW w:w="1350" w:type="dxa"/>
            <w:tcBorders>
              <w:top w:val="single" w:sz="4" w:space="0" w:color="auto"/>
              <w:left w:val="single" w:sz="4" w:space="0" w:color="auto"/>
              <w:bottom w:val="single" w:sz="4" w:space="0" w:color="auto"/>
              <w:right w:val="single" w:sz="4" w:space="0" w:color="auto"/>
            </w:tcBorders>
            <w:noWrap/>
            <w:hideMark/>
          </w:tcPr>
          <w:p w:rsidR="00C15731" w:rsidRDefault="00C15731">
            <w:r>
              <w:t>5459</w:t>
            </w:r>
          </w:p>
        </w:tc>
      </w:tr>
      <w:tr w:rsidR="00C15731" w:rsidTr="00C15731">
        <w:trPr>
          <w:trHeight w:val="285"/>
        </w:trPr>
        <w:tc>
          <w:tcPr>
            <w:tcW w:w="629" w:type="dxa"/>
            <w:tcBorders>
              <w:top w:val="single" w:sz="4" w:space="0" w:color="auto"/>
              <w:left w:val="single" w:sz="4" w:space="0" w:color="auto"/>
              <w:bottom w:val="single" w:sz="4" w:space="0" w:color="auto"/>
              <w:right w:val="single" w:sz="4" w:space="0" w:color="auto"/>
            </w:tcBorders>
            <w:noWrap/>
            <w:hideMark/>
          </w:tcPr>
          <w:p w:rsidR="00C15731" w:rsidRDefault="00C15731">
            <w:r>
              <w:t>10</w:t>
            </w:r>
          </w:p>
        </w:tc>
        <w:tc>
          <w:tcPr>
            <w:tcW w:w="4044"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via Environment Variables</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26</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476</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4381</w:t>
            </w:r>
          </w:p>
        </w:tc>
        <w:tc>
          <w:tcPr>
            <w:tcW w:w="1350" w:type="dxa"/>
            <w:tcBorders>
              <w:top w:val="single" w:sz="4" w:space="0" w:color="auto"/>
              <w:left w:val="single" w:sz="4" w:space="0" w:color="auto"/>
              <w:bottom w:val="single" w:sz="4" w:space="0" w:color="auto"/>
              <w:right w:val="single" w:sz="4" w:space="0" w:color="auto"/>
            </w:tcBorders>
            <w:noWrap/>
            <w:hideMark/>
          </w:tcPr>
          <w:p w:rsidR="00C15731" w:rsidRDefault="00C15731">
            <w:r>
              <w:t>5459</w:t>
            </w:r>
          </w:p>
        </w:tc>
      </w:tr>
      <w:tr w:rsidR="00C15731" w:rsidTr="00C15731">
        <w:trPr>
          <w:trHeight w:val="285"/>
        </w:trPr>
        <w:tc>
          <w:tcPr>
            <w:tcW w:w="629" w:type="dxa"/>
            <w:tcBorders>
              <w:top w:val="single" w:sz="4" w:space="0" w:color="auto"/>
              <w:left w:val="single" w:sz="4" w:space="0" w:color="auto"/>
              <w:bottom w:val="single" w:sz="4" w:space="0" w:color="auto"/>
              <w:right w:val="single" w:sz="4" w:space="0" w:color="auto"/>
            </w:tcBorders>
            <w:noWrap/>
            <w:hideMark/>
          </w:tcPr>
          <w:p w:rsidR="00C15731" w:rsidRDefault="00C15731">
            <w:r>
              <w:t>14</w:t>
            </w:r>
          </w:p>
        </w:tc>
        <w:tc>
          <w:tcPr>
            <w:tcW w:w="4044" w:type="dxa"/>
            <w:tcBorders>
              <w:top w:val="single" w:sz="4" w:space="0" w:color="auto"/>
              <w:left w:val="single" w:sz="4" w:space="0" w:color="auto"/>
              <w:bottom w:val="single" w:sz="4" w:space="0" w:color="auto"/>
              <w:right w:val="single" w:sz="4" w:space="0" w:color="auto"/>
            </w:tcBorders>
            <w:noWrap/>
            <w:hideMark/>
          </w:tcPr>
          <w:p w:rsidR="00C15731" w:rsidRDefault="00C15731">
            <w:r>
              <w:t>Client-side Injection-induced Buffer Overflow</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26</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476</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4381</w:t>
            </w:r>
          </w:p>
        </w:tc>
        <w:tc>
          <w:tcPr>
            <w:tcW w:w="1350" w:type="dxa"/>
            <w:tcBorders>
              <w:top w:val="single" w:sz="4" w:space="0" w:color="auto"/>
              <w:left w:val="single" w:sz="4" w:space="0" w:color="auto"/>
              <w:bottom w:val="single" w:sz="4" w:space="0" w:color="auto"/>
              <w:right w:val="single" w:sz="4" w:space="0" w:color="auto"/>
            </w:tcBorders>
            <w:noWrap/>
            <w:hideMark/>
          </w:tcPr>
          <w:p w:rsidR="00C15731" w:rsidRDefault="00C15731">
            <w:r>
              <w:t>5459</w:t>
            </w:r>
          </w:p>
        </w:tc>
      </w:tr>
      <w:tr w:rsidR="00C15731" w:rsidTr="00C15731">
        <w:trPr>
          <w:trHeight w:val="285"/>
        </w:trPr>
        <w:tc>
          <w:tcPr>
            <w:tcW w:w="629" w:type="dxa"/>
            <w:tcBorders>
              <w:top w:val="single" w:sz="4" w:space="0" w:color="auto"/>
              <w:left w:val="single" w:sz="4" w:space="0" w:color="auto"/>
              <w:bottom w:val="single" w:sz="4" w:space="0" w:color="auto"/>
              <w:right w:val="single" w:sz="4" w:space="0" w:color="auto"/>
            </w:tcBorders>
            <w:noWrap/>
            <w:hideMark/>
          </w:tcPr>
          <w:p w:rsidR="00C15731" w:rsidRDefault="00C15731">
            <w:r>
              <w:t>24</w:t>
            </w:r>
          </w:p>
        </w:tc>
        <w:tc>
          <w:tcPr>
            <w:tcW w:w="4044" w:type="dxa"/>
            <w:tcBorders>
              <w:top w:val="single" w:sz="4" w:space="0" w:color="auto"/>
              <w:left w:val="single" w:sz="4" w:space="0" w:color="auto"/>
              <w:bottom w:val="single" w:sz="4" w:space="0" w:color="auto"/>
              <w:right w:val="single" w:sz="4" w:space="0" w:color="auto"/>
            </w:tcBorders>
            <w:noWrap/>
            <w:hideMark/>
          </w:tcPr>
          <w:p w:rsidR="00C15731" w:rsidRDefault="00C15731">
            <w:r>
              <w:t>Filter Failure through Buffer Overflow</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26</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476</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4381</w:t>
            </w:r>
          </w:p>
        </w:tc>
        <w:tc>
          <w:tcPr>
            <w:tcW w:w="1350" w:type="dxa"/>
            <w:tcBorders>
              <w:top w:val="single" w:sz="4" w:space="0" w:color="auto"/>
              <w:left w:val="single" w:sz="4" w:space="0" w:color="auto"/>
              <w:bottom w:val="single" w:sz="4" w:space="0" w:color="auto"/>
              <w:right w:val="single" w:sz="4" w:space="0" w:color="auto"/>
            </w:tcBorders>
            <w:noWrap/>
            <w:hideMark/>
          </w:tcPr>
          <w:p w:rsidR="00C15731" w:rsidRDefault="00C15731">
            <w:r>
              <w:t>5459</w:t>
            </w:r>
          </w:p>
        </w:tc>
      </w:tr>
      <w:tr w:rsidR="00C15731" w:rsidTr="00C15731">
        <w:trPr>
          <w:trHeight w:val="285"/>
        </w:trPr>
        <w:tc>
          <w:tcPr>
            <w:tcW w:w="629" w:type="dxa"/>
            <w:tcBorders>
              <w:top w:val="single" w:sz="4" w:space="0" w:color="auto"/>
              <w:left w:val="single" w:sz="4" w:space="0" w:color="auto"/>
              <w:bottom w:val="single" w:sz="4" w:space="0" w:color="auto"/>
              <w:right w:val="single" w:sz="4" w:space="0" w:color="auto"/>
            </w:tcBorders>
            <w:noWrap/>
            <w:hideMark/>
          </w:tcPr>
          <w:p w:rsidR="00C15731" w:rsidRDefault="00C15731">
            <w:r>
              <w:t>42</w:t>
            </w:r>
          </w:p>
        </w:tc>
        <w:tc>
          <w:tcPr>
            <w:tcW w:w="4044" w:type="dxa"/>
            <w:tcBorders>
              <w:top w:val="single" w:sz="4" w:space="0" w:color="auto"/>
              <w:left w:val="single" w:sz="4" w:space="0" w:color="auto"/>
              <w:bottom w:val="single" w:sz="4" w:space="0" w:color="auto"/>
              <w:right w:val="single" w:sz="4" w:space="0" w:color="auto"/>
            </w:tcBorders>
            <w:noWrap/>
            <w:hideMark/>
          </w:tcPr>
          <w:p w:rsidR="00C15731" w:rsidRDefault="00C15731">
            <w:r>
              <w:t>MIME Conversion</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26</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476</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4381</w:t>
            </w:r>
          </w:p>
        </w:tc>
        <w:tc>
          <w:tcPr>
            <w:tcW w:w="1350" w:type="dxa"/>
            <w:tcBorders>
              <w:top w:val="single" w:sz="4" w:space="0" w:color="auto"/>
              <w:left w:val="single" w:sz="4" w:space="0" w:color="auto"/>
              <w:bottom w:val="single" w:sz="4" w:space="0" w:color="auto"/>
              <w:right w:val="single" w:sz="4" w:space="0" w:color="auto"/>
            </w:tcBorders>
            <w:noWrap/>
            <w:hideMark/>
          </w:tcPr>
          <w:p w:rsidR="00C15731" w:rsidRDefault="00C15731">
            <w:r>
              <w:t>5459</w:t>
            </w:r>
          </w:p>
        </w:tc>
      </w:tr>
      <w:tr w:rsidR="00C15731" w:rsidTr="00C15731">
        <w:trPr>
          <w:trHeight w:val="285"/>
        </w:trPr>
        <w:tc>
          <w:tcPr>
            <w:tcW w:w="629" w:type="dxa"/>
            <w:tcBorders>
              <w:top w:val="single" w:sz="4" w:space="0" w:color="auto"/>
              <w:left w:val="single" w:sz="4" w:space="0" w:color="auto"/>
              <w:bottom w:val="single" w:sz="4" w:space="0" w:color="auto"/>
              <w:right w:val="single" w:sz="4" w:space="0" w:color="auto"/>
            </w:tcBorders>
            <w:noWrap/>
            <w:hideMark/>
          </w:tcPr>
          <w:p w:rsidR="00C15731" w:rsidRDefault="00C15731">
            <w:r>
              <w:t>45</w:t>
            </w:r>
          </w:p>
        </w:tc>
        <w:tc>
          <w:tcPr>
            <w:tcW w:w="4044"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via Symbolic Links</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26</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476</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4381</w:t>
            </w:r>
          </w:p>
        </w:tc>
        <w:tc>
          <w:tcPr>
            <w:tcW w:w="1350" w:type="dxa"/>
            <w:tcBorders>
              <w:top w:val="single" w:sz="4" w:space="0" w:color="auto"/>
              <w:left w:val="single" w:sz="4" w:space="0" w:color="auto"/>
              <w:bottom w:val="single" w:sz="4" w:space="0" w:color="auto"/>
              <w:right w:val="single" w:sz="4" w:space="0" w:color="auto"/>
            </w:tcBorders>
            <w:noWrap/>
            <w:hideMark/>
          </w:tcPr>
          <w:p w:rsidR="00C15731" w:rsidRDefault="00C15731">
            <w:r>
              <w:t>5459</w:t>
            </w:r>
          </w:p>
        </w:tc>
      </w:tr>
      <w:tr w:rsidR="00C15731" w:rsidTr="00C15731">
        <w:trPr>
          <w:trHeight w:val="285"/>
        </w:trPr>
        <w:tc>
          <w:tcPr>
            <w:tcW w:w="629" w:type="dxa"/>
            <w:tcBorders>
              <w:top w:val="single" w:sz="4" w:space="0" w:color="auto"/>
              <w:left w:val="single" w:sz="4" w:space="0" w:color="auto"/>
              <w:bottom w:val="single" w:sz="4" w:space="0" w:color="auto"/>
              <w:right w:val="single" w:sz="4" w:space="0" w:color="auto"/>
            </w:tcBorders>
            <w:noWrap/>
            <w:hideMark/>
          </w:tcPr>
          <w:p w:rsidR="00C15731" w:rsidRDefault="00C15731">
            <w:r>
              <w:t>46</w:t>
            </w:r>
          </w:p>
        </w:tc>
        <w:tc>
          <w:tcPr>
            <w:tcW w:w="4044" w:type="dxa"/>
            <w:tcBorders>
              <w:top w:val="single" w:sz="4" w:space="0" w:color="auto"/>
              <w:left w:val="single" w:sz="4" w:space="0" w:color="auto"/>
              <w:bottom w:val="single" w:sz="4" w:space="0" w:color="auto"/>
              <w:right w:val="single" w:sz="4" w:space="0" w:color="auto"/>
            </w:tcBorders>
            <w:noWrap/>
            <w:hideMark/>
          </w:tcPr>
          <w:p w:rsidR="00C15731" w:rsidRDefault="00C15731">
            <w:r>
              <w:t>Overflow Variables and Tags</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26</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476</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4381</w:t>
            </w:r>
          </w:p>
        </w:tc>
        <w:tc>
          <w:tcPr>
            <w:tcW w:w="1350" w:type="dxa"/>
            <w:tcBorders>
              <w:top w:val="single" w:sz="4" w:space="0" w:color="auto"/>
              <w:left w:val="single" w:sz="4" w:space="0" w:color="auto"/>
              <w:bottom w:val="single" w:sz="4" w:space="0" w:color="auto"/>
              <w:right w:val="single" w:sz="4" w:space="0" w:color="auto"/>
            </w:tcBorders>
            <w:noWrap/>
            <w:hideMark/>
          </w:tcPr>
          <w:p w:rsidR="00C15731" w:rsidRDefault="00C15731">
            <w:r>
              <w:t>5459</w:t>
            </w:r>
          </w:p>
        </w:tc>
      </w:tr>
      <w:tr w:rsidR="00C15731" w:rsidTr="00C15731">
        <w:trPr>
          <w:trHeight w:val="285"/>
        </w:trPr>
        <w:tc>
          <w:tcPr>
            <w:tcW w:w="629" w:type="dxa"/>
            <w:tcBorders>
              <w:top w:val="single" w:sz="4" w:space="0" w:color="auto"/>
              <w:left w:val="single" w:sz="4" w:space="0" w:color="auto"/>
              <w:bottom w:val="single" w:sz="4" w:space="0" w:color="auto"/>
              <w:right w:val="single" w:sz="4" w:space="0" w:color="auto"/>
            </w:tcBorders>
            <w:noWrap/>
            <w:hideMark/>
          </w:tcPr>
          <w:p w:rsidR="00C15731" w:rsidRDefault="00C15731">
            <w:r>
              <w:t>47</w:t>
            </w:r>
          </w:p>
        </w:tc>
        <w:tc>
          <w:tcPr>
            <w:tcW w:w="4044" w:type="dxa"/>
            <w:tcBorders>
              <w:top w:val="single" w:sz="4" w:space="0" w:color="auto"/>
              <w:left w:val="single" w:sz="4" w:space="0" w:color="auto"/>
              <w:bottom w:val="single" w:sz="4" w:space="0" w:color="auto"/>
              <w:right w:val="single" w:sz="4" w:space="0" w:color="auto"/>
            </w:tcBorders>
            <w:noWrap/>
            <w:hideMark/>
          </w:tcPr>
          <w:p w:rsidR="00C15731" w:rsidRDefault="00C15731">
            <w:r>
              <w:t>Buffer Overflow via Parameter Expansion</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26</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476</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4381</w:t>
            </w:r>
          </w:p>
        </w:tc>
        <w:tc>
          <w:tcPr>
            <w:tcW w:w="1350" w:type="dxa"/>
            <w:tcBorders>
              <w:top w:val="single" w:sz="4" w:space="0" w:color="auto"/>
              <w:left w:val="single" w:sz="4" w:space="0" w:color="auto"/>
              <w:bottom w:val="single" w:sz="4" w:space="0" w:color="auto"/>
              <w:right w:val="single" w:sz="4" w:space="0" w:color="auto"/>
            </w:tcBorders>
            <w:noWrap/>
            <w:hideMark/>
          </w:tcPr>
          <w:p w:rsidR="00C15731" w:rsidRDefault="00C15731">
            <w:r>
              <w:t>5459</w:t>
            </w:r>
          </w:p>
        </w:tc>
      </w:tr>
      <w:tr w:rsidR="00C15731" w:rsidTr="00C15731">
        <w:trPr>
          <w:trHeight w:val="285"/>
        </w:trPr>
        <w:tc>
          <w:tcPr>
            <w:tcW w:w="629" w:type="dxa"/>
            <w:tcBorders>
              <w:top w:val="single" w:sz="4" w:space="0" w:color="auto"/>
              <w:left w:val="single" w:sz="4" w:space="0" w:color="auto"/>
              <w:bottom w:val="single" w:sz="4" w:space="0" w:color="auto"/>
              <w:right w:val="single" w:sz="4" w:space="0" w:color="auto"/>
            </w:tcBorders>
            <w:noWrap/>
            <w:hideMark/>
          </w:tcPr>
          <w:p w:rsidR="00C15731" w:rsidRDefault="00C15731">
            <w:r>
              <w:t>91</w:t>
            </w:r>
          </w:p>
        </w:tc>
        <w:tc>
          <w:tcPr>
            <w:tcW w:w="4044" w:type="dxa"/>
            <w:tcBorders>
              <w:top w:val="single" w:sz="4" w:space="0" w:color="auto"/>
              <w:left w:val="single" w:sz="4" w:space="0" w:color="auto"/>
              <w:bottom w:val="single" w:sz="4" w:space="0" w:color="auto"/>
              <w:right w:val="single" w:sz="4" w:space="0" w:color="auto"/>
            </w:tcBorders>
            <w:noWrap/>
            <w:hideMark/>
          </w:tcPr>
          <w:p w:rsidR="00C15731" w:rsidRDefault="00C15731">
            <w:r>
              <w:t>XSS in IMG Tags</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12</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361</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4622</w:t>
            </w:r>
          </w:p>
        </w:tc>
        <w:tc>
          <w:tcPr>
            <w:tcW w:w="1350" w:type="dxa"/>
            <w:tcBorders>
              <w:top w:val="single" w:sz="4" w:space="0" w:color="auto"/>
              <w:left w:val="single" w:sz="4" w:space="0" w:color="auto"/>
              <w:bottom w:val="single" w:sz="4" w:space="0" w:color="auto"/>
              <w:right w:val="single" w:sz="4" w:space="0" w:color="auto"/>
            </w:tcBorders>
            <w:noWrap/>
            <w:hideMark/>
          </w:tcPr>
          <w:p w:rsidR="00C15731" w:rsidRDefault="00C15731">
            <w:r>
              <w:t>5122</w:t>
            </w:r>
          </w:p>
        </w:tc>
      </w:tr>
      <w:tr w:rsidR="00C15731" w:rsidTr="00C15731">
        <w:trPr>
          <w:trHeight w:val="285"/>
        </w:trPr>
        <w:tc>
          <w:tcPr>
            <w:tcW w:w="629" w:type="dxa"/>
            <w:tcBorders>
              <w:top w:val="single" w:sz="4" w:space="0" w:color="auto"/>
              <w:left w:val="single" w:sz="4" w:space="0" w:color="auto"/>
              <w:bottom w:val="single" w:sz="4" w:space="0" w:color="auto"/>
              <w:right w:val="single" w:sz="4" w:space="0" w:color="auto"/>
            </w:tcBorders>
            <w:noWrap/>
            <w:hideMark/>
          </w:tcPr>
          <w:p w:rsidR="00C15731" w:rsidRDefault="00C15731">
            <w:r>
              <w:t>106</w:t>
            </w:r>
          </w:p>
        </w:tc>
        <w:tc>
          <w:tcPr>
            <w:tcW w:w="4044" w:type="dxa"/>
            <w:tcBorders>
              <w:top w:val="single" w:sz="4" w:space="0" w:color="auto"/>
              <w:left w:val="single" w:sz="4" w:space="0" w:color="auto"/>
              <w:bottom w:val="single" w:sz="4" w:space="0" w:color="auto"/>
              <w:right w:val="single" w:sz="4" w:space="0" w:color="auto"/>
            </w:tcBorders>
            <w:noWrap/>
            <w:hideMark/>
          </w:tcPr>
          <w:p w:rsidR="00C15731" w:rsidRDefault="00C15731">
            <w:r>
              <w:t>Cross Site Scripting through Log Files</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12</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361</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4622</w:t>
            </w:r>
          </w:p>
        </w:tc>
        <w:tc>
          <w:tcPr>
            <w:tcW w:w="1350" w:type="dxa"/>
            <w:tcBorders>
              <w:top w:val="single" w:sz="4" w:space="0" w:color="auto"/>
              <w:left w:val="single" w:sz="4" w:space="0" w:color="auto"/>
              <w:bottom w:val="single" w:sz="4" w:space="0" w:color="auto"/>
              <w:right w:val="single" w:sz="4" w:space="0" w:color="auto"/>
            </w:tcBorders>
            <w:noWrap/>
            <w:hideMark/>
          </w:tcPr>
          <w:p w:rsidR="00C15731" w:rsidRDefault="00C15731">
            <w:r>
              <w:t>5122</w:t>
            </w:r>
          </w:p>
        </w:tc>
      </w:tr>
      <w:tr w:rsidR="00C15731" w:rsidTr="00C15731">
        <w:trPr>
          <w:trHeight w:val="285"/>
        </w:trPr>
        <w:tc>
          <w:tcPr>
            <w:tcW w:w="629" w:type="dxa"/>
            <w:tcBorders>
              <w:top w:val="single" w:sz="4" w:space="0" w:color="auto"/>
              <w:left w:val="single" w:sz="4" w:space="0" w:color="auto"/>
              <w:bottom w:val="single" w:sz="4" w:space="0" w:color="auto"/>
              <w:right w:val="single" w:sz="4" w:space="0" w:color="auto"/>
            </w:tcBorders>
            <w:noWrap/>
            <w:hideMark/>
          </w:tcPr>
          <w:p w:rsidR="00C15731" w:rsidRDefault="00C15731">
            <w:r>
              <w:t>18</w:t>
            </w:r>
          </w:p>
        </w:tc>
        <w:tc>
          <w:tcPr>
            <w:tcW w:w="4044" w:type="dxa"/>
            <w:tcBorders>
              <w:top w:val="single" w:sz="4" w:space="0" w:color="auto"/>
              <w:left w:val="single" w:sz="4" w:space="0" w:color="auto"/>
              <w:bottom w:val="single" w:sz="4" w:space="0" w:color="auto"/>
              <w:right w:val="single" w:sz="4" w:space="0" w:color="auto"/>
            </w:tcBorders>
            <w:noWrap/>
            <w:hideMark/>
          </w:tcPr>
          <w:p w:rsidR="00C15731" w:rsidRDefault="00C15731">
            <w:r>
              <w:t>Embedding Scripts in Non-Script Elements</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12</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361</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4622</w:t>
            </w:r>
          </w:p>
        </w:tc>
        <w:tc>
          <w:tcPr>
            <w:tcW w:w="1350" w:type="dxa"/>
            <w:tcBorders>
              <w:top w:val="single" w:sz="4" w:space="0" w:color="auto"/>
              <w:left w:val="single" w:sz="4" w:space="0" w:color="auto"/>
              <w:bottom w:val="single" w:sz="4" w:space="0" w:color="auto"/>
              <w:right w:val="single" w:sz="4" w:space="0" w:color="auto"/>
            </w:tcBorders>
            <w:noWrap/>
            <w:hideMark/>
          </w:tcPr>
          <w:p w:rsidR="00C15731" w:rsidRDefault="00C15731">
            <w:r>
              <w:t>5103</w:t>
            </w:r>
          </w:p>
        </w:tc>
      </w:tr>
      <w:tr w:rsidR="00C15731" w:rsidTr="00C15731">
        <w:trPr>
          <w:trHeight w:val="285"/>
        </w:trPr>
        <w:tc>
          <w:tcPr>
            <w:tcW w:w="629" w:type="dxa"/>
            <w:tcBorders>
              <w:top w:val="single" w:sz="4" w:space="0" w:color="auto"/>
              <w:left w:val="single" w:sz="4" w:space="0" w:color="auto"/>
              <w:bottom w:val="single" w:sz="4" w:space="0" w:color="auto"/>
              <w:right w:val="single" w:sz="4" w:space="0" w:color="auto"/>
            </w:tcBorders>
            <w:noWrap/>
            <w:hideMark/>
          </w:tcPr>
          <w:p w:rsidR="00C15731" w:rsidRDefault="00C15731">
            <w:r>
              <w:t>32</w:t>
            </w:r>
          </w:p>
        </w:tc>
        <w:tc>
          <w:tcPr>
            <w:tcW w:w="4044" w:type="dxa"/>
            <w:tcBorders>
              <w:top w:val="single" w:sz="4" w:space="0" w:color="auto"/>
              <w:left w:val="single" w:sz="4" w:space="0" w:color="auto"/>
              <w:bottom w:val="single" w:sz="4" w:space="0" w:color="auto"/>
              <w:right w:val="single" w:sz="4" w:space="0" w:color="auto"/>
            </w:tcBorders>
            <w:noWrap/>
            <w:hideMark/>
          </w:tcPr>
          <w:p w:rsidR="00C15731" w:rsidRDefault="00C15731">
            <w:r>
              <w:t>Embedding Scripts in HTTP Query Strings</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12</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361</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4622</w:t>
            </w:r>
          </w:p>
        </w:tc>
        <w:tc>
          <w:tcPr>
            <w:tcW w:w="1350" w:type="dxa"/>
            <w:tcBorders>
              <w:top w:val="single" w:sz="4" w:space="0" w:color="auto"/>
              <w:left w:val="single" w:sz="4" w:space="0" w:color="auto"/>
              <w:bottom w:val="single" w:sz="4" w:space="0" w:color="auto"/>
              <w:right w:val="single" w:sz="4" w:space="0" w:color="auto"/>
            </w:tcBorders>
            <w:noWrap/>
            <w:hideMark/>
          </w:tcPr>
          <w:p w:rsidR="00C15731" w:rsidRDefault="00C15731">
            <w:r>
              <w:t>5103</w:t>
            </w:r>
          </w:p>
        </w:tc>
      </w:tr>
      <w:tr w:rsidR="00C15731" w:rsidTr="00C15731">
        <w:trPr>
          <w:trHeight w:val="285"/>
        </w:trPr>
        <w:tc>
          <w:tcPr>
            <w:tcW w:w="629" w:type="dxa"/>
            <w:tcBorders>
              <w:top w:val="single" w:sz="4" w:space="0" w:color="auto"/>
              <w:left w:val="single" w:sz="4" w:space="0" w:color="auto"/>
              <w:bottom w:val="single" w:sz="4" w:space="0" w:color="auto"/>
              <w:right w:val="single" w:sz="4" w:space="0" w:color="auto"/>
            </w:tcBorders>
            <w:noWrap/>
            <w:hideMark/>
          </w:tcPr>
          <w:p w:rsidR="00C15731" w:rsidRDefault="00C15731">
            <w:r>
              <w:t>63</w:t>
            </w:r>
          </w:p>
        </w:tc>
        <w:tc>
          <w:tcPr>
            <w:tcW w:w="4044" w:type="dxa"/>
            <w:tcBorders>
              <w:top w:val="single" w:sz="4" w:space="0" w:color="auto"/>
              <w:left w:val="single" w:sz="4" w:space="0" w:color="auto"/>
              <w:bottom w:val="single" w:sz="4" w:space="0" w:color="auto"/>
              <w:right w:val="single" w:sz="4" w:space="0" w:color="auto"/>
            </w:tcBorders>
            <w:noWrap/>
            <w:hideMark/>
          </w:tcPr>
          <w:p w:rsidR="00C15731" w:rsidRDefault="00C15731">
            <w:r>
              <w:t>Simple Script Injection</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12</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361</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4622</w:t>
            </w:r>
          </w:p>
        </w:tc>
        <w:tc>
          <w:tcPr>
            <w:tcW w:w="1350" w:type="dxa"/>
            <w:tcBorders>
              <w:top w:val="single" w:sz="4" w:space="0" w:color="auto"/>
              <w:left w:val="single" w:sz="4" w:space="0" w:color="auto"/>
              <w:bottom w:val="single" w:sz="4" w:space="0" w:color="auto"/>
              <w:right w:val="single" w:sz="4" w:space="0" w:color="auto"/>
            </w:tcBorders>
            <w:noWrap/>
            <w:hideMark/>
          </w:tcPr>
          <w:p w:rsidR="00C15731" w:rsidRDefault="00C15731">
            <w:r>
              <w:t>5103</w:t>
            </w:r>
          </w:p>
        </w:tc>
      </w:tr>
      <w:tr w:rsidR="00C15731" w:rsidTr="00C15731">
        <w:trPr>
          <w:trHeight w:val="285"/>
        </w:trPr>
        <w:tc>
          <w:tcPr>
            <w:tcW w:w="629" w:type="dxa"/>
            <w:tcBorders>
              <w:top w:val="single" w:sz="4" w:space="0" w:color="auto"/>
              <w:left w:val="single" w:sz="4" w:space="0" w:color="auto"/>
              <w:bottom w:val="single" w:sz="4" w:space="0" w:color="auto"/>
              <w:right w:val="single" w:sz="4" w:space="0" w:color="auto"/>
            </w:tcBorders>
            <w:noWrap/>
            <w:hideMark/>
          </w:tcPr>
          <w:p w:rsidR="00C15731" w:rsidRDefault="00C15731">
            <w:r>
              <w:t>85</w:t>
            </w:r>
          </w:p>
        </w:tc>
        <w:tc>
          <w:tcPr>
            <w:tcW w:w="4044" w:type="dxa"/>
            <w:tcBorders>
              <w:top w:val="single" w:sz="4" w:space="0" w:color="auto"/>
              <w:left w:val="single" w:sz="4" w:space="0" w:color="auto"/>
              <w:bottom w:val="single" w:sz="4" w:space="0" w:color="auto"/>
              <w:right w:val="single" w:sz="4" w:space="0" w:color="auto"/>
            </w:tcBorders>
            <w:noWrap/>
            <w:hideMark/>
          </w:tcPr>
          <w:p w:rsidR="00C15731" w:rsidRDefault="00C15731">
            <w:r>
              <w:t>AJAX Fingerprinting</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12</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361</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4622</w:t>
            </w:r>
          </w:p>
        </w:tc>
        <w:tc>
          <w:tcPr>
            <w:tcW w:w="1350" w:type="dxa"/>
            <w:tcBorders>
              <w:top w:val="single" w:sz="4" w:space="0" w:color="auto"/>
              <w:left w:val="single" w:sz="4" w:space="0" w:color="auto"/>
              <w:bottom w:val="single" w:sz="4" w:space="0" w:color="auto"/>
              <w:right w:val="single" w:sz="4" w:space="0" w:color="auto"/>
            </w:tcBorders>
            <w:noWrap/>
            <w:hideMark/>
          </w:tcPr>
          <w:p w:rsidR="00C15731" w:rsidRDefault="00C15731">
            <w:r>
              <w:t>5103</w:t>
            </w:r>
          </w:p>
        </w:tc>
      </w:tr>
      <w:tr w:rsidR="00C15731" w:rsidTr="00C15731">
        <w:trPr>
          <w:trHeight w:val="285"/>
        </w:trPr>
        <w:tc>
          <w:tcPr>
            <w:tcW w:w="629" w:type="dxa"/>
            <w:tcBorders>
              <w:top w:val="single" w:sz="4" w:space="0" w:color="auto"/>
              <w:left w:val="single" w:sz="4" w:space="0" w:color="auto"/>
              <w:bottom w:val="single" w:sz="4" w:space="0" w:color="auto"/>
              <w:right w:val="single" w:sz="4" w:space="0" w:color="auto"/>
            </w:tcBorders>
            <w:noWrap/>
            <w:hideMark/>
          </w:tcPr>
          <w:p w:rsidR="00C15731" w:rsidRDefault="00C15731">
            <w:r>
              <w:t>86</w:t>
            </w:r>
          </w:p>
        </w:tc>
        <w:tc>
          <w:tcPr>
            <w:tcW w:w="4044" w:type="dxa"/>
            <w:tcBorders>
              <w:top w:val="single" w:sz="4" w:space="0" w:color="auto"/>
              <w:left w:val="single" w:sz="4" w:space="0" w:color="auto"/>
              <w:bottom w:val="single" w:sz="4" w:space="0" w:color="auto"/>
              <w:right w:val="single" w:sz="4" w:space="0" w:color="auto"/>
            </w:tcBorders>
            <w:noWrap/>
            <w:hideMark/>
          </w:tcPr>
          <w:p w:rsidR="00C15731" w:rsidRDefault="00C15731">
            <w:r>
              <w:t>Embedding Script (XSS) in HTTP Headers</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12</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361</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4622</w:t>
            </w:r>
          </w:p>
        </w:tc>
        <w:tc>
          <w:tcPr>
            <w:tcW w:w="1350" w:type="dxa"/>
            <w:tcBorders>
              <w:top w:val="single" w:sz="4" w:space="0" w:color="auto"/>
              <w:left w:val="single" w:sz="4" w:space="0" w:color="auto"/>
              <w:bottom w:val="single" w:sz="4" w:space="0" w:color="auto"/>
              <w:right w:val="single" w:sz="4" w:space="0" w:color="auto"/>
            </w:tcBorders>
            <w:noWrap/>
            <w:hideMark/>
          </w:tcPr>
          <w:p w:rsidR="00C15731" w:rsidRDefault="00C15731">
            <w:r>
              <w:t>5103</w:t>
            </w:r>
          </w:p>
        </w:tc>
      </w:tr>
      <w:tr w:rsidR="00C15731" w:rsidTr="00C15731">
        <w:trPr>
          <w:trHeight w:val="285"/>
        </w:trPr>
        <w:tc>
          <w:tcPr>
            <w:tcW w:w="629" w:type="dxa"/>
            <w:tcBorders>
              <w:top w:val="single" w:sz="4" w:space="0" w:color="auto"/>
              <w:left w:val="single" w:sz="4" w:space="0" w:color="auto"/>
              <w:bottom w:val="single" w:sz="4" w:space="0" w:color="auto"/>
              <w:right w:val="single" w:sz="4" w:space="0" w:color="auto"/>
            </w:tcBorders>
            <w:noWrap/>
            <w:hideMark/>
          </w:tcPr>
          <w:p w:rsidR="00C15731" w:rsidRDefault="00C15731">
            <w:r>
              <w:t>199</w:t>
            </w:r>
          </w:p>
        </w:tc>
        <w:tc>
          <w:tcPr>
            <w:tcW w:w="4044" w:type="dxa"/>
            <w:tcBorders>
              <w:top w:val="single" w:sz="4" w:space="0" w:color="auto"/>
              <w:left w:val="single" w:sz="4" w:space="0" w:color="auto"/>
              <w:bottom w:val="single" w:sz="4" w:space="0" w:color="auto"/>
              <w:right w:val="single" w:sz="4" w:space="0" w:color="auto"/>
            </w:tcBorders>
            <w:noWrap/>
            <w:hideMark/>
          </w:tcPr>
          <w:p w:rsidR="00C15731" w:rsidRDefault="00C15731">
            <w:r>
              <w:t>Cross-Site Scripting Using Alternate Syntax</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12</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361</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4622</w:t>
            </w:r>
          </w:p>
        </w:tc>
        <w:tc>
          <w:tcPr>
            <w:tcW w:w="1350" w:type="dxa"/>
            <w:tcBorders>
              <w:top w:val="single" w:sz="4" w:space="0" w:color="auto"/>
              <w:left w:val="single" w:sz="4" w:space="0" w:color="auto"/>
              <w:bottom w:val="single" w:sz="4" w:space="0" w:color="auto"/>
              <w:right w:val="single" w:sz="4" w:space="0" w:color="auto"/>
            </w:tcBorders>
            <w:noWrap/>
            <w:hideMark/>
          </w:tcPr>
          <w:p w:rsidR="00C15731" w:rsidRDefault="00C15731">
            <w:r>
              <w:t>5103</w:t>
            </w:r>
          </w:p>
        </w:tc>
      </w:tr>
      <w:tr w:rsidR="00C15731" w:rsidTr="00C15731">
        <w:trPr>
          <w:trHeight w:val="285"/>
        </w:trPr>
        <w:tc>
          <w:tcPr>
            <w:tcW w:w="629" w:type="dxa"/>
            <w:tcBorders>
              <w:top w:val="single" w:sz="4" w:space="0" w:color="auto"/>
              <w:left w:val="single" w:sz="4" w:space="0" w:color="auto"/>
              <w:bottom w:val="single" w:sz="4" w:space="0" w:color="auto"/>
              <w:right w:val="single" w:sz="4" w:space="0" w:color="auto"/>
            </w:tcBorders>
            <w:noWrap/>
            <w:hideMark/>
          </w:tcPr>
          <w:p w:rsidR="00C15731" w:rsidRDefault="00C15731">
            <w:r>
              <w:t>244</w:t>
            </w:r>
          </w:p>
        </w:tc>
        <w:tc>
          <w:tcPr>
            <w:tcW w:w="4044" w:type="dxa"/>
            <w:tcBorders>
              <w:top w:val="single" w:sz="4" w:space="0" w:color="auto"/>
              <w:left w:val="single" w:sz="4" w:space="0" w:color="auto"/>
              <w:bottom w:val="single" w:sz="4" w:space="0" w:color="auto"/>
              <w:right w:val="single" w:sz="4" w:space="0" w:color="auto"/>
            </w:tcBorders>
            <w:noWrap/>
            <w:hideMark/>
          </w:tcPr>
          <w:p w:rsidR="00C15731" w:rsidRDefault="00C15731">
            <w:r>
              <w:t xml:space="preserve">Cross-Site Scripting via Encoded URI Schemes </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12</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361</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4622</w:t>
            </w:r>
          </w:p>
        </w:tc>
        <w:tc>
          <w:tcPr>
            <w:tcW w:w="1350" w:type="dxa"/>
            <w:tcBorders>
              <w:top w:val="single" w:sz="4" w:space="0" w:color="auto"/>
              <w:left w:val="single" w:sz="4" w:space="0" w:color="auto"/>
              <w:bottom w:val="single" w:sz="4" w:space="0" w:color="auto"/>
              <w:right w:val="single" w:sz="4" w:space="0" w:color="auto"/>
            </w:tcBorders>
            <w:noWrap/>
            <w:hideMark/>
          </w:tcPr>
          <w:p w:rsidR="00C15731" w:rsidRDefault="00C15731">
            <w:r>
              <w:t>5103</w:t>
            </w:r>
          </w:p>
        </w:tc>
      </w:tr>
      <w:tr w:rsidR="00C15731" w:rsidTr="00C15731">
        <w:trPr>
          <w:trHeight w:val="285"/>
        </w:trPr>
        <w:tc>
          <w:tcPr>
            <w:tcW w:w="629" w:type="dxa"/>
            <w:tcBorders>
              <w:top w:val="single" w:sz="4" w:space="0" w:color="auto"/>
              <w:left w:val="single" w:sz="4" w:space="0" w:color="auto"/>
              <w:bottom w:val="single" w:sz="4" w:space="0" w:color="auto"/>
              <w:right w:val="single" w:sz="4" w:space="0" w:color="auto"/>
            </w:tcBorders>
            <w:noWrap/>
            <w:hideMark/>
          </w:tcPr>
          <w:p w:rsidR="00C15731" w:rsidRDefault="00C15731">
            <w:r>
              <w:t>79</w:t>
            </w:r>
          </w:p>
        </w:tc>
        <w:tc>
          <w:tcPr>
            <w:tcW w:w="4044" w:type="dxa"/>
            <w:tcBorders>
              <w:top w:val="single" w:sz="4" w:space="0" w:color="auto"/>
              <w:left w:val="single" w:sz="4" w:space="0" w:color="auto"/>
              <w:bottom w:val="single" w:sz="4" w:space="0" w:color="auto"/>
              <w:right w:val="single" w:sz="4" w:space="0" w:color="auto"/>
            </w:tcBorders>
            <w:noWrap/>
            <w:hideMark/>
          </w:tcPr>
          <w:p w:rsidR="00C15731" w:rsidRDefault="00C15731">
            <w:r>
              <w:t>Using Slashes in Alternate Encoding</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21</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307</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3730</w:t>
            </w:r>
          </w:p>
        </w:tc>
        <w:tc>
          <w:tcPr>
            <w:tcW w:w="1350" w:type="dxa"/>
            <w:tcBorders>
              <w:top w:val="single" w:sz="4" w:space="0" w:color="auto"/>
              <w:left w:val="single" w:sz="4" w:space="0" w:color="auto"/>
              <w:bottom w:val="single" w:sz="4" w:space="0" w:color="auto"/>
              <w:right w:val="single" w:sz="4" w:space="0" w:color="auto"/>
            </w:tcBorders>
            <w:noWrap/>
            <w:hideMark/>
          </w:tcPr>
          <w:p w:rsidR="00C15731" w:rsidRDefault="00C15731">
            <w:r>
              <w:t>4076</w:t>
            </w:r>
          </w:p>
        </w:tc>
      </w:tr>
      <w:tr w:rsidR="00C15731" w:rsidTr="00C15731">
        <w:trPr>
          <w:trHeight w:val="285"/>
        </w:trPr>
        <w:tc>
          <w:tcPr>
            <w:tcW w:w="629" w:type="dxa"/>
            <w:tcBorders>
              <w:top w:val="single" w:sz="4" w:space="0" w:color="auto"/>
              <w:left w:val="single" w:sz="4" w:space="0" w:color="auto"/>
              <w:bottom w:val="single" w:sz="4" w:space="0" w:color="auto"/>
              <w:right w:val="single" w:sz="4" w:space="0" w:color="auto"/>
            </w:tcBorders>
            <w:noWrap/>
            <w:hideMark/>
          </w:tcPr>
          <w:p w:rsidR="00C15731" w:rsidRDefault="00C15731">
            <w:r>
              <w:t>22</w:t>
            </w:r>
          </w:p>
        </w:tc>
        <w:tc>
          <w:tcPr>
            <w:tcW w:w="4044" w:type="dxa"/>
            <w:tcBorders>
              <w:top w:val="single" w:sz="4" w:space="0" w:color="auto"/>
              <w:left w:val="single" w:sz="4" w:space="0" w:color="auto"/>
              <w:bottom w:val="single" w:sz="4" w:space="0" w:color="auto"/>
              <w:right w:val="single" w:sz="4" w:space="0" w:color="auto"/>
            </w:tcBorders>
            <w:noWrap/>
            <w:hideMark/>
          </w:tcPr>
          <w:p w:rsidR="00C15731" w:rsidRDefault="00C15731">
            <w:r>
              <w:t>Exploiting Trust in Client</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22</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268</w:t>
            </w:r>
          </w:p>
        </w:tc>
        <w:tc>
          <w:tcPr>
            <w:tcW w:w="1349" w:type="dxa"/>
            <w:tcBorders>
              <w:top w:val="single" w:sz="4" w:space="0" w:color="auto"/>
              <w:left w:val="single" w:sz="4" w:space="0" w:color="auto"/>
              <w:bottom w:val="single" w:sz="4" w:space="0" w:color="auto"/>
              <w:right w:val="single" w:sz="4" w:space="0" w:color="auto"/>
            </w:tcBorders>
            <w:noWrap/>
            <w:hideMark/>
          </w:tcPr>
          <w:p w:rsidR="00C15731" w:rsidRDefault="00C15731">
            <w:r>
              <w:t>3076</w:t>
            </w:r>
          </w:p>
        </w:tc>
        <w:tc>
          <w:tcPr>
            <w:tcW w:w="1350" w:type="dxa"/>
            <w:tcBorders>
              <w:top w:val="single" w:sz="4" w:space="0" w:color="auto"/>
              <w:left w:val="single" w:sz="4" w:space="0" w:color="auto"/>
              <w:bottom w:val="single" w:sz="4" w:space="0" w:color="auto"/>
              <w:right w:val="single" w:sz="4" w:space="0" w:color="auto"/>
            </w:tcBorders>
            <w:noWrap/>
            <w:hideMark/>
          </w:tcPr>
          <w:p w:rsidR="00C15731" w:rsidRDefault="00C15731">
            <w:r>
              <w:t>3884</w:t>
            </w:r>
          </w:p>
        </w:tc>
      </w:tr>
    </w:tbl>
    <w:p w:rsidR="00C15731" w:rsidRDefault="00C15731" w:rsidP="00C15731"/>
    <w:p w:rsidR="00C15731" w:rsidRDefault="00C15731" w:rsidP="00C15731">
      <w:r>
        <w:t>This shows many attack patterns are persistent over time. Some old attack patterns could still be very effective. This is possibly related to how some CWE entries also persists over time. Similar weaknesses are likely to be exploited by the same attack pattern.</w:t>
      </w:r>
    </w:p>
    <w:p w:rsidR="00C15731" w:rsidRDefault="00C15731" w:rsidP="00C15731"/>
    <w:p w:rsidR="00C15731" w:rsidRDefault="00C15731" w:rsidP="00C15731">
      <w:pPr>
        <w:pStyle w:val="Heading1"/>
        <w:numPr>
          <w:ilvl w:val="0"/>
          <w:numId w:val="3"/>
        </w:numPr>
      </w:pPr>
      <w:r>
        <w:t>CPE: Platform</w:t>
      </w:r>
    </w:p>
    <w:p w:rsidR="00C15731" w:rsidRDefault="00C15731" w:rsidP="00C15731"/>
    <w:p w:rsidR="00A524E1" w:rsidRPr="00A524E1" w:rsidRDefault="00A524E1" w:rsidP="00A524E1">
      <w:r w:rsidRPr="00A524E1">
        <w:t xml:space="preserve">CPE is an enumeration of platforms, and originally each entry has a version associated with it, so that different versions of the same platform will be treated as individual platforms. In order to comprehensively understand the evolution of vulnerability associated with platforms, we did the analysis with the original entries, and also with entries where versions are merged. If one CVE affects several versions of the same platform, the frequency will be counted as “1”. </w:t>
      </w:r>
    </w:p>
    <w:p w:rsidR="00A524E1" w:rsidRPr="00A524E1" w:rsidRDefault="00A524E1" w:rsidP="00A524E1">
      <w:r w:rsidRPr="00A524E1">
        <w:t xml:space="preserve">First, the overall most frequent platforms are presented in the following tables. Google Chrome dominates the table of version specific analysis, but ranked 17 in version-merged analysis. It shows that vulnerabilities affecting Google Chrome is consistent throughout each version. The same vulnerabilities are mostly inherited by the next version, and few new vulnerabilities appear.  It could also be caused by the fact that Google Chrome provides more frequent version updates. In such a case, version-merged analysis would provide better insights. </w:t>
      </w:r>
    </w:p>
    <w:p w:rsidR="001042B6" w:rsidRDefault="001042B6" w:rsidP="00C15731"/>
    <w:p w:rsidR="00E50309" w:rsidRDefault="00E50309" w:rsidP="00A524E1">
      <w:pPr>
        <w:sectPr w:rsidR="00E50309" w:rsidSect="003B4153">
          <w:footerReference w:type="even" r:id="rId8"/>
          <w:type w:val="continuous"/>
          <w:pgSz w:w="12240" w:h="15840" w:code="1"/>
          <w:pgMar w:top="1080" w:right="1080" w:bottom="1440" w:left="1080" w:header="720" w:footer="720" w:gutter="0"/>
          <w:cols w:space="720"/>
        </w:sectPr>
      </w:pPr>
    </w:p>
    <w:tbl>
      <w:tblPr>
        <w:tblStyle w:val="TableGrid"/>
        <w:tblW w:w="0" w:type="auto"/>
        <w:jc w:val="center"/>
        <w:tblLook w:val="04A0" w:firstRow="1" w:lastRow="0" w:firstColumn="1" w:lastColumn="0" w:noHBand="0" w:noVBand="1"/>
      </w:tblPr>
      <w:tblGrid>
        <w:gridCol w:w="2586"/>
        <w:gridCol w:w="976"/>
      </w:tblGrid>
      <w:tr w:rsidR="00A524E1" w:rsidRPr="00A524E1" w:rsidTr="00E50309">
        <w:trPr>
          <w:trHeight w:val="285"/>
          <w:jc w:val="center"/>
        </w:trPr>
        <w:tc>
          <w:tcPr>
            <w:tcW w:w="0" w:type="auto"/>
            <w:noWrap/>
          </w:tcPr>
          <w:p w:rsidR="00A524E1" w:rsidRPr="00A524E1" w:rsidRDefault="00A524E1" w:rsidP="00A524E1">
            <w:r>
              <w:lastRenderedPageBreak/>
              <w:t>ID</w:t>
            </w:r>
          </w:p>
        </w:tc>
        <w:tc>
          <w:tcPr>
            <w:tcW w:w="0" w:type="auto"/>
            <w:noWrap/>
          </w:tcPr>
          <w:p w:rsidR="00A524E1" w:rsidRPr="00A524E1" w:rsidRDefault="00A524E1" w:rsidP="00A524E1">
            <w:r>
              <w:t>Frequency</w:t>
            </w:r>
          </w:p>
        </w:tc>
      </w:tr>
      <w:tr w:rsidR="00A524E1" w:rsidRPr="00A524E1" w:rsidTr="00E50309">
        <w:trPr>
          <w:trHeight w:val="285"/>
          <w:jc w:val="center"/>
        </w:trPr>
        <w:tc>
          <w:tcPr>
            <w:tcW w:w="0" w:type="auto"/>
            <w:noWrap/>
            <w:hideMark/>
          </w:tcPr>
          <w:p w:rsidR="00A524E1" w:rsidRPr="00A524E1" w:rsidRDefault="00A524E1" w:rsidP="00A524E1">
            <w:r w:rsidRPr="00A524E1">
              <w:t>mozilla:firefox</w:t>
            </w:r>
          </w:p>
        </w:tc>
        <w:tc>
          <w:tcPr>
            <w:tcW w:w="0" w:type="auto"/>
            <w:noWrap/>
            <w:hideMark/>
          </w:tcPr>
          <w:p w:rsidR="00A524E1" w:rsidRPr="00A524E1" w:rsidRDefault="00A524E1" w:rsidP="00A524E1">
            <w:r w:rsidRPr="00A524E1">
              <w:t>21315</w:t>
            </w:r>
          </w:p>
        </w:tc>
      </w:tr>
      <w:tr w:rsidR="00A524E1" w:rsidRPr="00A524E1" w:rsidTr="00E50309">
        <w:trPr>
          <w:trHeight w:val="285"/>
          <w:jc w:val="center"/>
        </w:trPr>
        <w:tc>
          <w:tcPr>
            <w:tcW w:w="0" w:type="auto"/>
            <w:noWrap/>
            <w:hideMark/>
          </w:tcPr>
          <w:p w:rsidR="00A524E1" w:rsidRPr="00A524E1" w:rsidRDefault="00A524E1" w:rsidP="00A524E1">
            <w:r w:rsidRPr="00A524E1">
              <w:t>mozilla:thunderbird</w:t>
            </w:r>
          </w:p>
        </w:tc>
        <w:tc>
          <w:tcPr>
            <w:tcW w:w="0" w:type="auto"/>
            <w:noWrap/>
            <w:hideMark/>
          </w:tcPr>
          <w:p w:rsidR="00A524E1" w:rsidRPr="00A524E1" w:rsidRDefault="00A524E1" w:rsidP="00A524E1">
            <w:r w:rsidRPr="00A524E1">
              <w:t>15959</w:t>
            </w:r>
          </w:p>
        </w:tc>
      </w:tr>
      <w:tr w:rsidR="00A524E1" w:rsidRPr="00A524E1" w:rsidTr="00E50309">
        <w:trPr>
          <w:trHeight w:val="285"/>
          <w:jc w:val="center"/>
        </w:trPr>
        <w:tc>
          <w:tcPr>
            <w:tcW w:w="0" w:type="auto"/>
            <w:noWrap/>
            <w:hideMark/>
          </w:tcPr>
          <w:p w:rsidR="00A524E1" w:rsidRPr="00A524E1" w:rsidRDefault="00A524E1" w:rsidP="00A524E1">
            <w:r w:rsidRPr="00A524E1">
              <w:t>mozilla:seamonkey</w:t>
            </w:r>
          </w:p>
        </w:tc>
        <w:tc>
          <w:tcPr>
            <w:tcW w:w="0" w:type="auto"/>
            <w:noWrap/>
            <w:hideMark/>
          </w:tcPr>
          <w:p w:rsidR="00A524E1" w:rsidRPr="00A524E1" w:rsidRDefault="00A524E1" w:rsidP="00A524E1">
            <w:r w:rsidRPr="00A524E1">
              <w:t>15875</w:t>
            </w:r>
          </w:p>
        </w:tc>
      </w:tr>
      <w:tr w:rsidR="00A524E1" w:rsidRPr="00A524E1" w:rsidTr="00E50309">
        <w:trPr>
          <w:trHeight w:val="285"/>
          <w:jc w:val="center"/>
        </w:trPr>
        <w:tc>
          <w:tcPr>
            <w:tcW w:w="0" w:type="auto"/>
            <w:noWrap/>
            <w:hideMark/>
          </w:tcPr>
          <w:p w:rsidR="00A524E1" w:rsidRPr="00A524E1" w:rsidRDefault="00A524E1" w:rsidP="00A524E1">
            <w:r w:rsidRPr="00A524E1">
              <w:t>sun:jre</w:t>
            </w:r>
          </w:p>
        </w:tc>
        <w:tc>
          <w:tcPr>
            <w:tcW w:w="0" w:type="auto"/>
            <w:noWrap/>
            <w:hideMark/>
          </w:tcPr>
          <w:p w:rsidR="00A524E1" w:rsidRPr="00A524E1" w:rsidRDefault="00A524E1" w:rsidP="00A524E1">
            <w:r w:rsidRPr="00A524E1">
              <w:t>7842</w:t>
            </w:r>
          </w:p>
        </w:tc>
      </w:tr>
      <w:tr w:rsidR="00A524E1" w:rsidRPr="00A524E1" w:rsidTr="00E50309">
        <w:trPr>
          <w:trHeight w:val="285"/>
          <w:jc w:val="center"/>
        </w:trPr>
        <w:tc>
          <w:tcPr>
            <w:tcW w:w="0" w:type="auto"/>
            <w:noWrap/>
            <w:hideMark/>
          </w:tcPr>
          <w:p w:rsidR="00A524E1" w:rsidRPr="00A524E1" w:rsidRDefault="00A524E1" w:rsidP="00A524E1">
            <w:r w:rsidRPr="00A524E1">
              <w:t>sun:jdk</w:t>
            </w:r>
          </w:p>
        </w:tc>
        <w:tc>
          <w:tcPr>
            <w:tcW w:w="0" w:type="auto"/>
            <w:noWrap/>
            <w:hideMark/>
          </w:tcPr>
          <w:p w:rsidR="00A524E1" w:rsidRPr="00A524E1" w:rsidRDefault="00A524E1" w:rsidP="00A524E1">
            <w:r w:rsidRPr="00A524E1">
              <w:t>7333</w:t>
            </w:r>
          </w:p>
        </w:tc>
      </w:tr>
      <w:tr w:rsidR="00A524E1" w:rsidRPr="00A524E1" w:rsidTr="00E50309">
        <w:trPr>
          <w:trHeight w:val="285"/>
          <w:jc w:val="center"/>
        </w:trPr>
        <w:tc>
          <w:tcPr>
            <w:tcW w:w="0" w:type="auto"/>
            <w:noWrap/>
            <w:hideMark/>
          </w:tcPr>
          <w:p w:rsidR="00A524E1" w:rsidRPr="00A524E1" w:rsidRDefault="00A524E1" w:rsidP="00A524E1">
            <w:r w:rsidRPr="00A524E1">
              <w:t>adobe:flash_player</w:t>
            </w:r>
          </w:p>
        </w:tc>
        <w:tc>
          <w:tcPr>
            <w:tcW w:w="0" w:type="auto"/>
            <w:noWrap/>
            <w:hideMark/>
          </w:tcPr>
          <w:p w:rsidR="00A524E1" w:rsidRPr="00A524E1" w:rsidRDefault="00A524E1" w:rsidP="00A524E1">
            <w:r w:rsidRPr="00A524E1">
              <w:t>5637</w:t>
            </w:r>
          </w:p>
        </w:tc>
      </w:tr>
      <w:tr w:rsidR="00A524E1" w:rsidRPr="00A524E1" w:rsidTr="00E50309">
        <w:trPr>
          <w:trHeight w:val="285"/>
          <w:jc w:val="center"/>
        </w:trPr>
        <w:tc>
          <w:tcPr>
            <w:tcW w:w="0" w:type="auto"/>
            <w:noWrap/>
            <w:hideMark/>
          </w:tcPr>
          <w:p w:rsidR="00A524E1" w:rsidRPr="00A524E1" w:rsidRDefault="00A524E1" w:rsidP="00A524E1">
            <w:r w:rsidRPr="00A524E1">
              <w:t>adobe:acrobat</w:t>
            </w:r>
          </w:p>
        </w:tc>
        <w:tc>
          <w:tcPr>
            <w:tcW w:w="0" w:type="auto"/>
            <w:noWrap/>
            <w:hideMark/>
          </w:tcPr>
          <w:p w:rsidR="00A524E1" w:rsidRPr="00A524E1" w:rsidRDefault="00A524E1" w:rsidP="00A524E1">
            <w:r w:rsidRPr="00A524E1">
              <w:t>4894</w:t>
            </w:r>
          </w:p>
        </w:tc>
      </w:tr>
      <w:tr w:rsidR="00A524E1" w:rsidRPr="00A524E1" w:rsidTr="00E50309">
        <w:trPr>
          <w:trHeight w:val="285"/>
          <w:jc w:val="center"/>
        </w:trPr>
        <w:tc>
          <w:tcPr>
            <w:tcW w:w="0" w:type="auto"/>
            <w:noWrap/>
            <w:hideMark/>
          </w:tcPr>
          <w:p w:rsidR="00A524E1" w:rsidRPr="00A524E1" w:rsidRDefault="00A524E1" w:rsidP="00A524E1">
            <w:r w:rsidRPr="00A524E1">
              <w:t>adobe:acrobat_reader</w:t>
            </w:r>
          </w:p>
        </w:tc>
        <w:tc>
          <w:tcPr>
            <w:tcW w:w="0" w:type="auto"/>
            <w:noWrap/>
            <w:hideMark/>
          </w:tcPr>
          <w:p w:rsidR="00A524E1" w:rsidRPr="00A524E1" w:rsidRDefault="00A524E1" w:rsidP="00A524E1">
            <w:r w:rsidRPr="00A524E1">
              <w:t>4627</w:t>
            </w:r>
          </w:p>
        </w:tc>
      </w:tr>
      <w:tr w:rsidR="00A524E1" w:rsidRPr="00A524E1" w:rsidTr="00E50309">
        <w:trPr>
          <w:trHeight w:val="285"/>
          <w:jc w:val="center"/>
        </w:trPr>
        <w:tc>
          <w:tcPr>
            <w:tcW w:w="0" w:type="auto"/>
            <w:noWrap/>
            <w:hideMark/>
          </w:tcPr>
          <w:p w:rsidR="00A524E1" w:rsidRPr="00A524E1" w:rsidRDefault="00A524E1" w:rsidP="00A524E1">
            <w:r w:rsidRPr="00A524E1">
              <w:t>oracle:jdk</w:t>
            </w:r>
          </w:p>
        </w:tc>
        <w:tc>
          <w:tcPr>
            <w:tcW w:w="0" w:type="auto"/>
            <w:noWrap/>
            <w:hideMark/>
          </w:tcPr>
          <w:p w:rsidR="00A524E1" w:rsidRPr="00A524E1" w:rsidRDefault="00A524E1" w:rsidP="00A524E1">
            <w:r w:rsidRPr="00A524E1">
              <w:t>3337</w:t>
            </w:r>
          </w:p>
        </w:tc>
      </w:tr>
      <w:tr w:rsidR="00A524E1" w:rsidRPr="00A524E1" w:rsidTr="00E50309">
        <w:trPr>
          <w:trHeight w:val="285"/>
          <w:jc w:val="center"/>
        </w:trPr>
        <w:tc>
          <w:tcPr>
            <w:tcW w:w="0" w:type="auto"/>
            <w:noWrap/>
            <w:hideMark/>
          </w:tcPr>
          <w:p w:rsidR="00A524E1" w:rsidRPr="00A524E1" w:rsidRDefault="00A524E1" w:rsidP="00A524E1">
            <w:r w:rsidRPr="00A524E1">
              <w:t>oracle:jre</w:t>
            </w:r>
          </w:p>
        </w:tc>
        <w:tc>
          <w:tcPr>
            <w:tcW w:w="0" w:type="auto"/>
            <w:noWrap/>
            <w:hideMark/>
          </w:tcPr>
          <w:p w:rsidR="00A524E1" w:rsidRPr="00A524E1" w:rsidRDefault="00A524E1" w:rsidP="00A524E1">
            <w:r w:rsidRPr="00A524E1">
              <w:t>3267</w:t>
            </w:r>
          </w:p>
        </w:tc>
      </w:tr>
      <w:tr w:rsidR="00A524E1" w:rsidRPr="00A524E1" w:rsidTr="00E50309">
        <w:trPr>
          <w:trHeight w:val="285"/>
          <w:jc w:val="center"/>
        </w:trPr>
        <w:tc>
          <w:tcPr>
            <w:tcW w:w="0" w:type="auto"/>
            <w:noWrap/>
            <w:hideMark/>
          </w:tcPr>
          <w:p w:rsidR="00A524E1" w:rsidRPr="00A524E1" w:rsidRDefault="00A524E1" w:rsidP="00A524E1">
            <w:r w:rsidRPr="00A524E1">
              <w:t>apple:mac_os_x</w:t>
            </w:r>
          </w:p>
        </w:tc>
        <w:tc>
          <w:tcPr>
            <w:tcW w:w="0" w:type="auto"/>
            <w:noWrap/>
            <w:hideMark/>
          </w:tcPr>
          <w:p w:rsidR="00A524E1" w:rsidRPr="00A524E1" w:rsidRDefault="00A524E1" w:rsidP="00A524E1">
            <w:r w:rsidRPr="00A524E1">
              <w:t>3199</w:t>
            </w:r>
          </w:p>
        </w:tc>
      </w:tr>
      <w:tr w:rsidR="00A524E1" w:rsidRPr="00A524E1" w:rsidTr="00E50309">
        <w:trPr>
          <w:trHeight w:val="285"/>
          <w:jc w:val="center"/>
        </w:trPr>
        <w:tc>
          <w:tcPr>
            <w:tcW w:w="0" w:type="auto"/>
            <w:noWrap/>
            <w:hideMark/>
          </w:tcPr>
          <w:p w:rsidR="00A524E1" w:rsidRPr="00A524E1" w:rsidRDefault="00A524E1" w:rsidP="00A524E1">
            <w:r w:rsidRPr="00A524E1">
              <w:t>adobe:adobe_air</w:t>
            </w:r>
          </w:p>
        </w:tc>
        <w:tc>
          <w:tcPr>
            <w:tcW w:w="0" w:type="auto"/>
            <w:noWrap/>
            <w:hideMark/>
          </w:tcPr>
          <w:p w:rsidR="00A524E1" w:rsidRPr="00A524E1" w:rsidRDefault="00A524E1" w:rsidP="00A524E1">
            <w:r w:rsidRPr="00A524E1">
              <w:t>2817</w:t>
            </w:r>
          </w:p>
        </w:tc>
      </w:tr>
      <w:tr w:rsidR="00A524E1" w:rsidRPr="00A524E1" w:rsidTr="00E50309">
        <w:trPr>
          <w:trHeight w:val="285"/>
          <w:jc w:val="center"/>
        </w:trPr>
        <w:tc>
          <w:tcPr>
            <w:tcW w:w="0" w:type="auto"/>
            <w:noWrap/>
            <w:hideMark/>
          </w:tcPr>
          <w:p w:rsidR="00A524E1" w:rsidRPr="00A524E1" w:rsidRDefault="00A524E1" w:rsidP="00A524E1">
            <w:r w:rsidRPr="00A524E1">
              <w:t>apple:iphone_os</w:t>
            </w:r>
          </w:p>
        </w:tc>
        <w:tc>
          <w:tcPr>
            <w:tcW w:w="0" w:type="auto"/>
            <w:noWrap/>
            <w:hideMark/>
          </w:tcPr>
          <w:p w:rsidR="00A524E1" w:rsidRPr="00A524E1" w:rsidRDefault="00A524E1" w:rsidP="00A524E1">
            <w:r w:rsidRPr="00A524E1">
              <w:t>2699</w:t>
            </w:r>
          </w:p>
        </w:tc>
      </w:tr>
      <w:tr w:rsidR="00A524E1" w:rsidRPr="00A524E1" w:rsidTr="00E50309">
        <w:trPr>
          <w:trHeight w:val="285"/>
          <w:jc w:val="center"/>
        </w:trPr>
        <w:tc>
          <w:tcPr>
            <w:tcW w:w="0" w:type="auto"/>
            <w:noWrap/>
            <w:hideMark/>
          </w:tcPr>
          <w:p w:rsidR="00A524E1" w:rsidRPr="00A524E1" w:rsidRDefault="00A524E1" w:rsidP="00A524E1">
            <w:r w:rsidRPr="00A524E1">
              <w:t>linux:linux_kernel</w:t>
            </w:r>
          </w:p>
        </w:tc>
        <w:tc>
          <w:tcPr>
            <w:tcW w:w="0" w:type="auto"/>
            <w:noWrap/>
            <w:hideMark/>
          </w:tcPr>
          <w:p w:rsidR="00A524E1" w:rsidRPr="00A524E1" w:rsidRDefault="00A524E1" w:rsidP="00A524E1">
            <w:r w:rsidRPr="00A524E1">
              <w:t>2321</w:t>
            </w:r>
          </w:p>
        </w:tc>
      </w:tr>
      <w:tr w:rsidR="00A524E1" w:rsidRPr="00A524E1" w:rsidTr="00E50309">
        <w:trPr>
          <w:trHeight w:val="285"/>
          <w:jc w:val="center"/>
        </w:trPr>
        <w:tc>
          <w:tcPr>
            <w:tcW w:w="0" w:type="auto"/>
            <w:noWrap/>
            <w:hideMark/>
          </w:tcPr>
          <w:p w:rsidR="00A524E1" w:rsidRPr="00A524E1" w:rsidRDefault="00A524E1" w:rsidP="00A524E1">
            <w:r w:rsidRPr="00A524E1">
              <w:t>microsoft:windows_server_2008</w:t>
            </w:r>
          </w:p>
        </w:tc>
        <w:tc>
          <w:tcPr>
            <w:tcW w:w="0" w:type="auto"/>
            <w:noWrap/>
            <w:hideMark/>
          </w:tcPr>
          <w:p w:rsidR="00A524E1" w:rsidRPr="00A524E1" w:rsidRDefault="00A524E1" w:rsidP="00A524E1">
            <w:r w:rsidRPr="00A524E1">
              <w:t>2290</w:t>
            </w:r>
          </w:p>
        </w:tc>
      </w:tr>
      <w:tr w:rsidR="00A524E1" w:rsidRPr="00A524E1" w:rsidTr="00E50309">
        <w:trPr>
          <w:trHeight w:val="285"/>
          <w:jc w:val="center"/>
        </w:trPr>
        <w:tc>
          <w:tcPr>
            <w:tcW w:w="0" w:type="auto"/>
            <w:noWrap/>
            <w:hideMark/>
          </w:tcPr>
          <w:p w:rsidR="00A524E1" w:rsidRPr="00A524E1" w:rsidRDefault="00A524E1" w:rsidP="00A524E1">
            <w:r w:rsidRPr="00A524E1">
              <w:t>apple:mac_os_x_server</w:t>
            </w:r>
          </w:p>
        </w:tc>
        <w:tc>
          <w:tcPr>
            <w:tcW w:w="0" w:type="auto"/>
            <w:noWrap/>
            <w:hideMark/>
          </w:tcPr>
          <w:p w:rsidR="00A524E1" w:rsidRPr="00A524E1" w:rsidRDefault="00A524E1" w:rsidP="00A524E1">
            <w:r w:rsidRPr="00A524E1">
              <w:t>2245</w:t>
            </w:r>
          </w:p>
        </w:tc>
      </w:tr>
      <w:tr w:rsidR="00A524E1" w:rsidRPr="00A524E1" w:rsidTr="00E50309">
        <w:trPr>
          <w:trHeight w:val="285"/>
          <w:jc w:val="center"/>
        </w:trPr>
        <w:tc>
          <w:tcPr>
            <w:tcW w:w="0" w:type="auto"/>
            <w:noWrap/>
            <w:hideMark/>
          </w:tcPr>
          <w:p w:rsidR="00A524E1" w:rsidRPr="00A524E1" w:rsidRDefault="00A524E1" w:rsidP="00A524E1">
            <w:r w:rsidRPr="00A524E1">
              <w:t>google:chrome</w:t>
            </w:r>
          </w:p>
        </w:tc>
        <w:tc>
          <w:tcPr>
            <w:tcW w:w="0" w:type="auto"/>
            <w:noWrap/>
            <w:hideMark/>
          </w:tcPr>
          <w:p w:rsidR="00A524E1" w:rsidRPr="00A524E1" w:rsidRDefault="00A524E1" w:rsidP="00A524E1">
            <w:r w:rsidRPr="00A524E1">
              <w:t>2000</w:t>
            </w:r>
          </w:p>
        </w:tc>
      </w:tr>
      <w:tr w:rsidR="00A524E1" w:rsidRPr="00A524E1" w:rsidTr="00E50309">
        <w:trPr>
          <w:trHeight w:val="285"/>
          <w:jc w:val="center"/>
        </w:trPr>
        <w:tc>
          <w:tcPr>
            <w:tcW w:w="0" w:type="auto"/>
            <w:noWrap/>
            <w:hideMark/>
          </w:tcPr>
          <w:p w:rsidR="00A524E1" w:rsidRPr="00A524E1" w:rsidRDefault="00A524E1" w:rsidP="00A524E1">
            <w:r w:rsidRPr="00A524E1">
              <w:t>sun:sdk</w:t>
            </w:r>
          </w:p>
        </w:tc>
        <w:tc>
          <w:tcPr>
            <w:tcW w:w="0" w:type="auto"/>
            <w:noWrap/>
            <w:hideMark/>
          </w:tcPr>
          <w:p w:rsidR="00A524E1" w:rsidRPr="00A524E1" w:rsidRDefault="00A524E1" w:rsidP="00A524E1">
            <w:r w:rsidRPr="00A524E1">
              <w:t>1935</w:t>
            </w:r>
          </w:p>
        </w:tc>
      </w:tr>
      <w:tr w:rsidR="00A524E1" w:rsidRPr="00A524E1" w:rsidTr="00E50309">
        <w:trPr>
          <w:trHeight w:val="285"/>
          <w:jc w:val="center"/>
        </w:trPr>
        <w:tc>
          <w:tcPr>
            <w:tcW w:w="0" w:type="auto"/>
            <w:noWrap/>
            <w:hideMark/>
          </w:tcPr>
          <w:p w:rsidR="00A524E1" w:rsidRPr="00A524E1" w:rsidRDefault="00A524E1" w:rsidP="00A524E1">
            <w:r w:rsidRPr="00A524E1">
              <w:t>cisco:ios</w:t>
            </w:r>
          </w:p>
        </w:tc>
        <w:tc>
          <w:tcPr>
            <w:tcW w:w="0" w:type="auto"/>
            <w:noWrap/>
            <w:hideMark/>
          </w:tcPr>
          <w:p w:rsidR="00A524E1" w:rsidRPr="00A524E1" w:rsidRDefault="00A524E1" w:rsidP="00A524E1">
            <w:r w:rsidRPr="00A524E1">
              <w:t>1761</w:t>
            </w:r>
          </w:p>
        </w:tc>
      </w:tr>
      <w:tr w:rsidR="00A524E1" w:rsidRPr="00A524E1" w:rsidTr="00E50309">
        <w:trPr>
          <w:trHeight w:val="285"/>
          <w:jc w:val="center"/>
        </w:trPr>
        <w:tc>
          <w:tcPr>
            <w:tcW w:w="0" w:type="auto"/>
            <w:noWrap/>
            <w:hideMark/>
          </w:tcPr>
          <w:p w:rsidR="00A524E1" w:rsidRPr="00A524E1" w:rsidRDefault="00A524E1" w:rsidP="00A524E1">
            <w:r w:rsidRPr="00A524E1">
              <w:t>microsoft:windows_xp</w:t>
            </w:r>
          </w:p>
        </w:tc>
        <w:tc>
          <w:tcPr>
            <w:tcW w:w="0" w:type="auto"/>
            <w:noWrap/>
            <w:hideMark/>
          </w:tcPr>
          <w:p w:rsidR="00A524E1" w:rsidRPr="00A524E1" w:rsidRDefault="00A524E1" w:rsidP="00A524E1">
            <w:r w:rsidRPr="00A524E1">
              <w:t>1761</w:t>
            </w:r>
          </w:p>
        </w:tc>
      </w:tr>
    </w:tbl>
    <w:p w:rsidR="00A524E1" w:rsidRDefault="00A524E1" w:rsidP="00C15731"/>
    <w:tbl>
      <w:tblPr>
        <w:tblStyle w:val="TableGrid"/>
        <w:tblW w:w="0" w:type="auto"/>
        <w:jc w:val="center"/>
        <w:tblLook w:val="04A0" w:firstRow="1" w:lastRow="0" w:firstColumn="1" w:lastColumn="0" w:noHBand="0" w:noVBand="1"/>
      </w:tblPr>
      <w:tblGrid>
        <w:gridCol w:w="2381"/>
        <w:gridCol w:w="1020"/>
      </w:tblGrid>
      <w:tr w:rsidR="00E50309" w:rsidRPr="00E50309" w:rsidTr="00E50309">
        <w:trPr>
          <w:trHeight w:val="285"/>
          <w:jc w:val="center"/>
        </w:trPr>
        <w:tc>
          <w:tcPr>
            <w:tcW w:w="2381" w:type="dxa"/>
            <w:noWrap/>
          </w:tcPr>
          <w:p w:rsidR="00E50309" w:rsidRPr="00E50309" w:rsidRDefault="00E50309" w:rsidP="00E50309">
            <w:r>
              <w:t>ID</w:t>
            </w:r>
          </w:p>
        </w:tc>
        <w:tc>
          <w:tcPr>
            <w:tcW w:w="1020" w:type="dxa"/>
            <w:noWrap/>
          </w:tcPr>
          <w:p w:rsidR="00E50309" w:rsidRPr="00E50309" w:rsidRDefault="00E50309" w:rsidP="00E50309">
            <w:r>
              <w:t>Frequency</w:t>
            </w:r>
          </w:p>
        </w:tc>
      </w:tr>
      <w:tr w:rsidR="00E50309" w:rsidRPr="00E50309" w:rsidTr="00E50309">
        <w:trPr>
          <w:trHeight w:val="285"/>
          <w:jc w:val="center"/>
        </w:trPr>
        <w:tc>
          <w:tcPr>
            <w:tcW w:w="2381" w:type="dxa"/>
            <w:noWrap/>
            <w:hideMark/>
          </w:tcPr>
          <w:p w:rsidR="00E50309" w:rsidRPr="00E50309" w:rsidRDefault="00E50309" w:rsidP="00E50309">
            <w:r w:rsidRPr="00E50309">
              <w:t>google:chrome:1.0.154.53</w:t>
            </w:r>
          </w:p>
        </w:tc>
        <w:tc>
          <w:tcPr>
            <w:tcW w:w="1020" w:type="dxa"/>
            <w:noWrap/>
            <w:hideMark/>
          </w:tcPr>
          <w:p w:rsidR="00E50309" w:rsidRPr="00E50309" w:rsidRDefault="00E50309" w:rsidP="00E50309">
            <w:r w:rsidRPr="00E50309">
              <w:t>513</w:t>
            </w:r>
          </w:p>
        </w:tc>
      </w:tr>
      <w:tr w:rsidR="00E50309" w:rsidRPr="00E50309" w:rsidTr="00E50309">
        <w:trPr>
          <w:trHeight w:val="285"/>
          <w:jc w:val="center"/>
        </w:trPr>
        <w:tc>
          <w:tcPr>
            <w:tcW w:w="2381" w:type="dxa"/>
            <w:noWrap/>
            <w:hideMark/>
          </w:tcPr>
          <w:p w:rsidR="00E50309" w:rsidRPr="00E50309" w:rsidRDefault="00E50309" w:rsidP="00E50309">
            <w:r w:rsidRPr="00E50309">
              <w:t>google:chrome:1.0.154.59</w:t>
            </w:r>
          </w:p>
        </w:tc>
        <w:tc>
          <w:tcPr>
            <w:tcW w:w="1020" w:type="dxa"/>
            <w:noWrap/>
            <w:hideMark/>
          </w:tcPr>
          <w:p w:rsidR="00E50309" w:rsidRPr="00E50309" w:rsidRDefault="00E50309" w:rsidP="00E50309">
            <w:r w:rsidRPr="00E50309">
              <w:t>510</w:t>
            </w:r>
          </w:p>
        </w:tc>
      </w:tr>
      <w:tr w:rsidR="00E50309" w:rsidRPr="00E50309" w:rsidTr="00E50309">
        <w:trPr>
          <w:trHeight w:val="285"/>
          <w:jc w:val="center"/>
        </w:trPr>
        <w:tc>
          <w:tcPr>
            <w:tcW w:w="2381" w:type="dxa"/>
            <w:noWrap/>
            <w:hideMark/>
          </w:tcPr>
          <w:p w:rsidR="00E50309" w:rsidRPr="00E50309" w:rsidRDefault="00E50309" w:rsidP="00E50309">
            <w:r w:rsidRPr="00E50309">
              <w:t>mozilla:firefox:1.0</w:t>
            </w:r>
          </w:p>
        </w:tc>
        <w:tc>
          <w:tcPr>
            <w:tcW w:w="1020" w:type="dxa"/>
            <w:noWrap/>
            <w:hideMark/>
          </w:tcPr>
          <w:p w:rsidR="00E50309" w:rsidRPr="00E50309" w:rsidRDefault="00E50309" w:rsidP="00E50309">
            <w:r w:rsidRPr="00E50309">
              <w:t>509</w:t>
            </w:r>
          </w:p>
        </w:tc>
      </w:tr>
      <w:tr w:rsidR="00E50309" w:rsidRPr="00E50309" w:rsidTr="00E50309">
        <w:trPr>
          <w:trHeight w:val="285"/>
          <w:jc w:val="center"/>
        </w:trPr>
        <w:tc>
          <w:tcPr>
            <w:tcW w:w="2381" w:type="dxa"/>
            <w:noWrap/>
            <w:hideMark/>
          </w:tcPr>
          <w:p w:rsidR="00E50309" w:rsidRPr="00E50309" w:rsidRDefault="00E50309" w:rsidP="00E50309">
            <w:r w:rsidRPr="00E50309">
              <w:t>google:chrome:2.0.172.30</w:t>
            </w:r>
          </w:p>
        </w:tc>
        <w:tc>
          <w:tcPr>
            <w:tcW w:w="1020" w:type="dxa"/>
            <w:noWrap/>
            <w:hideMark/>
          </w:tcPr>
          <w:p w:rsidR="00E50309" w:rsidRPr="00E50309" w:rsidRDefault="00E50309" w:rsidP="00E50309">
            <w:r w:rsidRPr="00E50309">
              <w:t>506</w:t>
            </w:r>
          </w:p>
        </w:tc>
      </w:tr>
      <w:tr w:rsidR="00E50309" w:rsidRPr="00E50309" w:rsidTr="00E50309">
        <w:trPr>
          <w:trHeight w:val="285"/>
          <w:jc w:val="center"/>
        </w:trPr>
        <w:tc>
          <w:tcPr>
            <w:tcW w:w="2381" w:type="dxa"/>
            <w:noWrap/>
            <w:hideMark/>
          </w:tcPr>
          <w:p w:rsidR="00E50309" w:rsidRPr="00E50309" w:rsidRDefault="00E50309" w:rsidP="00E50309">
            <w:r w:rsidRPr="00E50309">
              <w:t>google:chrome:2.0.172.33</w:t>
            </w:r>
          </w:p>
        </w:tc>
        <w:tc>
          <w:tcPr>
            <w:tcW w:w="1020" w:type="dxa"/>
            <w:noWrap/>
            <w:hideMark/>
          </w:tcPr>
          <w:p w:rsidR="00E50309" w:rsidRPr="00E50309" w:rsidRDefault="00E50309" w:rsidP="00E50309">
            <w:r w:rsidRPr="00E50309">
              <w:t>506</w:t>
            </w:r>
          </w:p>
        </w:tc>
      </w:tr>
      <w:tr w:rsidR="00E50309" w:rsidRPr="00E50309" w:rsidTr="00E50309">
        <w:trPr>
          <w:trHeight w:val="285"/>
          <w:jc w:val="center"/>
        </w:trPr>
        <w:tc>
          <w:tcPr>
            <w:tcW w:w="2381" w:type="dxa"/>
            <w:noWrap/>
            <w:hideMark/>
          </w:tcPr>
          <w:p w:rsidR="00E50309" w:rsidRPr="00E50309" w:rsidRDefault="00E50309" w:rsidP="00E50309">
            <w:r w:rsidRPr="00E50309">
              <w:t>google:chrome:2.0.172.37</w:t>
            </w:r>
          </w:p>
        </w:tc>
        <w:tc>
          <w:tcPr>
            <w:tcW w:w="1020" w:type="dxa"/>
            <w:noWrap/>
            <w:hideMark/>
          </w:tcPr>
          <w:p w:rsidR="00E50309" w:rsidRPr="00E50309" w:rsidRDefault="00E50309" w:rsidP="00E50309">
            <w:r w:rsidRPr="00E50309">
              <w:t>505</w:t>
            </w:r>
          </w:p>
        </w:tc>
      </w:tr>
      <w:tr w:rsidR="00E50309" w:rsidRPr="00E50309" w:rsidTr="00E50309">
        <w:trPr>
          <w:trHeight w:val="285"/>
          <w:jc w:val="center"/>
        </w:trPr>
        <w:tc>
          <w:tcPr>
            <w:tcW w:w="2381" w:type="dxa"/>
            <w:noWrap/>
            <w:hideMark/>
          </w:tcPr>
          <w:p w:rsidR="00E50309" w:rsidRPr="00E50309" w:rsidRDefault="00E50309" w:rsidP="00E50309">
            <w:r w:rsidRPr="00E50309">
              <w:t>google:chrome:2.0.172.28</w:t>
            </w:r>
          </w:p>
        </w:tc>
        <w:tc>
          <w:tcPr>
            <w:tcW w:w="1020" w:type="dxa"/>
            <w:noWrap/>
            <w:hideMark/>
          </w:tcPr>
          <w:p w:rsidR="00E50309" w:rsidRPr="00E50309" w:rsidRDefault="00E50309" w:rsidP="00E50309">
            <w:r w:rsidRPr="00E50309">
              <w:t>503</w:t>
            </w:r>
          </w:p>
        </w:tc>
      </w:tr>
      <w:tr w:rsidR="00E50309" w:rsidRPr="00E50309" w:rsidTr="00E50309">
        <w:trPr>
          <w:trHeight w:val="285"/>
          <w:jc w:val="center"/>
        </w:trPr>
        <w:tc>
          <w:tcPr>
            <w:tcW w:w="2381" w:type="dxa"/>
            <w:noWrap/>
            <w:hideMark/>
          </w:tcPr>
          <w:p w:rsidR="00E50309" w:rsidRPr="00E50309" w:rsidRDefault="00E50309" w:rsidP="00E50309">
            <w:r w:rsidRPr="00E50309">
              <w:t>google:chrome:2.0.172.27</w:t>
            </w:r>
          </w:p>
        </w:tc>
        <w:tc>
          <w:tcPr>
            <w:tcW w:w="1020" w:type="dxa"/>
            <w:noWrap/>
            <w:hideMark/>
          </w:tcPr>
          <w:p w:rsidR="00E50309" w:rsidRPr="00E50309" w:rsidRDefault="00E50309" w:rsidP="00E50309">
            <w:r w:rsidRPr="00E50309">
              <w:t>502</w:t>
            </w:r>
          </w:p>
        </w:tc>
      </w:tr>
      <w:tr w:rsidR="00E50309" w:rsidRPr="00E50309" w:rsidTr="00E50309">
        <w:trPr>
          <w:trHeight w:val="285"/>
          <w:jc w:val="center"/>
        </w:trPr>
        <w:tc>
          <w:tcPr>
            <w:tcW w:w="2381" w:type="dxa"/>
            <w:noWrap/>
            <w:hideMark/>
          </w:tcPr>
          <w:p w:rsidR="00E50309" w:rsidRPr="00E50309" w:rsidRDefault="00E50309" w:rsidP="00E50309">
            <w:r w:rsidRPr="00E50309">
              <w:t>google:chrome:2.0.172.2</w:t>
            </w:r>
          </w:p>
        </w:tc>
        <w:tc>
          <w:tcPr>
            <w:tcW w:w="1020" w:type="dxa"/>
            <w:noWrap/>
            <w:hideMark/>
          </w:tcPr>
          <w:p w:rsidR="00E50309" w:rsidRPr="00E50309" w:rsidRDefault="00E50309" w:rsidP="00E50309">
            <w:r w:rsidRPr="00E50309">
              <w:t>502</w:t>
            </w:r>
          </w:p>
        </w:tc>
      </w:tr>
      <w:tr w:rsidR="00E50309" w:rsidRPr="00E50309" w:rsidTr="00E50309">
        <w:trPr>
          <w:trHeight w:val="285"/>
          <w:jc w:val="center"/>
        </w:trPr>
        <w:tc>
          <w:tcPr>
            <w:tcW w:w="2381" w:type="dxa"/>
            <w:noWrap/>
            <w:hideMark/>
          </w:tcPr>
          <w:p w:rsidR="00E50309" w:rsidRPr="00E50309" w:rsidRDefault="00E50309" w:rsidP="00E50309">
            <w:r w:rsidRPr="00E50309">
              <w:t>google:chrome:2.0.170.0</w:t>
            </w:r>
          </w:p>
        </w:tc>
        <w:tc>
          <w:tcPr>
            <w:tcW w:w="1020" w:type="dxa"/>
            <w:noWrap/>
            <w:hideMark/>
          </w:tcPr>
          <w:p w:rsidR="00E50309" w:rsidRPr="00E50309" w:rsidRDefault="00E50309" w:rsidP="00E50309">
            <w:r w:rsidRPr="00E50309">
              <w:t>502</w:t>
            </w:r>
          </w:p>
        </w:tc>
      </w:tr>
      <w:tr w:rsidR="00E50309" w:rsidRPr="00E50309" w:rsidTr="00E50309">
        <w:trPr>
          <w:trHeight w:val="285"/>
          <w:jc w:val="center"/>
        </w:trPr>
        <w:tc>
          <w:tcPr>
            <w:tcW w:w="2381" w:type="dxa"/>
            <w:noWrap/>
            <w:hideMark/>
          </w:tcPr>
          <w:p w:rsidR="00E50309" w:rsidRPr="00E50309" w:rsidRDefault="00E50309" w:rsidP="00E50309">
            <w:r w:rsidRPr="00E50309">
              <w:t>google:chrome:2.0.169.1</w:t>
            </w:r>
          </w:p>
        </w:tc>
        <w:tc>
          <w:tcPr>
            <w:tcW w:w="1020" w:type="dxa"/>
            <w:noWrap/>
            <w:hideMark/>
          </w:tcPr>
          <w:p w:rsidR="00E50309" w:rsidRPr="00E50309" w:rsidRDefault="00E50309" w:rsidP="00E50309">
            <w:r w:rsidRPr="00E50309">
              <w:t>502</w:t>
            </w:r>
          </w:p>
        </w:tc>
      </w:tr>
      <w:tr w:rsidR="00E50309" w:rsidRPr="00E50309" w:rsidTr="00E50309">
        <w:trPr>
          <w:trHeight w:val="285"/>
          <w:jc w:val="center"/>
        </w:trPr>
        <w:tc>
          <w:tcPr>
            <w:tcW w:w="2381" w:type="dxa"/>
            <w:noWrap/>
            <w:hideMark/>
          </w:tcPr>
          <w:p w:rsidR="00E50309" w:rsidRPr="00E50309" w:rsidRDefault="00E50309" w:rsidP="00E50309">
            <w:r w:rsidRPr="00E50309">
              <w:t>google:chrome:2.0.169.0</w:t>
            </w:r>
          </w:p>
        </w:tc>
        <w:tc>
          <w:tcPr>
            <w:tcW w:w="1020" w:type="dxa"/>
            <w:noWrap/>
            <w:hideMark/>
          </w:tcPr>
          <w:p w:rsidR="00E50309" w:rsidRPr="00E50309" w:rsidRDefault="00E50309" w:rsidP="00E50309">
            <w:r w:rsidRPr="00E50309">
              <w:t>502</w:t>
            </w:r>
          </w:p>
        </w:tc>
      </w:tr>
      <w:tr w:rsidR="00E50309" w:rsidRPr="00E50309" w:rsidTr="00E50309">
        <w:trPr>
          <w:trHeight w:val="285"/>
          <w:jc w:val="center"/>
        </w:trPr>
        <w:tc>
          <w:tcPr>
            <w:tcW w:w="2381" w:type="dxa"/>
            <w:noWrap/>
            <w:hideMark/>
          </w:tcPr>
          <w:p w:rsidR="00E50309" w:rsidRPr="00E50309" w:rsidRDefault="00E50309" w:rsidP="00E50309">
            <w:r w:rsidRPr="00E50309">
              <w:t>google:chrome:2.0.172.38</w:t>
            </w:r>
          </w:p>
        </w:tc>
        <w:tc>
          <w:tcPr>
            <w:tcW w:w="1020" w:type="dxa"/>
            <w:noWrap/>
            <w:hideMark/>
          </w:tcPr>
          <w:p w:rsidR="00E50309" w:rsidRPr="00E50309" w:rsidRDefault="00E50309" w:rsidP="00E50309">
            <w:r w:rsidRPr="00E50309">
              <w:t>502</w:t>
            </w:r>
          </w:p>
        </w:tc>
      </w:tr>
      <w:tr w:rsidR="00E50309" w:rsidRPr="00E50309" w:rsidTr="00E50309">
        <w:trPr>
          <w:trHeight w:val="285"/>
          <w:jc w:val="center"/>
        </w:trPr>
        <w:tc>
          <w:tcPr>
            <w:tcW w:w="2381" w:type="dxa"/>
            <w:noWrap/>
            <w:hideMark/>
          </w:tcPr>
          <w:p w:rsidR="00E50309" w:rsidRPr="00E50309" w:rsidRDefault="00E50309" w:rsidP="00E50309">
            <w:r w:rsidRPr="00E50309">
              <w:t>google:chrome:2.0.172.8</w:t>
            </w:r>
          </w:p>
        </w:tc>
        <w:tc>
          <w:tcPr>
            <w:tcW w:w="1020" w:type="dxa"/>
            <w:noWrap/>
            <w:hideMark/>
          </w:tcPr>
          <w:p w:rsidR="00E50309" w:rsidRPr="00E50309" w:rsidRDefault="00E50309" w:rsidP="00E50309">
            <w:r w:rsidRPr="00E50309">
              <w:t>502</w:t>
            </w:r>
          </w:p>
        </w:tc>
      </w:tr>
      <w:tr w:rsidR="00E50309" w:rsidRPr="00E50309" w:rsidTr="00E50309">
        <w:trPr>
          <w:trHeight w:val="285"/>
          <w:jc w:val="center"/>
        </w:trPr>
        <w:tc>
          <w:tcPr>
            <w:tcW w:w="2381" w:type="dxa"/>
            <w:noWrap/>
            <w:hideMark/>
          </w:tcPr>
          <w:p w:rsidR="00E50309" w:rsidRPr="00E50309" w:rsidRDefault="00E50309" w:rsidP="00E50309">
            <w:r w:rsidRPr="00E50309">
              <w:t>google:chrome:3.0.182.2</w:t>
            </w:r>
          </w:p>
        </w:tc>
        <w:tc>
          <w:tcPr>
            <w:tcW w:w="1020" w:type="dxa"/>
            <w:noWrap/>
            <w:hideMark/>
          </w:tcPr>
          <w:p w:rsidR="00E50309" w:rsidRPr="00E50309" w:rsidRDefault="00E50309" w:rsidP="00E50309">
            <w:r w:rsidRPr="00E50309">
              <w:t>502</w:t>
            </w:r>
          </w:p>
        </w:tc>
      </w:tr>
      <w:tr w:rsidR="00E50309" w:rsidRPr="00E50309" w:rsidTr="00E50309">
        <w:trPr>
          <w:trHeight w:val="285"/>
          <w:jc w:val="center"/>
        </w:trPr>
        <w:tc>
          <w:tcPr>
            <w:tcW w:w="2381" w:type="dxa"/>
            <w:noWrap/>
            <w:hideMark/>
          </w:tcPr>
          <w:p w:rsidR="00E50309" w:rsidRPr="00E50309" w:rsidRDefault="00E50309" w:rsidP="00E50309">
            <w:r w:rsidRPr="00E50309">
              <w:t>google:chrome:1.0.154.65</w:t>
            </w:r>
          </w:p>
        </w:tc>
        <w:tc>
          <w:tcPr>
            <w:tcW w:w="1020" w:type="dxa"/>
            <w:noWrap/>
            <w:hideMark/>
          </w:tcPr>
          <w:p w:rsidR="00E50309" w:rsidRPr="00E50309" w:rsidRDefault="00E50309" w:rsidP="00E50309">
            <w:r w:rsidRPr="00E50309">
              <w:t>502</w:t>
            </w:r>
          </w:p>
        </w:tc>
      </w:tr>
      <w:tr w:rsidR="00E50309" w:rsidRPr="00E50309" w:rsidTr="00E50309">
        <w:trPr>
          <w:trHeight w:val="285"/>
          <w:jc w:val="center"/>
        </w:trPr>
        <w:tc>
          <w:tcPr>
            <w:tcW w:w="2381" w:type="dxa"/>
            <w:noWrap/>
            <w:hideMark/>
          </w:tcPr>
          <w:p w:rsidR="00E50309" w:rsidRPr="00E50309" w:rsidRDefault="00E50309" w:rsidP="00E50309">
            <w:r w:rsidRPr="00E50309">
              <w:t>google:chrome:3.0.195.33</w:t>
            </w:r>
          </w:p>
        </w:tc>
        <w:tc>
          <w:tcPr>
            <w:tcW w:w="1020" w:type="dxa"/>
            <w:noWrap/>
            <w:hideMark/>
          </w:tcPr>
          <w:p w:rsidR="00E50309" w:rsidRPr="00E50309" w:rsidRDefault="00E50309" w:rsidP="00E50309">
            <w:r w:rsidRPr="00E50309">
              <w:t>495</w:t>
            </w:r>
          </w:p>
        </w:tc>
      </w:tr>
      <w:tr w:rsidR="00E50309" w:rsidRPr="00E50309" w:rsidTr="00E50309">
        <w:trPr>
          <w:trHeight w:val="285"/>
          <w:jc w:val="center"/>
        </w:trPr>
        <w:tc>
          <w:tcPr>
            <w:tcW w:w="2381" w:type="dxa"/>
            <w:noWrap/>
            <w:hideMark/>
          </w:tcPr>
          <w:p w:rsidR="00E50309" w:rsidRPr="00E50309" w:rsidRDefault="00E50309" w:rsidP="00E50309">
            <w:r w:rsidRPr="00E50309">
              <w:t>google:chrome:3.0.190.2</w:t>
            </w:r>
          </w:p>
        </w:tc>
        <w:tc>
          <w:tcPr>
            <w:tcW w:w="1020" w:type="dxa"/>
            <w:noWrap/>
            <w:hideMark/>
          </w:tcPr>
          <w:p w:rsidR="00E50309" w:rsidRPr="00E50309" w:rsidRDefault="00E50309" w:rsidP="00E50309">
            <w:r w:rsidRPr="00E50309">
              <w:t>494</w:t>
            </w:r>
          </w:p>
        </w:tc>
      </w:tr>
      <w:tr w:rsidR="00E50309" w:rsidRPr="00E50309" w:rsidTr="00E50309">
        <w:trPr>
          <w:trHeight w:val="285"/>
          <w:jc w:val="center"/>
        </w:trPr>
        <w:tc>
          <w:tcPr>
            <w:tcW w:w="2381" w:type="dxa"/>
            <w:noWrap/>
            <w:hideMark/>
          </w:tcPr>
          <w:p w:rsidR="00E50309" w:rsidRPr="00E50309" w:rsidRDefault="00E50309" w:rsidP="00E50309">
            <w:r w:rsidRPr="00E50309">
              <w:t>google:chrome:1.0.154.43</w:t>
            </w:r>
          </w:p>
        </w:tc>
        <w:tc>
          <w:tcPr>
            <w:tcW w:w="1020" w:type="dxa"/>
            <w:noWrap/>
            <w:hideMark/>
          </w:tcPr>
          <w:p w:rsidR="00E50309" w:rsidRPr="00E50309" w:rsidRDefault="00E50309" w:rsidP="00E50309">
            <w:r w:rsidRPr="00E50309">
              <w:t>488</w:t>
            </w:r>
          </w:p>
        </w:tc>
      </w:tr>
      <w:tr w:rsidR="00E50309" w:rsidRPr="00E50309" w:rsidTr="00E50309">
        <w:trPr>
          <w:trHeight w:val="285"/>
          <w:jc w:val="center"/>
        </w:trPr>
        <w:tc>
          <w:tcPr>
            <w:tcW w:w="2381" w:type="dxa"/>
            <w:noWrap/>
            <w:hideMark/>
          </w:tcPr>
          <w:p w:rsidR="00E50309" w:rsidRPr="00E50309" w:rsidRDefault="00E50309" w:rsidP="00E50309">
            <w:r w:rsidRPr="00E50309">
              <w:t>google:chrome:1.0.154.36</w:t>
            </w:r>
          </w:p>
        </w:tc>
        <w:tc>
          <w:tcPr>
            <w:tcW w:w="1020" w:type="dxa"/>
            <w:noWrap/>
            <w:hideMark/>
          </w:tcPr>
          <w:p w:rsidR="00E50309" w:rsidRPr="00E50309" w:rsidRDefault="00E50309" w:rsidP="00E50309">
            <w:r w:rsidRPr="00E50309">
              <w:t>488</w:t>
            </w:r>
          </w:p>
        </w:tc>
      </w:tr>
    </w:tbl>
    <w:p w:rsidR="00E50309" w:rsidRDefault="00E50309" w:rsidP="00C15731">
      <w:pPr>
        <w:sectPr w:rsidR="00E50309" w:rsidSect="00E50309">
          <w:type w:val="continuous"/>
          <w:pgSz w:w="12240" w:h="15840" w:code="1"/>
          <w:pgMar w:top="1080" w:right="1080" w:bottom="1440" w:left="1080" w:header="720" w:footer="720" w:gutter="0"/>
          <w:cols w:num="2" w:space="720"/>
        </w:sectPr>
      </w:pPr>
    </w:p>
    <w:p w:rsidR="00E50309" w:rsidRDefault="00E50309" w:rsidP="00C15731"/>
    <w:p w:rsidR="00E50309" w:rsidRPr="00075F13" w:rsidRDefault="00E50309" w:rsidP="00E50309">
      <w:pPr>
        <w:sectPr w:rsidR="00E50309" w:rsidRPr="00075F13" w:rsidSect="003B4153">
          <w:type w:val="continuous"/>
          <w:pgSz w:w="12240" w:h="15840" w:code="1"/>
          <w:pgMar w:top="1080" w:right="1080" w:bottom="1440" w:left="1080" w:header="720" w:footer="720" w:gutter="0"/>
          <w:cols w:space="720"/>
        </w:sectPr>
      </w:pPr>
      <w:r>
        <w:t>Table 2 shows the frequencies of CPE over different time intervals. It can be seen that CPE</w:t>
      </w:r>
      <w:r>
        <w:t xml:space="preserve"> entries change over time. Sun Solaris</w:t>
      </w:r>
      <w:r>
        <w:t xml:space="preserve"> was the number one frequent CPE from </w:t>
      </w:r>
      <w:r>
        <w:t>until 2001</w:t>
      </w:r>
      <w:r>
        <w:t>, but it was not in top 10 in the following years. Mozilla on the other hand became t</w:t>
      </w:r>
      <w:r>
        <w:t>he main source of CVE after 2002</w:t>
      </w:r>
      <w:r>
        <w:t>. From another point of view, platforms recorded in CVE were most</w:t>
      </w:r>
      <w:r>
        <w:t>ly operating systems before 2006</w:t>
      </w:r>
      <w:r>
        <w:t xml:space="preserve">, and afterwards application-related platforms, such as jdk,  firefox, acrobat, etc. started to rise. </w:t>
      </w:r>
    </w:p>
    <w:p w:rsidR="00E50309" w:rsidRDefault="00E50309" w:rsidP="00E50309">
      <w:pPr>
        <w:pStyle w:val="Caption"/>
        <w:keepNext/>
        <w:jc w:val="both"/>
      </w:pPr>
      <w:r>
        <w:br w:type="page"/>
      </w:r>
    </w:p>
    <w:tbl>
      <w:tblPr>
        <w:tblStyle w:val="TableGrid"/>
        <w:tblW w:w="0" w:type="auto"/>
        <w:tblLook w:val="04A0" w:firstRow="1" w:lastRow="0" w:firstColumn="1" w:lastColumn="0" w:noHBand="0" w:noVBand="1"/>
      </w:tblPr>
      <w:tblGrid>
        <w:gridCol w:w="1522"/>
        <w:gridCol w:w="424"/>
        <w:gridCol w:w="546"/>
        <w:gridCol w:w="1898"/>
        <w:gridCol w:w="424"/>
        <w:gridCol w:w="546"/>
        <w:gridCol w:w="1316"/>
        <w:gridCol w:w="472"/>
        <w:gridCol w:w="546"/>
        <w:gridCol w:w="1231"/>
        <w:gridCol w:w="535"/>
        <w:gridCol w:w="610"/>
      </w:tblGrid>
      <w:tr w:rsidR="00A7730E" w:rsidRPr="00216361" w:rsidTr="00A7730E">
        <w:trPr>
          <w:cantSplit/>
          <w:trHeight w:val="20"/>
        </w:trPr>
        <w:tc>
          <w:tcPr>
            <w:tcW w:w="0" w:type="auto"/>
            <w:gridSpan w:val="3"/>
            <w:noWrap/>
            <w:hideMark/>
          </w:tcPr>
          <w:p w:rsidR="00A7730E" w:rsidRPr="00216361" w:rsidRDefault="00E50309" w:rsidP="00A7730E">
            <w:pPr>
              <w:jc w:val="center"/>
            </w:pPr>
            <w:r>
              <w:lastRenderedPageBreak/>
              <w:t>Until 2001</w:t>
            </w:r>
          </w:p>
        </w:tc>
        <w:tc>
          <w:tcPr>
            <w:tcW w:w="0" w:type="auto"/>
            <w:gridSpan w:val="3"/>
            <w:noWrap/>
            <w:hideMark/>
          </w:tcPr>
          <w:p w:rsidR="00A7730E" w:rsidRPr="00216361" w:rsidRDefault="00A7730E" w:rsidP="00A7730E">
            <w:pPr>
              <w:jc w:val="center"/>
            </w:pPr>
            <w:r>
              <w:t>Until 2006</w:t>
            </w:r>
          </w:p>
        </w:tc>
        <w:tc>
          <w:tcPr>
            <w:tcW w:w="0" w:type="auto"/>
            <w:gridSpan w:val="3"/>
            <w:noWrap/>
            <w:hideMark/>
          </w:tcPr>
          <w:p w:rsidR="00A7730E" w:rsidRPr="00216361" w:rsidRDefault="00A7730E" w:rsidP="00A7730E">
            <w:pPr>
              <w:jc w:val="center"/>
            </w:pPr>
            <w:r>
              <w:t>Until 2011</w:t>
            </w:r>
          </w:p>
        </w:tc>
        <w:tc>
          <w:tcPr>
            <w:tcW w:w="0" w:type="auto"/>
            <w:gridSpan w:val="3"/>
            <w:noWrap/>
            <w:hideMark/>
          </w:tcPr>
          <w:p w:rsidR="00A7730E" w:rsidRPr="00216361" w:rsidRDefault="00E50309" w:rsidP="00A7730E">
            <w:pPr>
              <w:jc w:val="center"/>
            </w:pPr>
            <w:r>
              <w:t>Until 2016</w:t>
            </w:r>
          </w:p>
        </w:tc>
      </w:tr>
      <w:tr w:rsidR="00A7730E" w:rsidRPr="00216361" w:rsidTr="00A7730E">
        <w:trPr>
          <w:cantSplit/>
          <w:trHeight w:val="1111"/>
        </w:trPr>
        <w:tc>
          <w:tcPr>
            <w:tcW w:w="0" w:type="auto"/>
            <w:noWrap/>
            <w:textDirection w:val="btLr"/>
            <w:hideMark/>
          </w:tcPr>
          <w:p w:rsidR="00A7730E" w:rsidRPr="00216361" w:rsidRDefault="00A7730E" w:rsidP="00A7730E">
            <w:pPr>
              <w:ind w:left="113" w:right="113"/>
              <w:jc w:val="center"/>
            </w:pPr>
            <w:r w:rsidRPr="00216361">
              <w:t>Platform ID</w:t>
            </w:r>
          </w:p>
        </w:tc>
        <w:tc>
          <w:tcPr>
            <w:tcW w:w="0" w:type="auto"/>
            <w:noWrap/>
            <w:textDirection w:val="btLr"/>
            <w:hideMark/>
          </w:tcPr>
          <w:p w:rsidR="00A7730E" w:rsidRPr="00216361" w:rsidRDefault="00A7730E" w:rsidP="00A7730E">
            <w:pPr>
              <w:ind w:left="113" w:right="113"/>
              <w:jc w:val="center"/>
            </w:pPr>
            <w:r w:rsidRPr="00216361">
              <w:t>Frequency</w:t>
            </w:r>
          </w:p>
        </w:tc>
        <w:tc>
          <w:tcPr>
            <w:tcW w:w="0" w:type="auto"/>
            <w:noWrap/>
            <w:textDirection w:val="btLr"/>
            <w:hideMark/>
          </w:tcPr>
          <w:p w:rsidR="00A7730E" w:rsidRPr="00216361" w:rsidRDefault="00A7730E" w:rsidP="00A7730E">
            <w:pPr>
              <w:ind w:left="113" w:right="113"/>
              <w:jc w:val="center"/>
            </w:pPr>
            <w:r w:rsidRPr="00216361">
              <w:t>Percentage</w:t>
            </w:r>
          </w:p>
        </w:tc>
        <w:tc>
          <w:tcPr>
            <w:tcW w:w="0" w:type="auto"/>
            <w:noWrap/>
            <w:textDirection w:val="btLr"/>
            <w:hideMark/>
          </w:tcPr>
          <w:p w:rsidR="00A7730E" w:rsidRPr="00216361" w:rsidRDefault="00A7730E" w:rsidP="00A7730E">
            <w:pPr>
              <w:ind w:left="113" w:right="113"/>
              <w:jc w:val="center"/>
            </w:pPr>
            <w:r w:rsidRPr="00216361">
              <w:t>Platform ID</w:t>
            </w:r>
          </w:p>
        </w:tc>
        <w:tc>
          <w:tcPr>
            <w:tcW w:w="0" w:type="auto"/>
            <w:noWrap/>
            <w:textDirection w:val="btLr"/>
            <w:hideMark/>
          </w:tcPr>
          <w:p w:rsidR="00A7730E" w:rsidRPr="00216361" w:rsidRDefault="00A7730E" w:rsidP="00A7730E">
            <w:pPr>
              <w:ind w:left="113" w:right="113"/>
              <w:jc w:val="center"/>
            </w:pPr>
            <w:r w:rsidRPr="00216361">
              <w:t>Frequency</w:t>
            </w:r>
          </w:p>
        </w:tc>
        <w:tc>
          <w:tcPr>
            <w:tcW w:w="0" w:type="auto"/>
            <w:noWrap/>
            <w:textDirection w:val="btLr"/>
            <w:hideMark/>
          </w:tcPr>
          <w:p w:rsidR="00A7730E" w:rsidRPr="00216361" w:rsidRDefault="00A7730E" w:rsidP="00A7730E">
            <w:pPr>
              <w:ind w:left="113" w:right="113"/>
              <w:jc w:val="center"/>
            </w:pPr>
            <w:r w:rsidRPr="00216361">
              <w:t>Percentage</w:t>
            </w:r>
          </w:p>
        </w:tc>
        <w:tc>
          <w:tcPr>
            <w:tcW w:w="0" w:type="auto"/>
            <w:noWrap/>
            <w:textDirection w:val="btLr"/>
            <w:hideMark/>
          </w:tcPr>
          <w:p w:rsidR="00A7730E" w:rsidRPr="00216361" w:rsidRDefault="00A7730E" w:rsidP="00A7730E">
            <w:pPr>
              <w:ind w:left="113" w:right="113"/>
              <w:jc w:val="center"/>
            </w:pPr>
            <w:r w:rsidRPr="00216361">
              <w:t>Platform ID</w:t>
            </w:r>
          </w:p>
        </w:tc>
        <w:tc>
          <w:tcPr>
            <w:tcW w:w="0" w:type="auto"/>
            <w:noWrap/>
            <w:textDirection w:val="btLr"/>
            <w:hideMark/>
          </w:tcPr>
          <w:p w:rsidR="00A7730E" w:rsidRPr="00216361" w:rsidRDefault="00A7730E" w:rsidP="00A7730E">
            <w:pPr>
              <w:ind w:left="113" w:right="113"/>
              <w:jc w:val="center"/>
            </w:pPr>
            <w:r w:rsidRPr="00216361">
              <w:t>Frequency</w:t>
            </w:r>
          </w:p>
        </w:tc>
        <w:tc>
          <w:tcPr>
            <w:tcW w:w="0" w:type="auto"/>
            <w:noWrap/>
            <w:textDirection w:val="btLr"/>
            <w:hideMark/>
          </w:tcPr>
          <w:p w:rsidR="00A7730E" w:rsidRPr="00216361" w:rsidRDefault="00A7730E" w:rsidP="00A7730E">
            <w:pPr>
              <w:ind w:left="113" w:right="113"/>
              <w:jc w:val="center"/>
            </w:pPr>
            <w:r w:rsidRPr="00216361">
              <w:t>Percentage</w:t>
            </w:r>
          </w:p>
        </w:tc>
        <w:tc>
          <w:tcPr>
            <w:tcW w:w="0" w:type="auto"/>
            <w:noWrap/>
            <w:textDirection w:val="btLr"/>
            <w:hideMark/>
          </w:tcPr>
          <w:p w:rsidR="00A7730E" w:rsidRPr="00216361" w:rsidRDefault="00A7730E" w:rsidP="00A7730E">
            <w:pPr>
              <w:ind w:left="113" w:right="113"/>
              <w:jc w:val="center"/>
            </w:pPr>
            <w:r w:rsidRPr="00216361">
              <w:t>Platform ID</w:t>
            </w:r>
          </w:p>
        </w:tc>
        <w:tc>
          <w:tcPr>
            <w:tcW w:w="0" w:type="auto"/>
            <w:noWrap/>
            <w:textDirection w:val="btLr"/>
            <w:hideMark/>
          </w:tcPr>
          <w:p w:rsidR="00A7730E" w:rsidRPr="00216361" w:rsidRDefault="00A7730E" w:rsidP="00A7730E">
            <w:pPr>
              <w:ind w:left="113" w:right="113"/>
              <w:jc w:val="center"/>
            </w:pPr>
            <w:r w:rsidRPr="00216361">
              <w:t>Frequency</w:t>
            </w:r>
          </w:p>
        </w:tc>
        <w:tc>
          <w:tcPr>
            <w:tcW w:w="0" w:type="auto"/>
            <w:noWrap/>
            <w:textDirection w:val="btLr"/>
            <w:hideMark/>
          </w:tcPr>
          <w:p w:rsidR="00A7730E" w:rsidRPr="00216361" w:rsidRDefault="00A7730E" w:rsidP="00A7730E">
            <w:pPr>
              <w:ind w:left="113" w:right="113"/>
              <w:jc w:val="center"/>
            </w:pPr>
            <w:r w:rsidRPr="00216361">
              <w:t>Percentage</w:t>
            </w:r>
          </w:p>
        </w:tc>
      </w:tr>
      <w:tr w:rsidR="0008216F" w:rsidRPr="00216361" w:rsidTr="00A7730E">
        <w:trPr>
          <w:cantSplit/>
          <w:trHeight w:val="20"/>
        </w:trPr>
        <w:tc>
          <w:tcPr>
            <w:tcW w:w="0" w:type="auto"/>
            <w:noWrap/>
            <w:vAlign w:val="bottom"/>
            <w:hideMark/>
          </w:tcPr>
          <w:p w:rsidR="0008216F" w:rsidRPr="00A7730E" w:rsidRDefault="0008216F" w:rsidP="0008216F">
            <w:r w:rsidRPr="00A7730E">
              <w:t>sun:solaris</w:t>
            </w:r>
          </w:p>
        </w:tc>
        <w:tc>
          <w:tcPr>
            <w:tcW w:w="0" w:type="auto"/>
            <w:noWrap/>
            <w:vAlign w:val="bottom"/>
            <w:hideMark/>
          </w:tcPr>
          <w:p w:rsidR="0008216F" w:rsidRPr="00A7730E" w:rsidRDefault="0008216F" w:rsidP="0008216F">
            <w:r w:rsidRPr="00A7730E">
              <w:t>353</w:t>
            </w:r>
          </w:p>
        </w:tc>
        <w:tc>
          <w:tcPr>
            <w:tcW w:w="0" w:type="auto"/>
            <w:noWrap/>
            <w:vAlign w:val="bottom"/>
            <w:hideMark/>
          </w:tcPr>
          <w:p w:rsidR="0008216F" w:rsidRPr="00A7730E" w:rsidRDefault="0008216F" w:rsidP="0008216F">
            <w:r w:rsidRPr="00A7730E">
              <w:t>4.92%</w:t>
            </w:r>
          </w:p>
        </w:tc>
        <w:tc>
          <w:tcPr>
            <w:tcW w:w="0" w:type="auto"/>
            <w:noWrap/>
            <w:hideMark/>
          </w:tcPr>
          <w:p w:rsidR="0008216F" w:rsidRPr="00F74E71" w:rsidRDefault="0008216F" w:rsidP="0008216F">
            <w:r w:rsidRPr="00F74E71">
              <w:t>microsoft:windows_2000</w:t>
            </w:r>
          </w:p>
        </w:tc>
        <w:tc>
          <w:tcPr>
            <w:tcW w:w="0" w:type="auto"/>
            <w:noWrap/>
            <w:hideMark/>
          </w:tcPr>
          <w:p w:rsidR="0008216F" w:rsidRPr="00F74E71" w:rsidRDefault="0008216F" w:rsidP="0008216F">
            <w:r w:rsidRPr="00F74E71">
              <w:t>895</w:t>
            </w:r>
          </w:p>
        </w:tc>
        <w:tc>
          <w:tcPr>
            <w:tcW w:w="0" w:type="auto"/>
            <w:noWrap/>
            <w:hideMark/>
          </w:tcPr>
          <w:p w:rsidR="0008216F" w:rsidRPr="00F74E71" w:rsidRDefault="0008216F" w:rsidP="0008216F">
            <w:r w:rsidRPr="00F74E71">
              <w:t>2.31%</w:t>
            </w:r>
          </w:p>
        </w:tc>
        <w:tc>
          <w:tcPr>
            <w:tcW w:w="0" w:type="auto"/>
            <w:noWrap/>
            <w:hideMark/>
          </w:tcPr>
          <w:p w:rsidR="0008216F" w:rsidRPr="00142675" w:rsidRDefault="0008216F" w:rsidP="0008216F">
            <w:r w:rsidRPr="00142675">
              <w:t>mozilla:firefox</w:t>
            </w:r>
          </w:p>
        </w:tc>
        <w:tc>
          <w:tcPr>
            <w:tcW w:w="0" w:type="auto"/>
            <w:noWrap/>
            <w:hideMark/>
          </w:tcPr>
          <w:p w:rsidR="0008216F" w:rsidRPr="00142675" w:rsidRDefault="0008216F" w:rsidP="0008216F">
            <w:r w:rsidRPr="00142675">
              <w:t>5858</w:t>
            </w:r>
          </w:p>
        </w:tc>
        <w:tc>
          <w:tcPr>
            <w:tcW w:w="0" w:type="auto"/>
            <w:noWrap/>
            <w:hideMark/>
          </w:tcPr>
          <w:p w:rsidR="0008216F" w:rsidRPr="00142675" w:rsidRDefault="0008216F" w:rsidP="0008216F">
            <w:r w:rsidRPr="00142675">
              <w:t>6.92%</w:t>
            </w:r>
          </w:p>
        </w:tc>
        <w:tc>
          <w:tcPr>
            <w:tcW w:w="0" w:type="auto"/>
            <w:noWrap/>
            <w:hideMark/>
          </w:tcPr>
          <w:p w:rsidR="0008216F" w:rsidRPr="00741857" w:rsidRDefault="0008216F" w:rsidP="0008216F">
            <w:r w:rsidRPr="00741857">
              <w:t>mozilla:firefox</w:t>
            </w:r>
          </w:p>
        </w:tc>
        <w:tc>
          <w:tcPr>
            <w:tcW w:w="0" w:type="auto"/>
            <w:noWrap/>
            <w:hideMark/>
          </w:tcPr>
          <w:p w:rsidR="0008216F" w:rsidRPr="00741857" w:rsidRDefault="0008216F" w:rsidP="0008216F">
            <w:r w:rsidRPr="00741857">
              <w:t>14742</w:t>
            </w:r>
          </w:p>
        </w:tc>
        <w:tc>
          <w:tcPr>
            <w:tcW w:w="0" w:type="auto"/>
            <w:noWrap/>
            <w:hideMark/>
          </w:tcPr>
          <w:p w:rsidR="0008216F" w:rsidRPr="00741857" w:rsidRDefault="0008216F" w:rsidP="0008216F">
            <w:r w:rsidRPr="00741857">
              <w:t>10.82%</w:t>
            </w:r>
          </w:p>
        </w:tc>
      </w:tr>
      <w:tr w:rsidR="0008216F" w:rsidRPr="00216361" w:rsidTr="00A7730E">
        <w:trPr>
          <w:cantSplit/>
          <w:trHeight w:val="20"/>
        </w:trPr>
        <w:tc>
          <w:tcPr>
            <w:tcW w:w="0" w:type="auto"/>
            <w:noWrap/>
            <w:vAlign w:val="bottom"/>
            <w:hideMark/>
          </w:tcPr>
          <w:p w:rsidR="0008216F" w:rsidRPr="00A7730E" w:rsidRDefault="0008216F" w:rsidP="0008216F">
            <w:r w:rsidRPr="00A7730E">
              <w:t>redhat:linux</w:t>
            </w:r>
          </w:p>
        </w:tc>
        <w:tc>
          <w:tcPr>
            <w:tcW w:w="0" w:type="auto"/>
            <w:noWrap/>
            <w:vAlign w:val="bottom"/>
            <w:hideMark/>
          </w:tcPr>
          <w:p w:rsidR="0008216F" w:rsidRPr="00A7730E" w:rsidRDefault="0008216F" w:rsidP="0008216F">
            <w:r w:rsidRPr="00A7730E">
              <w:t>268</w:t>
            </w:r>
          </w:p>
        </w:tc>
        <w:tc>
          <w:tcPr>
            <w:tcW w:w="0" w:type="auto"/>
            <w:noWrap/>
            <w:vAlign w:val="bottom"/>
            <w:hideMark/>
          </w:tcPr>
          <w:p w:rsidR="0008216F" w:rsidRPr="00A7730E" w:rsidRDefault="0008216F" w:rsidP="0008216F">
            <w:r w:rsidRPr="00A7730E">
              <w:t>3.73%</w:t>
            </w:r>
          </w:p>
        </w:tc>
        <w:tc>
          <w:tcPr>
            <w:tcW w:w="0" w:type="auto"/>
            <w:noWrap/>
            <w:hideMark/>
          </w:tcPr>
          <w:p w:rsidR="0008216F" w:rsidRPr="00F74E71" w:rsidRDefault="0008216F" w:rsidP="0008216F">
            <w:r w:rsidRPr="00F74E71">
              <w:t>mozilla:firefox</w:t>
            </w:r>
          </w:p>
        </w:tc>
        <w:tc>
          <w:tcPr>
            <w:tcW w:w="0" w:type="auto"/>
            <w:noWrap/>
            <w:hideMark/>
          </w:tcPr>
          <w:p w:rsidR="0008216F" w:rsidRPr="00F74E71" w:rsidRDefault="0008216F" w:rsidP="0008216F">
            <w:r w:rsidRPr="00F74E71">
              <w:t>715</w:t>
            </w:r>
          </w:p>
        </w:tc>
        <w:tc>
          <w:tcPr>
            <w:tcW w:w="0" w:type="auto"/>
            <w:noWrap/>
            <w:hideMark/>
          </w:tcPr>
          <w:p w:rsidR="0008216F" w:rsidRPr="00F74E71" w:rsidRDefault="0008216F" w:rsidP="0008216F">
            <w:r w:rsidRPr="00F74E71">
              <w:t>1.84%</w:t>
            </w:r>
          </w:p>
        </w:tc>
        <w:tc>
          <w:tcPr>
            <w:tcW w:w="0" w:type="auto"/>
            <w:noWrap/>
            <w:hideMark/>
          </w:tcPr>
          <w:p w:rsidR="0008216F" w:rsidRPr="00142675" w:rsidRDefault="0008216F" w:rsidP="0008216F">
            <w:r w:rsidRPr="00142675">
              <w:t>mozilla:thunderbird</w:t>
            </w:r>
          </w:p>
        </w:tc>
        <w:tc>
          <w:tcPr>
            <w:tcW w:w="0" w:type="auto"/>
            <w:noWrap/>
            <w:hideMark/>
          </w:tcPr>
          <w:p w:rsidR="0008216F" w:rsidRPr="00142675" w:rsidRDefault="0008216F" w:rsidP="0008216F">
            <w:r w:rsidRPr="00142675">
              <w:t>4439</w:t>
            </w:r>
          </w:p>
        </w:tc>
        <w:tc>
          <w:tcPr>
            <w:tcW w:w="0" w:type="auto"/>
            <w:noWrap/>
            <w:hideMark/>
          </w:tcPr>
          <w:p w:rsidR="0008216F" w:rsidRPr="00142675" w:rsidRDefault="0008216F" w:rsidP="0008216F">
            <w:r w:rsidRPr="00142675">
              <w:t>5.24%</w:t>
            </w:r>
          </w:p>
        </w:tc>
        <w:tc>
          <w:tcPr>
            <w:tcW w:w="0" w:type="auto"/>
            <w:noWrap/>
            <w:hideMark/>
          </w:tcPr>
          <w:p w:rsidR="0008216F" w:rsidRPr="00741857" w:rsidRDefault="0008216F" w:rsidP="0008216F">
            <w:r w:rsidRPr="00741857">
              <w:t>mozilla:seamonkey</w:t>
            </w:r>
          </w:p>
        </w:tc>
        <w:tc>
          <w:tcPr>
            <w:tcW w:w="0" w:type="auto"/>
            <w:noWrap/>
            <w:hideMark/>
          </w:tcPr>
          <w:p w:rsidR="0008216F" w:rsidRPr="00741857" w:rsidRDefault="0008216F" w:rsidP="0008216F">
            <w:r w:rsidRPr="00741857">
              <w:t>11401</w:t>
            </w:r>
          </w:p>
        </w:tc>
        <w:tc>
          <w:tcPr>
            <w:tcW w:w="0" w:type="auto"/>
            <w:noWrap/>
            <w:hideMark/>
          </w:tcPr>
          <w:p w:rsidR="0008216F" w:rsidRPr="00741857" w:rsidRDefault="0008216F" w:rsidP="0008216F">
            <w:r w:rsidRPr="00741857">
              <w:t>8.37%</w:t>
            </w:r>
          </w:p>
        </w:tc>
      </w:tr>
      <w:tr w:rsidR="0008216F" w:rsidRPr="00216361" w:rsidTr="00A7730E">
        <w:trPr>
          <w:cantSplit/>
          <w:trHeight w:val="20"/>
        </w:trPr>
        <w:tc>
          <w:tcPr>
            <w:tcW w:w="0" w:type="auto"/>
            <w:noWrap/>
            <w:vAlign w:val="bottom"/>
            <w:hideMark/>
          </w:tcPr>
          <w:p w:rsidR="0008216F" w:rsidRPr="00A7730E" w:rsidRDefault="0008216F" w:rsidP="0008216F">
            <w:r w:rsidRPr="00A7730E">
              <w:t>hp:hp-ux</w:t>
            </w:r>
          </w:p>
        </w:tc>
        <w:tc>
          <w:tcPr>
            <w:tcW w:w="0" w:type="auto"/>
            <w:noWrap/>
            <w:vAlign w:val="bottom"/>
            <w:hideMark/>
          </w:tcPr>
          <w:p w:rsidR="0008216F" w:rsidRPr="00A7730E" w:rsidRDefault="0008216F" w:rsidP="0008216F">
            <w:r w:rsidRPr="00A7730E">
              <w:t>210</w:t>
            </w:r>
          </w:p>
        </w:tc>
        <w:tc>
          <w:tcPr>
            <w:tcW w:w="0" w:type="auto"/>
            <w:noWrap/>
            <w:vAlign w:val="bottom"/>
            <w:hideMark/>
          </w:tcPr>
          <w:p w:rsidR="0008216F" w:rsidRPr="00A7730E" w:rsidRDefault="0008216F" w:rsidP="0008216F">
            <w:r w:rsidRPr="00A7730E">
              <w:t>2.93%</w:t>
            </w:r>
          </w:p>
        </w:tc>
        <w:tc>
          <w:tcPr>
            <w:tcW w:w="0" w:type="auto"/>
            <w:noWrap/>
            <w:hideMark/>
          </w:tcPr>
          <w:p w:rsidR="0008216F" w:rsidRPr="00F74E71" w:rsidRDefault="0008216F" w:rsidP="0008216F">
            <w:r w:rsidRPr="00F74E71">
              <w:t>microsoft:windows_xp</w:t>
            </w:r>
          </w:p>
        </w:tc>
        <w:tc>
          <w:tcPr>
            <w:tcW w:w="0" w:type="auto"/>
            <w:noWrap/>
            <w:hideMark/>
          </w:tcPr>
          <w:p w:rsidR="0008216F" w:rsidRPr="00F74E71" w:rsidRDefault="0008216F" w:rsidP="0008216F">
            <w:r w:rsidRPr="00F74E71">
              <w:t>708</w:t>
            </w:r>
          </w:p>
        </w:tc>
        <w:tc>
          <w:tcPr>
            <w:tcW w:w="0" w:type="auto"/>
            <w:noWrap/>
            <w:hideMark/>
          </w:tcPr>
          <w:p w:rsidR="0008216F" w:rsidRPr="00F74E71" w:rsidRDefault="0008216F" w:rsidP="0008216F">
            <w:r w:rsidRPr="00F74E71">
              <w:t>1.82%</w:t>
            </w:r>
          </w:p>
        </w:tc>
        <w:tc>
          <w:tcPr>
            <w:tcW w:w="0" w:type="auto"/>
            <w:noWrap/>
            <w:hideMark/>
          </w:tcPr>
          <w:p w:rsidR="0008216F" w:rsidRPr="00142675" w:rsidRDefault="0008216F" w:rsidP="0008216F">
            <w:r w:rsidRPr="00142675">
              <w:t>mozilla:seamonkey</w:t>
            </w:r>
          </w:p>
        </w:tc>
        <w:tc>
          <w:tcPr>
            <w:tcW w:w="0" w:type="auto"/>
            <w:noWrap/>
            <w:hideMark/>
          </w:tcPr>
          <w:p w:rsidR="0008216F" w:rsidRPr="00142675" w:rsidRDefault="0008216F" w:rsidP="0008216F">
            <w:r w:rsidRPr="00142675">
              <w:t>4313</w:t>
            </w:r>
          </w:p>
        </w:tc>
        <w:tc>
          <w:tcPr>
            <w:tcW w:w="0" w:type="auto"/>
            <w:noWrap/>
            <w:hideMark/>
          </w:tcPr>
          <w:p w:rsidR="0008216F" w:rsidRPr="00142675" w:rsidRDefault="0008216F" w:rsidP="0008216F">
            <w:r w:rsidRPr="00142675">
              <w:t>5.09%</w:t>
            </w:r>
          </w:p>
        </w:tc>
        <w:tc>
          <w:tcPr>
            <w:tcW w:w="0" w:type="auto"/>
            <w:noWrap/>
            <w:hideMark/>
          </w:tcPr>
          <w:p w:rsidR="0008216F" w:rsidRPr="00741857" w:rsidRDefault="0008216F" w:rsidP="0008216F">
            <w:r w:rsidRPr="00741857">
              <w:t>mozilla:thunderbird</w:t>
            </w:r>
          </w:p>
        </w:tc>
        <w:tc>
          <w:tcPr>
            <w:tcW w:w="0" w:type="auto"/>
            <w:noWrap/>
            <w:hideMark/>
          </w:tcPr>
          <w:p w:rsidR="0008216F" w:rsidRPr="00741857" w:rsidRDefault="0008216F" w:rsidP="0008216F">
            <w:r w:rsidRPr="00741857">
              <w:t>11151</w:t>
            </w:r>
          </w:p>
        </w:tc>
        <w:tc>
          <w:tcPr>
            <w:tcW w:w="0" w:type="auto"/>
            <w:noWrap/>
            <w:hideMark/>
          </w:tcPr>
          <w:p w:rsidR="0008216F" w:rsidRPr="00741857" w:rsidRDefault="0008216F" w:rsidP="0008216F">
            <w:r w:rsidRPr="00741857">
              <w:t>8.18%</w:t>
            </w:r>
          </w:p>
        </w:tc>
      </w:tr>
      <w:tr w:rsidR="0008216F" w:rsidRPr="00216361" w:rsidTr="00A7730E">
        <w:trPr>
          <w:cantSplit/>
          <w:trHeight w:val="20"/>
        </w:trPr>
        <w:tc>
          <w:tcPr>
            <w:tcW w:w="0" w:type="auto"/>
            <w:noWrap/>
            <w:vAlign w:val="bottom"/>
            <w:hideMark/>
          </w:tcPr>
          <w:p w:rsidR="0008216F" w:rsidRPr="00A7730E" w:rsidRDefault="0008216F" w:rsidP="0008216F">
            <w:r w:rsidRPr="00A7730E">
              <w:t>microsoft:windows_nt</w:t>
            </w:r>
          </w:p>
        </w:tc>
        <w:tc>
          <w:tcPr>
            <w:tcW w:w="0" w:type="auto"/>
            <w:noWrap/>
            <w:vAlign w:val="bottom"/>
            <w:hideMark/>
          </w:tcPr>
          <w:p w:rsidR="0008216F" w:rsidRPr="00A7730E" w:rsidRDefault="0008216F" w:rsidP="0008216F">
            <w:r w:rsidRPr="00A7730E">
              <w:t>205</w:t>
            </w:r>
          </w:p>
        </w:tc>
        <w:tc>
          <w:tcPr>
            <w:tcW w:w="0" w:type="auto"/>
            <w:noWrap/>
            <w:vAlign w:val="bottom"/>
            <w:hideMark/>
          </w:tcPr>
          <w:p w:rsidR="0008216F" w:rsidRPr="00A7730E" w:rsidRDefault="0008216F" w:rsidP="0008216F">
            <w:r w:rsidRPr="00A7730E">
              <w:t>2.86%</w:t>
            </w:r>
          </w:p>
        </w:tc>
        <w:tc>
          <w:tcPr>
            <w:tcW w:w="0" w:type="auto"/>
            <w:noWrap/>
            <w:hideMark/>
          </w:tcPr>
          <w:p w:rsidR="0008216F" w:rsidRPr="00F74E71" w:rsidRDefault="0008216F" w:rsidP="0008216F">
            <w:r w:rsidRPr="00F74E71">
              <w:t>microsoft:windows_nt</w:t>
            </w:r>
          </w:p>
        </w:tc>
        <w:tc>
          <w:tcPr>
            <w:tcW w:w="0" w:type="auto"/>
            <w:noWrap/>
            <w:hideMark/>
          </w:tcPr>
          <w:p w:rsidR="0008216F" w:rsidRPr="00F74E71" w:rsidRDefault="0008216F" w:rsidP="0008216F">
            <w:r w:rsidRPr="00F74E71">
              <w:t>705</w:t>
            </w:r>
          </w:p>
        </w:tc>
        <w:tc>
          <w:tcPr>
            <w:tcW w:w="0" w:type="auto"/>
            <w:noWrap/>
            <w:hideMark/>
          </w:tcPr>
          <w:p w:rsidR="0008216F" w:rsidRPr="00F74E71" w:rsidRDefault="0008216F" w:rsidP="0008216F">
            <w:r w:rsidRPr="00F74E71">
              <w:t>1.82%</w:t>
            </w:r>
          </w:p>
        </w:tc>
        <w:tc>
          <w:tcPr>
            <w:tcW w:w="0" w:type="auto"/>
            <w:noWrap/>
            <w:hideMark/>
          </w:tcPr>
          <w:p w:rsidR="0008216F" w:rsidRPr="00142675" w:rsidRDefault="0008216F" w:rsidP="0008216F">
            <w:r w:rsidRPr="00142675">
              <w:t>sun:jre</w:t>
            </w:r>
          </w:p>
        </w:tc>
        <w:tc>
          <w:tcPr>
            <w:tcW w:w="0" w:type="auto"/>
            <w:noWrap/>
            <w:hideMark/>
          </w:tcPr>
          <w:p w:rsidR="0008216F" w:rsidRPr="00142675" w:rsidRDefault="0008216F" w:rsidP="0008216F">
            <w:r w:rsidRPr="00142675">
              <w:t>3904</w:t>
            </w:r>
          </w:p>
        </w:tc>
        <w:tc>
          <w:tcPr>
            <w:tcW w:w="0" w:type="auto"/>
            <w:noWrap/>
            <w:hideMark/>
          </w:tcPr>
          <w:p w:rsidR="0008216F" w:rsidRPr="00142675" w:rsidRDefault="0008216F" w:rsidP="0008216F">
            <w:r w:rsidRPr="00142675">
              <w:t>4.61%</w:t>
            </w:r>
          </w:p>
        </w:tc>
        <w:tc>
          <w:tcPr>
            <w:tcW w:w="0" w:type="auto"/>
            <w:noWrap/>
            <w:hideMark/>
          </w:tcPr>
          <w:p w:rsidR="0008216F" w:rsidRPr="00741857" w:rsidRDefault="0008216F" w:rsidP="0008216F">
            <w:r w:rsidRPr="00741857">
              <w:t>adobe:flash_player</w:t>
            </w:r>
          </w:p>
        </w:tc>
        <w:tc>
          <w:tcPr>
            <w:tcW w:w="0" w:type="auto"/>
            <w:noWrap/>
            <w:hideMark/>
          </w:tcPr>
          <w:p w:rsidR="0008216F" w:rsidRPr="00741857" w:rsidRDefault="0008216F" w:rsidP="0008216F">
            <w:r w:rsidRPr="00741857">
              <w:t>4646</w:t>
            </w:r>
          </w:p>
        </w:tc>
        <w:tc>
          <w:tcPr>
            <w:tcW w:w="0" w:type="auto"/>
            <w:noWrap/>
            <w:hideMark/>
          </w:tcPr>
          <w:p w:rsidR="0008216F" w:rsidRPr="00741857" w:rsidRDefault="0008216F" w:rsidP="0008216F">
            <w:r w:rsidRPr="00741857">
              <w:t>3.41%</w:t>
            </w:r>
          </w:p>
        </w:tc>
      </w:tr>
      <w:tr w:rsidR="0008216F" w:rsidRPr="00216361" w:rsidTr="00A7730E">
        <w:trPr>
          <w:cantSplit/>
          <w:trHeight w:val="20"/>
        </w:trPr>
        <w:tc>
          <w:tcPr>
            <w:tcW w:w="0" w:type="auto"/>
            <w:noWrap/>
            <w:vAlign w:val="bottom"/>
            <w:hideMark/>
          </w:tcPr>
          <w:p w:rsidR="0008216F" w:rsidRPr="00A7730E" w:rsidRDefault="0008216F" w:rsidP="0008216F">
            <w:r w:rsidRPr="00A7730E">
              <w:t>sgi:irix</w:t>
            </w:r>
          </w:p>
        </w:tc>
        <w:tc>
          <w:tcPr>
            <w:tcW w:w="0" w:type="auto"/>
            <w:noWrap/>
            <w:vAlign w:val="bottom"/>
            <w:hideMark/>
          </w:tcPr>
          <w:p w:rsidR="0008216F" w:rsidRPr="00A7730E" w:rsidRDefault="0008216F" w:rsidP="0008216F">
            <w:r w:rsidRPr="00A7730E">
              <w:t>200</w:t>
            </w:r>
          </w:p>
        </w:tc>
        <w:tc>
          <w:tcPr>
            <w:tcW w:w="0" w:type="auto"/>
            <w:noWrap/>
            <w:vAlign w:val="bottom"/>
            <w:hideMark/>
          </w:tcPr>
          <w:p w:rsidR="0008216F" w:rsidRPr="00A7730E" w:rsidRDefault="0008216F" w:rsidP="0008216F">
            <w:r w:rsidRPr="00A7730E">
              <w:t>2.79%</w:t>
            </w:r>
          </w:p>
        </w:tc>
        <w:tc>
          <w:tcPr>
            <w:tcW w:w="0" w:type="auto"/>
            <w:noWrap/>
            <w:hideMark/>
          </w:tcPr>
          <w:p w:rsidR="0008216F" w:rsidRPr="00F74E71" w:rsidRDefault="0008216F" w:rsidP="0008216F">
            <w:r w:rsidRPr="00F74E71">
              <w:t>linux:linux_kernel</w:t>
            </w:r>
          </w:p>
        </w:tc>
        <w:tc>
          <w:tcPr>
            <w:tcW w:w="0" w:type="auto"/>
            <w:noWrap/>
            <w:hideMark/>
          </w:tcPr>
          <w:p w:rsidR="0008216F" w:rsidRPr="00F74E71" w:rsidRDefault="0008216F" w:rsidP="0008216F">
            <w:r w:rsidRPr="00F74E71">
              <w:t>680</w:t>
            </w:r>
          </w:p>
        </w:tc>
        <w:tc>
          <w:tcPr>
            <w:tcW w:w="0" w:type="auto"/>
            <w:noWrap/>
            <w:hideMark/>
          </w:tcPr>
          <w:p w:rsidR="0008216F" w:rsidRPr="00F74E71" w:rsidRDefault="0008216F" w:rsidP="0008216F">
            <w:r w:rsidRPr="00F74E71">
              <w:t>1.75%</w:t>
            </w:r>
          </w:p>
        </w:tc>
        <w:tc>
          <w:tcPr>
            <w:tcW w:w="0" w:type="auto"/>
            <w:noWrap/>
            <w:hideMark/>
          </w:tcPr>
          <w:p w:rsidR="0008216F" w:rsidRPr="00142675" w:rsidRDefault="0008216F" w:rsidP="0008216F">
            <w:r w:rsidRPr="00142675">
              <w:t>sun:jdk</w:t>
            </w:r>
          </w:p>
        </w:tc>
        <w:tc>
          <w:tcPr>
            <w:tcW w:w="0" w:type="auto"/>
            <w:noWrap/>
            <w:hideMark/>
          </w:tcPr>
          <w:p w:rsidR="0008216F" w:rsidRPr="00142675" w:rsidRDefault="0008216F" w:rsidP="0008216F">
            <w:r w:rsidRPr="00142675">
              <w:t>3355</w:t>
            </w:r>
          </w:p>
        </w:tc>
        <w:tc>
          <w:tcPr>
            <w:tcW w:w="0" w:type="auto"/>
            <w:noWrap/>
            <w:hideMark/>
          </w:tcPr>
          <w:p w:rsidR="0008216F" w:rsidRPr="00142675" w:rsidRDefault="0008216F" w:rsidP="0008216F">
            <w:r w:rsidRPr="00142675">
              <w:t>3.96%</w:t>
            </w:r>
          </w:p>
        </w:tc>
        <w:tc>
          <w:tcPr>
            <w:tcW w:w="0" w:type="auto"/>
            <w:noWrap/>
            <w:hideMark/>
          </w:tcPr>
          <w:p w:rsidR="0008216F" w:rsidRPr="00741857" w:rsidRDefault="0008216F" w:rsidP="0008216F">
            <w:r w:rsidRPr="00741857">
              <w:t>sun:jdk</w:t>
            </w:r>
          </w:p>
        </w:tc>
        <w:tc>
          <w:tcPr>
            <w:tcW w:w="0" w:type="auto"/>
            <w:noWrap/>
            <w:hideMark/>
          </w:tcPr>
          <w:p w:rsidR="0008216F" w:rsidRPr="00741857" w:rsidRDefault="0008216F" w:rsidP="0008216F">
            <w:r w:rsidRPr="00741857">
              <w:t>3856</w:t>
            </w:r>
          </w:p>
        </w:tc>
        <w:tc>
          <w:tcPr>
            <w:tcW w:w="0" w:type="auto"/>
            <w:noWrap/>
            <w:hideMark/>
          </w:tcPr>
          <w:p w:rsidR="0008216F" w:rsidRPr="00741857" w:rsidRDefault="0008216F" w:rsidP="0008216F">
            <w:r w:rsidRPr="00741857">
              <w:t>2.83%</w:t>
            </w:r>
          </w:p>
        </w:tc>
      </w:tr>
      <w:tr w:rsidR="0008216F" w:rsidRPr="00216361" w:rsidTr="00A7730E">
        <w:trPr>
          <w:cantSplit/>
          <w:trHeight w:val="20"/>
        </w:trPr>
        <w:tc>
          <w:tcPr>
            <w:tcW w:w="0" w:type="auto"/>
            <w:noWrap/>
            <w:vAlign w:val="bottom"/>
            <w:hideMark/>
          </w:tcPr>
          <w:p w:rsidR="0008216F" w:rsidRPr="00A7730E" w:rsidRDefault="0008216F" w:rsidP="0008216F">
            <w:r w:rsidRPr="00A7730E">
              <w:t>ibm:aix</w:t>
            </w:r>
          </w:p>
        </w:tc>
        <w:tc>
          <w:tcPr>
            <w:tcW w:w="0" w:type="auto"/>
            <w:noWrap/>
            <w:vAlign w:val="bottom"/>
            <w:hideMark/>
          </w:tcPr>
          <w:p w:rsidR="0008216F" w:rsidRPr="00A7730E" w:rsidRDefault="0008216F" w:rsidP="0008216F">
            <w:r w:rsidRPr="00A7730E">
              <w:t>192</w:t>
            </w:r>
          </w:p>
        </w:tc>
        <w:tc>
          <w:tcPr>
            <w:tcW w:w="0" w:type="auto"/>
            <w:noWrap/>
            <w:vAlign w:val="bottom"/>
            <w:hideMark/>
          </w:tcPr>
          <w:p w:rsidR="0008216F" w:rsidRPr="00A7730E" w:rsidRDefault="0008216F" w:rsidP="0008216F">
            <w:r w:rsidRPr="00A7730E">
              <w:t>2.68%</w:t>
            </w:r>
          </w:p>
        </w:tc>
        <w:tc>
          <w:tcPr>
            <w:tcW w:w="0" w:type="auto"/>
            <w:noWrap/>
            <w:hideMark/>
          </w:tcPr>
          <w:p w:rsidR="0008216F" w:rsidRPr="00F74E71" w:rsidRDefault="0008216F" w:rsidP="0008216F">
            <w:r w:rsidRPr="00F74E71">
              <w:t>apple:mac_os_x</w:t>
            </w:r>
          </w:p>
        </w:tc>
        <w:tc>
          <w:tcPr>
            <w:tcW w:w="0" w:type="auto"/>
            <w:noWrap/>
            <w:hideMark/>
          </w:tcPr>
          <w:p w:rsidR="0008216F" w:rsidRPr="00F74E71" w:rsidRDefault="0008216F" w:rsidP="0008216F">
            <w:r w:rsidRPr="00F74E71">
              <w:t>661</w:t>
            </w:r>
          </w:p>
        </w:tc>
        <w:tc>
          <w:tcPr>
            <w:tcW w:w="0" w:type="auto"/>
            <w:noWrap/>
            <w:hideMark/>
          </w:tcPr>
          <w:p w:rsidR="0008216F" w:rsidRPr="00F74E71" w:rsidRDefault="0008216F" w:rsidP="0008216F">
            <w:r w:rsidRPr="00F74E71">
              <w:t>1.70%</w:t>
            </w:r>
          </w:p>
        </w:tc>
        <w:tc>
          <w:tcPr>
            <w:tcW w:w="0" w:type="auto"/>
            <w:noWrap/>
            <w:hideMark/>
          </w:tcPr>
          <w:p w:rsidR="0008216F" w:rsidRPr="00142675" w:rsidRDefault="0008216F" w:rsidP="0008216F">
            <w:r w:rsidRPr="00142675">
              <w:t>adobe:acrobat</w:t>
            </w:r>
          </w:p>
        </w:tc>
        <w:tc>
          <w:tcPr>
            <w:tcW w:w="0" w:type="auto"/>
            <w:noWrap/>
            <w:hideMark/>
          </w:tcPr>
          <w:p w:rsidR="0008216F" w:rsidRPr="00142675" w:rsidRDefault="0008216F" w:rsidP="0008216F">
            <w:r w:rsidRPr="00142675">
              <w:t>2042</w:t>
            </w:r>
          </w:p>
        </w:tc>
        <w:tc>
          <w:tcPr>
            <w:tcW w:w="0" w:type="auto"/>
            <w:noWrap/>
            <w:hideMark/>
          </w:tcPr>
          <w:p w:rsidR="0008216F" w:rsidRPr="00142675" w:rsidRDefault="0008216F" w:rsidP="0008216F">
            <w:r w:rsidRPr="00142675">
              <w:t>2.41%</w:t>
            </w:r>
          </w:p>
        </w:tc>
        <w:tc>
          <w:tcPr>
            <w:tcW w:w="0" w:type="auto"/>
            <w:noWrap/>
            <w:hideMark/>
          </w:tcPr>
          <w:p w:rsidR="0008216F" w:rsidRPr="00741857" w:rsidRDefault="0008216F" w:rsidP="0008216F">
            <w:r w:rsidRPr="00741857">
              <w:t>sun:jre</w:t>
            </w:r>
          </w:p>
        </w:tc>
        <w:tc>
          <w:tcPr>
            <w:tcW w:w="0" w:type="auto"/>
            <w:noWrap/>
            <w:hideMark/>
          </w:tcPr>
          <w:p w:rsidR="0008216F" w:rsidRPr="00741857" w:rsidRDefault="0008216F" w:rsidP="0008216F">
            <w:r w:rsidRPr="00741857">
              <w:t>3785</w:t>
            </w:r>
          </w:p>
        </w:tc>
        <w:tc>
          <w:tcPr>
            <w:tcW w:w="0" w:type="auto"/>
            <w:noWrap/>
            <w:hideMark/>
          </w:tcPr>
          <w:p w:rsidR="0008216F" w:rsidRPr="00741857" w:rsidRDefault="0008216F" w:rsidP="0008216F">
            <w:r w:rsidRPr="00741857">
              <w:t>2.78%</w:t>
            </w:r>
          </w:p>
        </w:tc>
      </w:tr>
      <w:tr w:rsidR="0008216F" w:rsidRPr="00216361" w:rsidTr="00A7730E">
        <w:trPr>
          <w:cantSplit/>
          <w:trHeight w:val="20"/>
        </w:trPr>
        <w:tc>
          <w:tcPr>
            <w:tcW w:w="0" w:type="auto"/>
            <w:noWrap/>
            <w:vAlign w:val="bottom"/>
            <w:hideMark/>
          </w:tcPr>
          <w:p w:rsidR="0008216F" w:rsidRPr="00A7730E" w:rsidRDefault="0008216F" w:rsidP="0008216F">
            <w:r w:rsidRPr="00A7730E">
              <w:t>freebsd:freebsd</w:t>
            </w:r>
          </w:p>
        </w:tc>
        <w:tc>
          <w:tcPr>
            <w:tcW w:w="0" w:type="auto"/>
            <w:noWrap/>
            <w:vAlign w:val="bottom"/>
            <w:hideMark/>
          </w:tcPr>
          <w:p w:rsidR="0008216F" w:rsidRPr="00A7730E" w:rsidRDefault="0008216F" w:rsidP="0008216F">
            <w:r w:rsidRPr="00A7730E">
              <w:t>190</w:t>
            </w:r>
          </w:p>
        </w:tc>
        <w:tc>
          <w:tcPr>
            <w:tcW w:w="0" w:type="auto"/>
            <w:noWrap/>
            <w:vAlign w:val="bottom"/>
            <w:hideMark/>
          </w:tcPr>
          <w:p w:rsidR="0008216F" w:rsidRPr="00A7730E" w:rsidRDefault="0008216F" w:rsidP="0008216F">
            <w:r w:rsidRPr="00A7730E">
              <w:t>2.65%</w:t>
            </w:r>
          </w:p>
        </w:tc>
        <w:tc>
          <w:tcPr>
            <w:tcW w:w="0" w:type="auto"/>
            <w:noWrap/>
            <w:hideMark/>
          </w:tcPr>
          <w:p w:rsidR="0008216F" w:rsidRPr="00F74E71" w:rsidRDefault="0008216F" w:rsidP="0008216F">
            <w:r w:rsidRPr="00F74E71">
              <w:t>suse:suse_linux</w:t>
            </w:r>
          </w:p>
        </w:tc>
        <w:tc>
          <w:tcPr>
            <w:tcW w:w="0" w:type="auto"/>
            <w:noWrap/>
            <w:hideMark/>
          </w:tcPr>
          <w:p w:rsidR="0008216F" w:rsidRPr="00F74E71" w:rsidRDefault="0008216F" w:rsidP="0008216F">
            <w:r w:rsidRPr="00F74E71">
              <w:t>613</w:t>
            </w:r>
          </w:p>
        </w:tc>
        <w:tc>
          <w:tcPr>
            <w:tcW w:w="0" w:type="auto"/>
            <w:noWrap/>
            <w:hideMark/>
          </w:tcPr>
          <w:p w:rsidR="0008216F" w:rsidRPr="00F74E71" w:rsidRDefault="0008216F" w:rsidP="0008216F">
            <w:r w:rsidRPr="00F74E71">
              <w:t>1.58%</w:t>
            </w:r>
          </w:p>
        </w:tc>
        <w:tc>
          <w:tcPr>
            <w:tcW w:w="0" w:type="auto"/>
            <w:noWrap/>
            <w:hideMark/>
          </w:tcPr>
          <w:p w:rsidR="0008216F" w:rsidRPr="00142675" w:rsidRDefault="0008216F" w:rsidP="0008216F">
            <w:r w:rsidRPr="00142675">
              <w:t>sun:sdk</w:t>
            </w:r>
          </w:p>
        </w:tc>
        <w:tc>
          <w:tcPr>
            <w:tcW w:w="0" w:type="auto"/>
            <w:noWrap/>
            <w:hideMark/>
          </w:tcPr>
          <w:p w:rsidR="0008216F" w:rsidRPr="00142675" w:rsidRDefault="0008216F" w:rsidP="0008216F">
            <w:r w:rsidRPr="00142675">
              <w:t>1909</w:t>
            </w:r>
          </w:p>
        </w:tc>
        <w:tc>
          <w:tcPr>
            <w:tcW w:w="0" w:type="auto"/>
            <w:noWrap/>
            <w:hideMark/>
          </w:tcPr>
          <w:p w:rsidR="0008216F" w:rsidRPr="00142675" w:rsidRDefault="0008216F" w:rsidP="0008216F">
            <w:r w:rsidRPr="00142675">
              <w:t>2.25%</w:t>
            </w:r>
          </w:p>
        </w:tc>
        <w:tc>
          <w:tcPr>
            <w:tcW w:w="0" w:type="auto"/>
            <w:noWrap/>
            <w:hideMark/>
          </w:tcPr>
          <w:p w:rsidR="0008216F" w:rsidRPr="00741857" w:rsidRDefault="0008216F" w:rsidP="0008216F">
            <w:r w:rsidRPr="00741857">
              <w:t>oracle:jdk</w:t>
            </w:r>
          </w:p>
        </w:tc>
        <w:tc>
          <w:tcPr>
            <w:tcW w:w="0" w:type="auto"/>
            <w:noWrap/>
            <w:hideMark/>
          </w:tcPr>
          <w:p w:rsidR="0008216F" w:rsidRPr="00741857" w:rsidRDefault="0008216F" w:rsidP="0008216F">
            <w:r w:rsidRPr="00741857">
              <w:t>3325</w:t>
            </w:r>
          </w:p>
        </w:tc>
        <w:tc>
          <w:tcPr>
            <w:tcW w:w="0" w:type="auto"/>
            <w:noWrap/>
            <w:hideMark/>
          </w:tcPr>
          <w:p w:rsidR="0008216F" w:rsidRPr="00741857" w:rsidRDefault="0008216F" w:rsidP="0008216F">
            <w:r w:rsidRPr="00741857">
              <w:t>2.44%</w:t>
            </w:r>
          </w:p>
        </w:tc>
      </w:tr>
      <w:tr w:rsidR="0008216F" w:rsidRPr="00216361" w:rsidTr="00A7730E">
        <w:trPr>
          <w:cantSplit/>
          <w:trHeight w:val="20"/>
        </w:trPr>
        <w:tc>
          <w:tcPr>
            <w:tcW w:w="0" w:type="auto"/>
            <w:noWrap/>
            <w:vAlign w:val="bottom"/>
            <w:hideMark/>
          </w:tcPr>
          <w:p w:rsidR="0008216F" w:rsidRPr="00A7730E" w:rsidRDefault="0008216F" w:rsidP="0008216F">
            <w:r w:rsidRPr="00A7730E">
              <w:t>sun:sunos</w:t>
            </w:r>
          </w:p>
        </w:tc>
        <w:tc>
          <w:tcPr>
            <w:tcW w:w="0" w:type="auto"/>
            <w:noWrap/>
            <w:vAlign w:val="bottom"/>
            <w:hideMark/>
          </w:tcPr>
          <w:p w:rsidR="0008216F" w:rsidRPr="00A7730E" w:rsidRDefault="0008216F" w:rsidP="0008216F">
            <w:r w:rsidRPr="00A7730E">
              <w:t>133</w:t>
            </w:r>
          </w:p>
        </w:tc>
        <w:tc>
          <w:tcPr>
            <w:tcW w:w="0" w:type="auto"/>
            <w:noWrap/>
            <w:vAlign w:val="bottom"/>
            <w:hideMark/>
          </w:tcPr>
          <w:p w:rsidR="0008216F" w:rsidRPr="00A7730E" w:rsidRDefault="0008216F" w:rsidP="0008216F">
            <w:r w:rsidRPr="00A7730E">
              <w:t>1.85%</w:t>
            </w:r>
          </w:p>
        </w:tc>
        <w:tc>
          <w:tcPr>
            <w:tcW w:w="0" w:type="auto"/>
            <w:noWrap/>
            <w:hideMark/>
          </w:tcPr>
          <w:p w:rsidR="0008216F" w:rsidRPr="00F74E71" w:rsidRDefault="0008216F" w:rsidP="0008216F">
            <w:r w:rsidRPr="00F74E71">
              <w:t>microsoft:windows_2003_server</w:t>
            </w:r>
          </w:p>
        </w:tc>
        <w:tc>
          <w:tcPr>
            <w:tcW w:w="0" w:type="auto"/>
            <w:noWrap/>
            <w:hideMark/>
          </w:tcPr>
          <w:p w:rsidR="0008216F" w:rsidRPr="00F74E71" w:rsidRDefault="0008216F" w:rsidP="0008216F">
            <w:r w:rsidRPr="00F74E71">
              <w:t>602</w:t>
            </w:r>
          </w:p>
        </w:tc>
        <w:tc>
          <w:tcPr>
            <w:tcW w:w="0" w:type="auto"/>
            <w:noWrap/>
            <w:hideMark/>
          </w:tcPr>
          <w:p w:rsidR="0008216F" w:rsidRPr="00F74E71" w:rsidRDefault="0008216F" w:rsidP="0008216F">
            <w:r w:rsidRPr="00F74E71">
              <w:t>1.55%</w:t>
            </w:r>
          </w:p>
        </w:tc>
        <w:tc>
          <w:tcPr>
            <w:tcW w:w="0" w:type="auto"/>
            <w:noWrap/>
            <w:hideMark/>
          </w:tcPr>
          <w:p w:rsidR="0008216F" w:rsidRPr="00142675" w:rsidRDefault="0008216F" w:rsidP="0008216F">
            <w:r w:rsidRPr="00142675">
              <w:t>adobe:acrobat_reader</w:t>
            </w:r>
          </w:p>
        </w:tc>
        <w:tc>
          <w:tcPr>
            <w:tcW w:w="0" w:type="auto"/>
            <w:noWrap/>
            <w:hideMark/>
          </w:tcPr>
          <w:p w:rsidR="0008216F" w:rsidRPr="00142675" w:rsidRDefault="0008216F" w:rsidP="0008216F">
            <w:r w:rsidRPr="00142675">
              <w:t>1904</w:t>
            </w:r>
          </w:p>
        </w:tc>
        <w:tc>
          <w:tcPr>
            <w:tcW w:w="0" w:type="auto"/>
            <w:noWrap/>
            <w:hideMark/>
          </w:tcPr>
          <w:p w:rsidR="0008216F" w:rsidRPr="00142675" w:rsidRDefault="0008216F" w:rsidP="0008216F">
            <w:r w:rsidRPr="00142675">
              <w:t>2.25%</w:t>
            </w:r>
          </w:p>
        </w:tc>
        <w:tc>
          <w:tcPr>
            <w:tcW w:w="0" w:type="auto"/>
            <w:noWrap/>
            <w:hideMark/>
          </w:tcPr>
          <w:p w:rsidR="0008216F" w:rsidRPr="00741857" w:rsidRDefault="0008216F" w:rsidP="0008216F">
            <w:r w:rsidRPr="00741857">
              <w:t>oracle:jre</w:t>
            </w:r>
          </w:p>
        </w:tc>
        <w:tc>
          <w:tcPr>
            <w:tcW w:w="0" w:type="auto"/>
            <w:noWrap/>
            <w:hideMark/>
          </w:tcPr>
          <w:p w:rsidR="0008216F" w:rsidRPr="00741857" w:rsidRDefault="0008216F" w:rsidP="0008216F">
            <w:r w:rsidRPr="00741857">
              <w:t>3253</w:t>
            </w:r>
          </w:p>
        </w:tc>
        <w:tc>
          <w:tcPr>
            <w:tcW w:w="0" w:type="auto"/>
            <w:noWrap/>
            <w:hideMark/>
          </w:tcPr>
          <w:p w:rsidR="0008216F" w:rsidRPr="00741857" w:rsidRDefault="0008216F" w:rsidP="0008216F">
            <w:r w:rsidRPr="00741857">
              <w:t>2.39%</w:t>
            </w:r>
          </w:p>
        </w:tc>
      </w:tr>
      <w:tr w:rsidR="0008216F" w:rsidRPr="00216361" w:rsidTr="00A7730E">
        <w:trPr>
          <w:cantSplit/>
          <w:trHeight w:val="20"/>
        </w:trPr>
        <w:tc>
          <w:tcPr>
            <w:tcW w:w="0" w:type="auto"/>
            <w:noWrap/>
            <w:vAlign w:val="bottom"/>
            <w:hideMark/>
          </w:tcPr>
          <w:p w:rsidR="0008216F" w:rsidRPr="00A7730E" w:rsidRDefault="0008216F" w:rsidP="0008216F">
            <w:r w:rsidRPr="00A7730E">
              <w:t>microsoft:windows_2000</w:t>
            </w:r>
          </w:p>
        </w:tc>
        <w:tc>
          <w:tcPr>
            <w:tcW w:w="0" w:type="auto"/>
            <w:noWrap/>
            <w:vAlign w:val="bottom"/>
            <w:hideMark/>
          </w:tcPr>
          <w:p w:rsidR="0008216F" w:rsidRPr="00A7730E" w:rsidRDefault="0008216F" w:rsidP="0008216F">
            <w:r w:rsidRPr="00A7730E">
              <w:t>127</w:t>
            </w:r>
          </w:p>
        </w:tc>
        <w:tc>
          <w:tcPr>
            <w:tcW w:w="0" w:type="auto"/>
            <w:noWrap/>
            <w:vAlign w:val="bottom"/>
            <w:hideMark/>
          </w:tcPr>
          <w:p w:rsidR="0008216F" w:rsidRPr="00A7730E" w:rsidRDefault="0008216F" w:rsidP="0008216F">
            <w:r w:rsidRPr="00A7730E">
              <w:t>1.77%</w:t>
            </w:r>
          </w:p>
        </w:tc>
        <w:tc>
          <w:tcPr>
            <w:tcW w:w="0" w:type="auto"/>
            <w:noWrap/>
            <w:hideMark/>
          </w:tcPr>
          <w:p w:rsidR="0008216F" w:rsidRPr="00F74E71" w:rsidRDefault="0008216F" w:rsidP="0008216F">
            <w:r w:rsidRPr="00F74E71">
              <w:t>apple:mac_os_x_server</w:t>
            </w:r>
          </w:p>
        </w:tc>
        <w:tc>
          <w:tcPr>
            <w:tcW w:w="0" w:type="auto"/>
            <w:noWrap/>
            <w:hideMark/>
          </w:tcPr>
          <w:p w:rsidR="0008216F" w:rsidRPr="00F74E71" w:rsidRDefault="0008216F" w:rsidP="0008216F">
            <w:r w:rsidRPr="00F74E71">
              <w:t>592</w:t>
            </w:r>
          </w:p>
        </w:tc>
        <w:tc>
          <w:tcPr>
            <w:tcW w:w="0" w:type="auto"/>
            <w:noWrap/>
            <w:hideMark/>
          </w:tcPr>
          <w:p w:rsidR="0008216F" w:rsidRPr="00F74E71" w:rsidRDefault="0008216F" w:rsidP="0008216F">
            <w:r w:rsidRPr="00F74E71">
              <w:t>1.53%</w:t>
            </w:r>
          </w:p>
        </w:tc>
        <w:tc>
          <w:tcPr>
            <w:tcW w:w="0" w:type="auto"/>
            <w:noWrap/>
            <w:hideMark/>
          </w:tcPr>
          <w:p w:rsidR="0008216F" w:rsidRPr="00142675" w:rsidRDefault="0008216F" w:rsidP="0008216F">
            <w:r w:rsidRPr="00142675">
              <w:t>apple:mac_os_x</w:t>
            </w:r>
          </w:p>
        </w:tc>
        <w:tc>
          <w:tcPr>
            <w:tcW w:w="0" w:type="auto"/>
            <w:noWrap/>
            <w:hideMark/>
          </w:tcPr>
          <w:p w:rsidR="0008216F" w:rsidRPr="00142675" w:rsidRDefault="0008216F" w:rsidP="0008216F">
            <w:r w:rsidRPr="00142675">
              <w:t>1433</w:t>
            </w:r>
          </w:p>
        </w:tc>
        <w:tc>
          <w:tcPr>
            <w:tcW w:w="0" w:type="auto"/>
            <w:noWrap/>
            <w:hideMark/>
          </w:tcPr>
          <w:p w:rsidR="0008216F" w:rsidRPr="00142675" w:rsidRDefault="0008216F" w:rsidP="0008216F">
            <w:r w:rsidRPr="00142675">
              <w:t>1.69%</w:t>
            </w:r>
          </w:p>
        </w:tc>
        <w:tc>
          <w:tcPr>
            <w:tcW w:w="0" w:type="auto"/>
            <w:noWrap/>
            <w:hideMark/>
          </w:tcPr>
          <w:p w:rsidR="0008216F" w:rsidRPr="00741857" w:rsidRDefault="0008216F" w:rsidP="0008216F">
            <w:r w:rsidRPr="00741857">
              <w:t>adobe:acrobat</w:t>
            </w:r>
          </w:p>
        </w:tc>
        <w:tc>
          <w:tcPr>
            <w:tcW w:w="0" w:type="auto"/>
            <w:noWrap/>
            <w:hideMark/>
          </w:tcPr>
          <w:p w:rsidR="0008216F" w:rsidRPr="00741857" w:rsidRDefault="0008216F" w:rsidP="0008216F">
            <w:r w:rsidRPr="00741857">
              <w:t>2811</w:t>
            </w:r>
          </w:p>
        </w:tc>
        <w:tc>
          <w:tcPr>
            <w:tcW w:w="0" w:type="auto"/>
            <w:noWrap/>
            <w:hideMark/>
          </w:tcPr>
          <w:p w:rsidR="0008216F" w:rsidRPr="00741857" w:rsidRDefault="0008216F" w:rsidP="0008216F">
            <w:r w:rsidRPr="00741857">
              <w:t>2.06%</w:t>
            </w:r>
          </w:p>
        </w:tc>
        <w:bookmarkStart w:id="1" w:name="_GoBack"/>
        <w:bookmarkEnd w:id="1"/>
      </w:tr>
    </w:tbl>
    <w:p w:rsidR="00A7730E" w:rsidRDefault="00A7730E" w:rsidP="00A7730E"/>
    <w:tbl>
      <w:tblPr>
        <w:tblStyle w:val="TableGrid"/>
        <w:tblW w:w="5000" w:type="pct"/>
        <w:tblLayout w:type="fixed"/>
        <w:tblLook w:val="04A0" w:firstRow="1" w:lastRow="0" w:firstColumn="1" w:lastColumn="0" w:noHBand="0" w:noVBand="1"/>
      </w:tblPr>
      <w:tblGrid>
        <w:gridCol w:w="1280"/>
        <w:gridCol w:w="857"/>
        <w:gridCol w:w="783"/>
        <w:gridCol w:w="1073"/>
        <w:gridCol w:w="590"/>
        <w:gridCol w:w="604"/>
        <w:gridCol w:w="1057"/>
        <w:gridCol w:w="683"/>
        <w:gridCol w:w="604"/>
        <w:gridCol w:w="1357"/>
        <w:gridCol w:w="590"/>
        <w:gridCol w:w="592"/>
      </w:tblGrid>
      <w:tr w:rsidR="00080E4A" w:rsidRPr="00A35DF6" w:rsidTr="00080E4A">
        <w:trPr>
          <w:trHeight w:val="285"/>
        </w:trPr>
        <w:tc>
          <w:tcPr>
            <w:tcW w:w="1448" w:type="pct"/>
            <w:gridSpan w:val="3"/>
            <w:noWrap/>
            <w:hideMark/>
          </w:tcPr>
          <w:p w:rsidR="00080E4A" w:rsidRPr="00216361" w:rsidRDefault="00080E4A" w:rsidP="00080E4A">
            <w:pPr>
              <w:jc w:val="center"/>
            </w:pPr>
            <w:r>
              <w:t>Until 2001</w:t>
            </w:r>
          </w:p>
        </w:tc>
        <w:tc>
          <w:tcPr>
            <w:tcW w:w="1126" w:type="pct"/>
            <w:gridSpan w:val="3"/>
            <w:noWrap/>
            <w:hideMark/>
          </w:tcPr>
          <w:p w:rsidR="00080E4A" w:rsidRPr="00216361" w:rsidRDefault="00080E4A" w:rsidP="00080E4A">
            <w:pPr>
              <w:jc w:val="center"/>
            </w:pPr>
            <w:r>
              <w:t>Until 2006</w:t>
            </w:r>
          </w:p>
        </w:tc>
        <w:tc>
          <w:tcPr>
            <w:tcW w:w="1164" w:type="pct"/>
            <w:gridSpan w:val="3"/>
            <w:noWrap/>
            <w:hideMark/>
          </w:tcPr>
          <w:p w:rsidR="00080E4A" w:rsidRPr="00216361" w:rsidRDefault="00080E4A" w:rsidP="00080E4A">
            <w:pPr>
              <w:jc w:val="center"/>
            </w:pPr>
            <w:r>
              <w:t>Until 2011</w:t>
            </w:r>
          </w:p>
        </w:tc>
        <w:tc>
          <w:tcPr>
            <w:tcW w:w="1263" w:type="pct"/>
            <w:gridSpan w:val="3"/>
            <w:noWrap/>
            <w:hideMark/>
          </w:tcPr>
          <w:p w:rsidR="00080E4A" w:rsidRPr="00216361" w:rsidRDefault="00080E4A" w:rsidP="00080E4A">
            <w:pPr>
              <w:jc w:val="center"/>
            </w:pPr>
            <w:r>
              <w:t>Until 2016</w:t>
            </w:r>
          </w:p>
        </w:tc>
      </w:tr>
      <w:tr w:rsidR="00080E4A" w:rsidRPr="00A35DF6" w:rsidTr="00080E4A">
        <w:trPr>
          <w:trHeight w:val="285"/>
        </w:trPr>
        <w:tc>
          <w:tcPr>
            <w:tcW w:w="635" w:type="pct"/>
            <w:noWrap/>
            <w:hideMark/>
          </w:tcPr>
          <w:p w:rsidR="00080E4A" w:rsidRPr="00FE2293" w:rsidRDefault="00080E4A" w:rsidP="00080E4A">
            <w:r w:rsidRPr="00FE2293">
              <w:t>microsoft:windows_nt:4.0</w:t>
            </w:r>
          </w:p>
        </w:tc>
        <w:tc>
          <w:tcPr>
            <w:tcW w:w="425" w:type="pct"/>
            <w:noWrap/>
            <w:hideMark/>
          </w:tcPr>
          <w:p w:rsidR="00080E4A" w:rsidRPr="00FE2293" w:rsidRDefault="00080E4A" w:rsidP="00080E4A">
            <w:r w:rsidRPr="00FE2293">
              <w:t>95</w:t>
            </w:r>
          </w:p>
        </w:tc>
        <w:tc>
          <w:tcPr>
            <w:tcW w:w="389" w:type="pct"/>
            <w:noWrap/>
            <w:hideMark/>
          </w:tcPr>
          <w:p w:rsidR="00080E4A" w:rsidRPr="00FE2293" w:rsidRDefault="00080E4A" w:rsidP="00080E4A">
            <w:r w:rsidRPr="00FE2293">
              <w:t>0.67%</w:t>
            </w:r>
          </w:p>
        </w:tc>
        <w:tc>
          <w:tcPr>
            <w:tcW w:w="533" w:type="pct"/>
            <w:noWrap/>
            <w:hideMark/>
          </w:tcPr>
          <w:p w:rsidR="00080E4A" w:rsidRPr="00CA770B" w:rsidRDefault="00080E4A" w:rsidP="00080E4A">
            <w:r w:rsidRPr="00CA770B">
              <w:t>microsoft:ie:6.0</w:t>
            </w:r>
          </w:p>
        </w:tc>
        <w:tc>
          <w:tcPr>
            <w:tcW w:w="293" w:type="pct"/>
            <w:noWrap/>
            <w:hideMark/>
          </w:tcPr>
          <w:p w:rsidR="00080E4A" w:rsidRPr="00CA770B" w:rsidRDefault="00080E4A" w:rsidP="00080E4A">
            <w:r w:rsidRPr="00CA770B">
              <w:t>156</w:t>
            </w:r>
          </w:p>
        </w:tc>
        <w:tc>
          <w:tcPr>
            <w:tcW w:w="300" w:type="pct"/>
            <w:noWrap/>
            <w:hideMark/>
          </w:tcPr>
          <w:p w:rsidR="00080E4A" w:rsidRPr="00CA770B" w:rsidRDefault="00080E4A" w:rsidP="00080E4A">
            <w:r w:rsidRPr="00CA770B">
              <w:t>0.12%</w:t>
            </w:r>
          </w:p>
        </w:tc>
        <w:tc>
          <w:tcPr>
            <w:tcW w:w="525" w:type="pct"/>
            <w:noWrap/>
            <w:hideMark/>
          </w:tcPr>
          <w:p w:rsidR="00080E4A" w:rsidRPr="006E07A9" w:rsidRDefault="00080E4A" w:rsidP="00080E4A">
            <w:r w:rsidRPr="006E07A9">
              <w:t>google:chrome:1.0.154.53</w:t>
            </w:r>
          </w:p>
        </w:tc>
        <w:tc>
          <w:tcPr>
            <w:tcW w:w="339" w:type="pct"/>
            <w:noWrap/>
            <w:hideMark/>
          </w:tcPr>
          <w:p w:rsidR="00080E4A" w:rsidRPr="006E07A9" w:rsidRDefault="00080E4A" w:rsidP="00080E4A">
            <w:r w:rsidRPr="006E07A9">
              <w:t>418</w:t>
            </w:r>
          </w:p>
        </w:tc>
        <w:tc>
          <w:tcPr>
            <w:tcW w:w="300" w:type="pct"/>
            <w:noWrap/>
            <w:hideMark/>
          </w:tcPr>
          <w:p w:rsidR="00080E4A" w:rsidRPr="006E07A9" w:rsidRDefault="00080E4A" w:rsidP="00080E4A">
            <w:r w:rsidRPr="006E07A9">
              <w:t>0.04%</w:t>
            </w:r>
          </w:p>
        </w:tc>
        <w:tc>
          <w:tcPr>
            <w:tcW w:w="674" w:type="pct"/>
            <w:noWrap/>
            <w:hideMark/>
          </w:tcPr>
          <w:p w:rsidR="00080E4A" w:rsidRPr="00185212" w:rsidRDefault="00080E4A" w:rsidP="00080E4A">
            <w:r w:rsidRPr="00185212">
              <w:t>microsoft:internet_explorer:10</w:t>
            </w:r>
          </w:p>
        </w:tc>
        <w:tc>
          <w:tcPr>
            <w:tcW w:w="293" w:type="pct"/>
            <w:noWrap/>
            <w:hideMark/>
          </w:tcPr>
          <w:p w:rsidR="00080E4A" w:rsidRPr="00185212" w:rsidRDefault="00080E4A" w:rsidP="00080E4A">
            <w:r w:rsidRPr="00185212">
              <w:t>414</w:t>
            </w:r>
          </w:p>
        </w:tc>
        <w:tc>
          <w:tcPr>
            <w:tcW w:w="296" w:type="pct"/>
            <w:noWrap/>
            <w:hideMark/>
          </w:tcPr>
          <w:p w:rsidR="00080E4A" w:rsidRPr="00185212" w:rsidRDefault="00080E4A" w:rsidP="00080E4A">
            <w:r w:rsidRPr="00185212">
              <w:t>0.05%</w:t>
            </w:r>
          </w:p>
        </w:tc>
      </w:tr>
      <w:tr w:rsidR="00080E4A" w:rsidRPr="00A35DF6" w:rsidTr="00080E4A">
        <w:trPr>
          <w:trHeight w:val="285"/>
        </w:trPr>
        <w:tc>
          <w:tcPr>
            <w:tcW w:w="635" w:type="pct"/>
            <w:noWrap/>
            <w:hideMark/>
          </w:tcPr>
          <w:p w:rsidR="00080E4A" w:rsidRPr="00FE2293" w:rsidRDefault="00080E4A" w:rsidP="00080E4A">
            <w:r w:rsidRPr="00FE2293">
              <w:t>microsoft:windows_2000</w:t>
            </w:r>
          </w:p>
        </w:tc>
        <w:tc>
          <w:tcPr>
            <w:tcW w:w="425" w:type="pct"/>
            <w:noWrap/>
            <w:hideMark/>
          </w:tcPr>
          <w:p w:rsidR="00080E4A" w:rsidRPr="00FE2293" w:rsidRDefault="00080E4A" w:rsidP="00080E4A">
            <w:r w:rsidRPr="00FE2293">
              <w:t>83</w:t>
            </w:r>
          </w:p>
        </w:tc>
        <w:tc>
          <w:tcPr>
            <w:tcW w:w="389" w:type="pct"/>
            <w:noWrap/>
            <w:hideMark/>
          </w:tcPr>
          <w:p w:rsidR="00080E4A" w:rsidRPr="00FE2293" w:rsidRDefault="00080E4A" w:rsidP="00080E4A">
            <w:r w:rsidRPr="00FE2293">
              <w:t>0.58%</w:t>
            </w:r>
          </w:p>
        </w:tc>
        <w:tc>
          <w:tcPr>
            <w:tcW w:w="533" w:type="pct"/>
            <w:noWrap/>
            <w:hideMark/>
          </w:tcPr>
          <w:p w:rsidR="00080E4A" w:rsidRPr="00CA770B" w:rsidRDefault="00080E4A" w:rsidP="00080E4A">
            <w:r w:rsidRPr="00CA770B">
              <w:t>linux:linux_kernel:2.6.0</w:t>
            </w:r>
          </w:p>
        </w:tc>
        <w:tc>
          <w:tcPr>
            <w:tcW w:w="293" w:type="pct"/>
            <w:noWrap/>
            <w:hideMark/>
          </w:tcPr>
          <w:p w:rsidR="00080E4A" w:rsidRPr="00CA770B" w:rsidRDefault="00080E4A" w:rsidP="00080E4A">
            <w:r w:rsidRPr="00CA770B">
              <w:t>154</w:t>
            </w:r>
          </w:p>
        </w:tc>
        <w:tc>
          <w:tcPr>
            <w:tcW w:w="300" w:type="pct"/>
            <w:noWrap/>
            <w:hideMark/>
          </w:tcPr>
          <w:p w:rsidR="00080E4A" w:rsidRPr="00CA770B" w:rsidRDefault="00080E4A" w:rsidP="00080E4A">
            <w:r w:rsidRPr="00CA770B">
              <w:t>0.12%</w:t>
            </w:r>
          </w:p>
        </w:tc>
        <w:tc>
          <w:tcPr>
            <w:tcW w:w="525" w:type="pct"/>
            <w:noWrap/>
            <w:hideMark/>
          </w:tcPr>
          <w:p w:rsidR="00080E4A" w:rsidRPr="006E07A9" w:rsidRDefault="00080E4A" w:rsidP="00080E4A">
            <w:r w:rsidRPr="006E07A9">
              <w:t>google:chrome:1.0.154.59</w:t>
            </w:r>
          </w:p>
        </w:tc>
        <w:tc>
          <w:tcPr>
            <w:tcW w:w="339" w:type="pct"/>
            <w:noWrap/>
            <w:hideMark/>
          </w:tcPr>
          <w:p w:rsidR="00080E4A" w:rsidRPr="006E07A9" w:rsidRDefault="00080E4A" w:rsidP="00080E4A">
            <w:r w:rsidRPr="006E07A9">
              <w:t>415</w:t>
            </w:r>
          </w:p>
        </w:tc>
        <w:tc>
          <w:tcPr>
            <w:tcW w:w="300" w:type="pct"/>
            <w:noWrap/>
            <w:hideMark/>
          </w:tcPr>
          <w:p w:rsidR="00080E4A" w:rsidRPr="006E07A9" w:rsidRDefault="00080E4A" w:rsidP="00080E4A">
            <w:r w:rsidRPr="006E07A9">
              <w:t>0.04%</w:t>
            </w:r>
          </w:p>
        </w:tc>
        <w:tc>
          <w:tcPr>
            <w:tcW w:w="674" w:type="pct"/>
            <w:noWrap/>
            <w:hideMark/>
          </w:tcPr>
          <w:p w:rsidR="00080E4A" w:rsidRPr="00185212" w:rsidRDefault="00080E4A" w:rsidP="00080E4A">
            <w:r w:rsidRPr="00185212">
              <w:t>microsoft:internet_explorer:9</w:t>
            </w:r>
          </w:p>
        </w:tc>
        <w:tc>
          <w:tcPr>
            <w:tcW w:w="293" w:type="pct"/>
            <w:noWrap/>
            <w:hideMark/>
          </w:tcPr>
          <w:p w:rsidR="00080E4A" w:rsidRPr="00185212" w:rsidRDefault="00080E4A" w:rsidP="00080E4A">
            <w:r w:rsidRPr="00185212">
              <w:t>409</w:t>
            </w:r>
          </w:p>
        </w:tc>
        <w:tc>
          <w:tcPr>
            <w:tcW w:w="296" w:type="pct"/>
            <w:noWrap/>
            <w:hideMark/>
          </w:tcPr>
          <w:p w:rsidR="00080E4A" w:rsidRPr="00185212" w:rsidRDefault="00080E4A" w:rsidP="00080E4A">
            <w:r w:rsidRPr="00185212">
              <w:t>0.05%</w:t>
            </w:r>
          </w:p>
        </w:tc>
      </w:tr>
      <w:tr w:rsidR="00080E4A" w:rsidRPr="00A35DF6" w:rsidTr="00080E4A">
        <w:trPr>
          <w:trHeight w:val="285"/>
        </w:trPr>
        <w:tc>
          <w:tcPr>
            <w:tcW w:w="635" w:type="pct"/>
            <w:noWrap/>
            <w:hideMark/>
          </w:tcPr>
          <w:p w:rsidR="00080E4A" w:rsidRPr="00FE2293" w:rsidRDefault="00080E4A" w:rsidP="00080E4A">
            <w:r w:rsidRPr="00FE2293">
              <w:t>sun:solaris:2.5.1</w:t>
            </w:r>
          </w:p>
        </w:tc>
        <w:tc>
          <w:tcPr>
            <w:tcW w:w="425" w:type="pct"/>
            <w:noWrap/>
            <w:hideMark/>
          </w:tcPr>
          <w:p w:rsidR="00080E4A" w:rsidRPr="00FE2293" w:rsidRDefault="00080E4A" w:rsidP="00080E4A">
            <w:r w:rsidRPr="00FE2293">
              <w:t>81</w:t>
            </w:r>
          </w:p>
        </w:tc>
        <w:tc>
          <w:tcPr>
            <w:tcW w:w="389" w:type="pct"/>
            <w:noWrap/>
            <w:hideMark/>
          </w:tcPr>
          <w:p w:rsidR="00080E4A" w:rsidRPr="00FE2293" w:rsidRDefault="00080E4A" w:rsidP="00080E4A">
            <w:r w:rsidRPr="00FE2293">
              <w:t>0.57%</w:t>
            </w:r>
          </w:p>
        </w:tc>
        <w:tc>
          <w:tcPr>
            <w:tcW w:w="533" w:type="pct"/>
            <w:noWrap/>
            <w:hideMark/>
          </w:tcPr>
          <w:p w:rsidR="00080E4A" w:rsidRPr="00CA770B" w:rsidRDefault="00080E4A" w:rsidP="00080E4A">
            <w:r w:rsidRPr="00CA770B">
              <w:t>linux:linux_kernel:2.6.1</w:t>
            </w:r>
          </w:p>
        </w:tc>
        <w:tc>
          <w:tcPr>
            <w:tcW w:w="293" w:type="pct"/>
            <w:noWrap/>
            <w:hideMark/>
          </w:tcPr>
          <w:p w:rsidR="00080E4A" w:rsidRPr="00CA770B" w:rsidRDefault="00080E4A" w:rsidP="00080E4A">
            <w:r w:rsidRPr="00CA770B">
              <w:t>136</w:t>
            </w:r>
          </w:p>
        </w:tc>
        <w:tc>
          <w:tcPr>
            <w:tcW w:w="300" w:type="pct"/>
            <w:noWrap/>
            <w:hideMark/>
          </w:tcPr>
          <w:p w:rsidR="00080E4A" w:rsidRPr="00CA770B" w:rsidRDefault="00080E4A" w:rsidP="00080E4A">
            <w:r w:rsidRPr="00CA770B">
              <w:t>0.11%</w:t>
            </w:r>
          </w:p>
        </w:tc>
        <w:tc>
          <w:tcPr>
            <w:tcW w:w="525" w:type="pct"/>
            <w:noWrap/>
            <w:hideMark/>
          </w:tcPr>
          <w:p w:rsidR="00080E4A" w:rsidRPr="006E07A9" w:rsidRDefault="00080E4A" w:rsidP="00080E4A">
            <w:r w:rsidRPr="006E07A9">
              <w:t>google:chrome:2.0.172.33</w:t>
            </w:r>
          </w:p>
        </w:tc>
        <w:tc>
          <w:tcPr>
            <w:tcW w:w="339" w:type="pct"/>
            <w:noWrap/>
            <w:hideMark/>
          </w:tcPr>
          <w:p w:rsidR="00080E4A" w:rsidRPr="006E07A9" w:rsidRDefault="00080E4A" w:rsidP="00080E4A">
            <w:r w:rsidRPr="006E07A9">
              <w:t>411</w:t>
            </w:r>
          </w:p>
        </w:tc>
        <w:tc>
          <w:tcPr>
            <w:tcW w:w="300" w:type="pct"/>
            <w:noWrap/>
            <w:hideMark/>
          </w:tcPr>
          <w:p w:rsidR="00080E4A" w:rsidRPr="006E07A9" w:rsidRDefault="00080E4A" w:rsidP="00080E4A">
            <w:r w:rsidRPr="006E07A9">
              <w:t>0.04%</w:t>
            </w:r>
          </w:p>
        </w:tc>
        <w:tc>
          <w:tcPr>
            <w:tcW w:w="674" w:type="pct"/>
            <w:noWrap/>
            <w:hideMark/>
          </w:tcPr>
          <w:p w:rsidR="00080E4A" w:rsidRPr="00185212" w:rsidRDefault="00080E4A" w:rsidP="00080E4A">
            <w:r w:rsidRPr="00185212">
              <w:t>microsoft:internet_explorer:11:-</w:t>
            </w:r>
          </w:p>
        </w:tc>
        <w:tc>
          <w:tcPr>
            <w:tcW w:w="293" w:type="pct"/>
            <w:noWrap/>
            <w:hideMark/>
          </w:tcPr>
          <w:p w:rsidR="00080E4A" w:rsidRPr="00185212" w:rsidRDefault="00080E4A" w:rsidP="00080E4A">
            <w:r w:rsidRPr="00185212">
              <w:t>370</w:t>
            </w:r>
          </w:p>
        </w:tc>
        <w:tc>
          <w:tcPr>
            <w:tcW w:w="296" w:type="pct"/>
            <w:noWrap/>
            <w:hideMark/>
          </w:tcPr>
          <w:p w:rsidR="00080E4A" w:rsidRPr="00185212" w:rsidRDefault="00080E4A" w:rsidP="00080E4A">
            <w:r w:rsidRPr="00185212">
              <w:t>0.04%</w:t>
            </w:r>
          </w:p>
        </w:tc>
      </w:tr>
      <w:tr w:rsidR="00080E4A" w:rsidRPr="00A35DF6" w:rsidTr="00080E4A">
        <w:trPr>
          <w:trHeight w:val="285"/>
        </w:trPr>
        <w:tc>
          <w:tcPr>
            <w:tcW w:w="635" w:type="pct"/>
            <w:noWrap/>
            <w:hideMark/>
          </w:tcPr>
          <w:p w:rsidR="00080E4A" w:rsidRPr="00FE2293" w:rsidRDefault="00080E4A" w:rsidP="00080E4A">
            <w:r w:rsidRPr="00FE2293">
              <w:t>sun:solaris:2.5</w:t>
            </w:r>
          </w:p>
        </w:tc>
        <w:tc>
          <w:tcPr>
            <w:tcW w:w="425" w:type="pct"/>
            <w:noWrap/>
            <w:hideMark/>
          </w:tcPr>
          <w:p w:rsidR="00080E4A" w:rsidRPr="00FE2293" w:rsidRDefault="00080E4A" w:rsidP="00080E4A">
            <w:r w:rsidRPr="00FE2293">
              <w:t>73</w:t>
            </w:r>
          </w:p>
        </w:tc>
        <w:tc>
          <w:tcPr>
            <w:tcW w:w="389" w:type="pct"/>
            <w:noWrap/>
            <w:hideMark/>
          </w:tcPr>
          <w:p w:rsidR="00080E4A" w:rsidRPr="00FE2293" w:rsidRDefault="00080E4A" w:rsidP="00080E4A">
            <w:r w:rsidRPr="00FE2293">
              <w:t>0.51%</w:t>
            </w:r>
          </w:p>
        </w:tc>
        <w:tc>
          <w:tcPr>
            <w:tcW w:w="533" w:type="pct"/>
            <w:noWrap/>
            <w:hideMark/>
          </w:tcPr>
          <w:p w:rsidR="00080E4A" w:rsidRPr="00CA770B" w:rsidRDefault="00080E4A" w:rsidP="00080E4A">
            <w:r w:rsidRPr="00CA770B">
              <w:t>linux:linux_kernel:2.6.3</w:t>
            </w:r>
          </w:p>
        </w:tc>
        <w:tc>
          <w:tcPr>
            <w:tcW w:w="293" w:type="pct"/>
            <w:noWrap/>
            <w:hideMark/>
          </w:tcPr>
          <w:p w:rsidR="00080E4A" w:rsidRPr="00CA770B" w:rsidRDefault="00080E4A" w:rsidP="00080E4A">
            <w:r w:rsidRPr="00CA770B">
              <w:t>133</w:t>
            </w:r>
          </w:p>
        </w:tc>
        <w:tc>
          <w:tcPr>
            <w:tcW w:w="300" w:type="pct"/>
            <w:noWrap/>
            <w:hideMark/>
          </w:tcPr>
          <w:p w:rsidR="00080E4A" w:rsidRPr="00CA770B" w:rsidRDefault="00080E4A" w:rsidP="00080E4A">
            <w:r w:rsidRPr="00CA770B">
              <w:t>0.11%</w:t>
            </w:r>
          </w:p>
        </w:tc>
        <w:tc>
          <w:tcPr>
            <w:tcW w:w="525" w:type="pct"/>
            <w:noWrap/>
            <w:hideMark/>
          </w:tcPr>
          <w:p w:rsidR="00080E4A" w:rsidRPr="006E07A9" w:rsidRDefault="00080E4A" w:rsidP="00080E4A">
            <w:r w:rsidRPr="006E07A9">
              <w:t>google:chrome:2.0.172.30</w:t>
            </w:r>
          </w:p>
        </w:tc>
        <w:tc>
          <w:tcPr>
            <w:tcW w:w="339" w:type="pct"/>
            <w:noWrap/>
            <w:hideMark/>
          </w:tcPr>
          <w:p w:rsidR="00080E4A" w:rsidRPr="006E07A9" w:rsidRDefault="00080E4A" w:rsidP="00080E4A">
            <w:r w:rsidRPr="006E07A9">
              <w:t>411</w:t>
            </w:r>
          </w:p>
        </w:tc>
        <w:tc>
          <w:tcPr>
            <w:tcW w:w="300" w:type="pct"/>
            <w:noWrap/>
            <w:hideMark/>
          </w:tcPr>
          <w:p w:rsidR="00080E4A" w:rsidRPr="006E07A9" w:rsidRDefault="00080E4A" w:rsidP="00080E4A">
            <w:r w:rsidRPr="006E07A9">
              <w:t>0.04%</w:t>
            </w:r>
          </w:p>
        </w:tc>
        <w:tc>
          <w:tcPr>
            <w:tcW w:w="674" w:type="pct"/>
            <w:noWrap/>
            <w:hideMark/>
          </w:tcPr>
          <w:p w:rsidR="00080E4A" w:rsidRPr="00185212" w:rsidRDefault="00080E4A" w:rsidP="00080E4A">
            <w:r w:rsidRPr="00185212">
              <w:t>microsoft:internet_explorer:8</w:t>
            </w:r>
          </w:p>
        </w:tc>
        <w:tc>
          <w:tcPr>
            <w:tcW w:w="293" w:type="pct"/>
            <w:noWrap/>
            <w:hideMark/>
          </w:tcPr>
          <w:p w:rsidR="00080E4A" w:rsidRPr="00185212" w:rsidRDefault="00080E4A" w:rsidP="00080E4A">
            <w:r w:rsidRPr="00185212">
              <w:t>316</w:t>
            </w:r>
          </w:p>
        </w:tc>
        <w:tc>
          <w:tcPr>
            <w:tcW w:w="296" w:type="pct"/>
            <w:noWrap/>
            <w:hideMark/>
          </w:tcPr>
          <w:p w:rsidR="00080E4A" w:rsidRPr="00185212" w:rsidRDefault="00080E4A" w:rsidP="00080E4A">
            <w:r w:rsidRPr="00185212">
              <w:t>0.04%</w:t>
            </w:r>
          </w:p>
        </w:tc>
      </w:tr>
      <w:tr w:rsidR="00080E4A" w:rsidRPr="00A35DF6" w:rsidTr="00080E4A">
        <w:trPr>
          <w:trHeight w:val="285"/>
        </w:trPr>
        <w:tc>
          <w:tcPr>
            <w:tcW w:w="635" w:type="pct"/>
            <w:noWrap/>
            <w:hideMark/>
          </w:tcPr>
          <w:p w:rsidR="00080E4A" w:rsidRPr="00FE2293" w:rsidRDefault="00080E4A" w:rsidP="00080E4A">
            <w:r w:rsidRPr="00FE2293">
              <w:t>sun:solaris:2.6</w:t>
            </w:r>
          </w:p>
        </w:tc>
        <w:tc>
          <w:tcPr>
            <w:tcW w:w="425" w:type="pct"/>
            <w:noWrap/>
            <w:hideMark/>
          </w:tcPr>
          <w:p w:rsidR="00080E4A" w:rsidRPr="00FE2293" w:rsidRDefault="00080E4A" w:rsidP="00080E4A">
            <w:r w:rsidRPr="00FE2293">
              <w:t>73</w:t>
            </w:r>
          </w:p>
        </w:tc>
        <w:tc>
          <w:tcPr>
            <w:tcW w:w="389" w:type="pct"/>
            <w:noWrap/>
            <w:hideMark/>
          </w:tcPr>
          <w:p w:rsidR="00080E4A" w:rsidRPr="00FE2293" w:rsidRDefault="00080E4A" w:rsidP="00080E4A">
            <w:r w:rsidRPr="00FE2293">
              <w:t>0.51%</w:t>
            </w:r>
          </w:p>
        </w:tc>
        <w:tc>
          <w:tcPr>
            <w:tcW w:w="533" w:type="pct"/>
            <w:noWrap/>
            <w:hideMark/>
          </w:tcPr>
          <w:p w:rsidR="00080E4A" w:rsidRPr="00CA770B" w:rsidRDefault="00080E4A" w:rsidP="00080E4A">
            <w:r w:rsidRPr="00CA770B">
              <w:t>linux:linux_kernel:2.6.5</w:t>
            </w:r>
          </w:p>
        </w:tc>
        <w:tc>
          <w:tcPr>
            <w:tcW w:w="293" w:type="pct"/>
            <w:noWrap/>
            <w:hideMark/>
          </w:tcPr>
          <w:p w:rsidR="00080E4A" w:rsidRPr="00CA770B" w:rsidRDefault="00080E4A" w:rsidP="00080E4A">
            <w:r w:rsidRPr="00CA770B">
              <w:t>133</w:t>
            </w:r>
          </w:p>
        </w:tc>
        <w:tc>
          <w:tcPr>
            <w:tcW w:w="300" w:type="pct"/>
            <w:noWrap/>
            <w:hideMark/>
          </w:tcPr>
          <w:p w:rsidR="00080E4A" w:rsidRPr="00CA770B" w:rsidRDefault="00080E4A" w:rsidP="00080E4A">
            <w:r w:rsidRPr="00CA770B">
              <w:t>0.11%</w:t>
            </w:r>
          </w:p>
        </w:tc>
        <w:tc>
          <w:tcPr>
            <w:tcW w:w="525" w:type="pct"/>
            <w:noWrap/>
            <w:hideMark/>
          </w:tcPr>
          <w:p w:rsidR="00080E4A" w:rsidRPr="006E07A9" w:rsidRDefault="00080E4A" w:rsidP="00080E4A">
            <w:r w:rsidRPr="006E07A9">
              <w:t>google:chrome:2.0.172.37</w:t>
            </w:r>
          </w:p>
        </w:tc>
        <w:tc>
          <w:tcPr>
            <w:tcW w:w="339" w:type="pct"/>
            <w:noWrap/>
            <w:hideMark/>
          </w:tcPr>
          <w:p w:rsidR="00080E4A" w:rsidRPr="006E07A9" w:rsidRDefault="00080E4A" w:rsidP="00080E4A">
            <w:r w:rsidRPr="006E07A9">
              <w:t>410</w:t>
            </w:r>
          </w:p>
        </w:tc>
        <w:tc>
          <w:tcPr>
            <w:tcW w:w="300" w:type="pct"/>
            <w:noWrap/>
            <w:hideMark/>
          </w:tcPr>
          <w:p w:rsidR="00080E4A" w:rsidRPr="006E07A9" w:rsidRDefault="00080E4A" w:rsidP="00080E4A">
            <w:r w:rsidRPr="006E07A9">
              <w:t>0.04%</w:t>
            </w:r>
          </w:p>
        </w:tc>
        <w:tc>
          <w:tcPr>
            <w:tcW w:w="674" w:type="pct"/>
            <w:noWrap/>
            <w:hideMark/>
          </w:tcPr>
          <w:p w:rsidR="00080E4A" w:rsidRPr="00185212" w:rsidRDefault="00080E4A" w:rsidP="00080E4A">
            <w:r w:rsidRPr="00185212">
              <w:t>mozilla:seamonkey:2.0.10</w:t>
            </w:r>
          </w:p>
        </w:tc>
        <w:tc>
          <w:tcPr>
            <w:tcW w:w="293" w:type="pct"/>
            <w:noWrap/>
            <w:hideMark/>
          </w:tcPr>
          <w:p w:rsidR="00080E4A" w:rsidRPr="00185212" w:rsidRDefault="00080E4A" w:rsidP="00080E4A">
            <w:r w:rsidRPr="00185212">
              <w:t>289</w:t>
            </w:r>
          </w:p>
        </w:tc>
        <w:tc>
          <w:tcPr>
            <w:tcW w:w="296" w:type="pct"/>
            <w:noWrap/>
            <w:hideMark/>
          </w:tcPr>
          <w:p w:rsidR="00080E4A" w:rsidRPr="00185212" w:rsidRDefault="00080E4A" w:rsidP="00080E4A">
            <w:r w:rsidRPr="00185212">
              <w:t>0.03%</w:t>
            </w:r>
          </w:p>
        </w:tc>
      </w:tr>
      <w:tr w:rsidR="00080E4A" w:rsidRPr="00A35DF6" w:rsidTr="00080E4A">
        <w:trPr>
          <w:trHeight w:val="285"/>
        </w:trPr>
        <w:tc>
          <w:tcPr>
            <w:tcW w:w="635" w:type="pct"/>
            <w:noWrap/>
            <w:hideMark/>
          </w:tcPr>
          <w:p w:rsidR="00080E4A" w:rsidRPr="00FE2293" w:rsidRDefault="00080E4A" w:rsidP="00080E4A">
            <w:r w:rsidRPr="00FE2293">
              <w:t>sun:solaris:2.4</w:t>
            </w:r>
          </w:p>
        </w:tc>
        <w:tc>
          <w:tcPr>
            <w:tcW w:w="425" w:type="pct"/>
            <w:noWrap/>
            <w:hideMark/>
          </w:tcPr>
          <w:p w:rsidR="00080E4A" w:rsidRPr="00FE2293" w:rsidRDefault="00080E4A" w:rsidP="00080E4A">
            <w:r w:rsidRPr="00FE2293">
              <w:t>66</w:t>
            </w:r>
          </w:p>
        </w:tc>
        <w:tc>
          <w:tcPr>
            <w:tcW w:w="389" w:type="pct"/>
            <w:noWrap/>
            <w:hideMark/>
          </w:tcPr>
          <w:p w:rsidR="00080E4A" w:rsidRPr="00FE2293" w:rsidRDefault="00080E4A" w:rsidP="00080E4A">
            <w:r w:rsidRPr="00FE2293">
              <w:t>0.46%</w:t>
            </w:r>
          </w:p>
        </w:tc>
        <w:tc>
          <w:tcPr>
            <w:tcW w:w="533" w:type="pct"/>
            <w:noWrap/>
            <w:hideMark/>
          </w:tcPr>
          <w:p w:rsidR="00080E4A" w:rsidRPr="00CA770B" w:rsidRDefault="00080E4A" w:rsidP="00080E4A">
            <w:r w:rsidRPr="00CA770B">
              <w:t>linux:linux_kernel:2.6.4</w:t>
            </w:r>
          </w:p>
        </w:tc>
        <w:tc>
          <w:tcPr>
            <w:tcW w:w="293" w:type="pct"/>
            <w:noWrap/>
            <w:hideMark/>
          </w:tcPr>
          <w:p w:rsidR="00080E4A" w:rsidRPr="00CA770B" w:rsidRDefault="00080E4A" w:rsidP="00080E4A">
            <w:r w:rsidRPr="00CA770B">
              <w:t>132</w:t>
            </w:r>
          </w:p>
        </w:tc>
        <w:tc>
          <w:tcPr>
            <w:tcW w:w="300" w:type="pct"/>
            <w:noWrap/>
            <w:hideMark/>
          </w:tcPr>
          <w:p w:rsidR="00080E4A" w:rsidRPr="00CA770B" w:rsidRDefault="00080E4A" w:rsidP="00080E4A">
            <w:r w:rsidRPr="00CA770B">
              <w:t>0.10%</w:t>
            </w:r>
          </w:p>
        </w:tc>
        <w:tc>
          <w:tcPr>
            <w:tcW w:w="525" w:type="pct"/>
            <w:noWrap/>
            <w:hideMark/>
          </w:tcPr>
          <w:p w:rsidR="00080E4A" w:rsidRPr="006E07A9" w:rsidRDefault="00080E4A" w:rsidP="00080E4A">
            <w:r w:rsidRPr="006E07A9">
              <w:t>google:chrome:2.0.172.28</w:t>
            </w:r>
          </w:p>
        </w:tc>
        <w:tc>
          <w:tcPr>
            <w:tcW w:w="339" w:type="pct"/>
            <w:noWrap/>
            <w:hideMark/>
          </w:tcPr>
          <w:p w:rsidR="00080E4A" w:rsidRPr="006E07A9" w:rsidRDefault="00080E4A" w:rsidP="00080E4A">
            <w:r w:rsidRPr="006E07A9">
              <w:t>408</w:t>
            </w:r>
          </w:p>
        </w:tc>
        <w:tc>
          <w:tcPr>
            <w:tcW w:w="300" w:type="pct"/>
            <w:noWrap/>
            <w:hideMark/>
          </w:tcPr>
          <w:p w:rsidR="00080E4A" w:rsidRPr="006E07A9" w:rsidRDefault="00080E4A" w:rsidP="00080E4A">
            <w:r w:rsidRPr="006E07A9">
              <w:t>0.04%</w:t>
            </w:r>
          </w:p>
        </w:tc>
        <w:tc>
          <w:tcPr>
            <w:tcW w:w="674" w:type="pct"/>
            <w:noWrap/>
            <w:hideMark/>
          </w:tcPr>
          <w:p w:rsidR="00080E4A" w:rsidRPr="00185212" w:rsidRDefault="00080E4A" w:rsidP="00080E4A">
            <w:r w:rsidRPr="00185212">
              <w:t>mozilla:seamonkey:2.0:rc1</w:t>
            </w:r>
          </w:p>
        </w:tc>
        <w:tc>
          <w:tcPr>
            <w:tcW w:w="293" w:type="pct"/>
            <w:noWrap/>
            <w:hideMark/>
          </w:tcPr>
          <w:p w:rsidR="00080E4A" w:rsidRPr="00185212" w:rsidRDefault="00080E4A" w:rsidP="00080E4A">
            <w:r w:rsidRPr="00185212">
              <w:t>289</w:t>
            </w:r>
          </w:p>
        </w:tc>
        <w:tc>
          <w:tcPr>
            <w:tcW w:w="296" w:type="pct"/>
            <w:noWrap/>
            <w:hideMark/>
          </w:tcPr>
          <w:p w:rsidR="00080E4A" w:rsidRPr="00185212" w:rsidRDefault="00080E4A" w:rsidP="00080E4A">
            <w:r w:rsidRPr="00185212">
              <w:t>0.03%</w:t>
            </w:r>
          </w:p>
        </w:tc>
      </w:tr>
      <w:tr w:rsidR="00080E4A" w:rsidRPr="00A35DF6" w:rsidTr="00080E4A">
        <w:trPr>
          <w:trHeight w:val="285"/>
        </w:trPr>
        <w:tc>
          <w:tcPr>
            <w:tcW w:w="635" w:type="pct"/>
            <w:noWrap/>
            <w:hideMark/>
          </w:tcPr>
          <w:p w:rsidR="00080E4A" w:rsidRPr="00FE2293" w:rsidRDefault="00080E4A" w:rsidP="00080E4A">
            <w:r w:rsidRPr="00FE2293">
              <w:t>sun:solaris:7.0</w:t>
            </w:r>
          </w:p>
        </w:tc>
        <w:tc>
          <w:tcPr>
            <w:tcW w:w="425" w:type="pct"/>
            <w:noWrap/>
            <w:hideMark/>
          </w:tcPr>
          <w:p w:rsidR="00080E4A" w:rsidRPr="00FE2293" w:rsidRDefault="00080E4A" w:rsidP="00080E4A">
            <w:r w:rsidRPr="00FE2293">
              <w:t>62</w:t>
            </w:r>
          </w:p>
        </w:tc>
        <w:tc>
          <w:tcPr>
            <w:tcW w:w="389" w:type="pct"/>
            <w:noWrap/>
            <w:hideMark/>
          </w:tcPr>
          <w:p w:rsidR="00080E4A" w:rsidRPr="00FE2293" w:rsidRDefault="00080E4A" w:rsidP="00080E4A">
            <w:r w:rsidRPr="00FE2293">
              <w:t>0.44%</w:t>
            </w:r>
          </w:p>
        </w:tc>
        <w:tc>
          <w:tcPr>
            <w:tcW w:w="533" w:type="pct"/>
            <w:noWrap/>
            <w:hideMark/>
          </w:tcPr>
          <w:p w:rsidR="00080E4A" w:rsidRPr="00CA770B" w:rsidRDefault="00080E4A" w:rsidP="00080E4A">
            <w:r w:rsidRPr="00CA770B">
              <w:t>linux:linux_kernel:2.6.6</w:t>
            </w:r>
          </w:p>
        </w:tc>
        <w:tc>
          <w:tcPr>
            <w:tcW w:w="293" w:type="pct"/>
            <w:noWrap/>
            <w:hideMark/>
          </w:tcPr>
          <w:p w:rsidR="00080E4A" w:rsidRPr="00CA770B" w:rsidRDefault="00080E4A" w:rsidP="00080E4A">
            <w:r w:rsidRPr="00CA770B">
              <w:t>130</w:t>
            </w:r>
          </w:p>
        </w:tc>
        <w:tc>
          <w:tcPr>
            <w:tcW w:w="300" w:type="pct"/>
            <w:noWrap/>
            <w:hideMark/>
          </w:tcPr>
          <w:p w:rsidR="00080E4A" w:rsidRPr="00CA770B" w:rsidRDefault="00080E4A" w:rsidP="00080E4A">
            <w:r w:rsidRPr="00CA770B">
              <w:t>0.10%</w:t>
            </w:r>
          </w:p>
        </w:tc>
        <w:tc>
          <w:tcPr>
            <w:tcW w:w="525" w:type="pct"/>
            <w:noWrap/>
            <w:hideMark/>
          </w:tcPr>
          <w:p w:rsidR="00080E4A" w:rsidRPr="006E07A9" w:rsidRDefault="00080E4A" w:rsidP="00080E4A">
            <w:r w:rsidRPr="006E07A9">
              <w:t>google:chrome:1.0.154.65</w:t>
            </w:r>
          </w:p>
        </w:tc>
        <w:tc>
          <w:tcPr>
            <w:tcW w:w="339" w:type="pct"/>
            <w:noWrap/>
            <w:hideMark/>
          </w:tcPr>
          <w:p w:rsidR="00080E4A" w:rsidRPr="006E07A9" w:rsidRDefault="00080E4A" w:rsidP="00080E4A">
            <w:r w:rsidRPr="006E07A9">
              <w:t>407</w:t>
            </w:r>
          </w:p>
        </w:tc>
        <w:tc>
          <w:tcPr>
            <w:tcW w:w="300" w:type="pct"/>
            <w:noWrap/>
            <w:hideMark/>
          </w:tcPr>
          <w:p w:rsidR="00080E4A" w:rsidRPr="006E07A9" w:rsidRDefault="00080E4A" w:rsidP="00080E4A">
            <w:r w:rsidRPr="006E07A9">
              <w:t>0.04%</w:t>
            </w:r>
          </w:p>
        </w:tc>
        <w:tc>
          <w:tcPr>
            <w:tcW w:w="674" w:type="pct"/>
            <w:noWrap/>
            <w:hideMark/>
          </w:tcPr>
          <w:p w:rsidR="00080E4A" w:rsidRPr="00185212" w:rsidRDefault="00080E4A" w:rsidP="00080E4A">
            <w:r w:rsidRPr="00185212">
              <w:t>mozilla:seamonkey:2.0:rc2</w:t>
            </w:r>
          </w:p>
        </w:tc>
        <w:tc>
          <w:tcPr>
            <w:tcW w:w="293" w:type="pct"/>
            <w:noWrap/>
            <w:hideMark/>
          </w:tcPr>
          <w:p w:rsidR="00080E4A" w:rsidRPr="00185212" w:rsidRDefault="00080E4A" w:rsidP="00080E4A">
            <w:r w:rsidRPr="00185212">
              <w:t>289</w:t>
            </w:r>
          </w:p>
        </w:tc>
        <w:tc>
          <w:tcPr>
            <w:tcW w:w="296" w:type="pct"/>
            <w:noWrap/>
            <w:hideMark/>
          </w:tcPr>
          <w:p w:rsidR="00080E4A" w:rsidRPr="00185212" w:rsidRDefault="00080E4A" w:rsidP="00080E4A">
            <w:r w:rsidRPr="00185212">
              <w:t>0.03%</w:t>
            </w:r>
          </w:p>
        </w:tc>
      </w:tr>
      <w:tr w:rsidR="00080E4A" w:rsidRPr="00A35DF6" w:rsidTr="00080E4A">
        <w:trPr>
          <w:trHeight w:val="285"/>
        </w:trPr>
        <w:tc>
          <w:tcPr>
            <w:tcW w:w="635" w:type="pct"/>
            <w:noWrap/>
            <w:hideMark/>
          </w:tcPr>
          <w:p w:rsidR="00080E4A" w:rsidRPr="00FE2293" w:rsidRDefault="00080E4A" w:rsidP="00080E4A">
            <w:r w:rsidRPr="00FE2293">
              <w:t>microsoft:internet_information_server:4.0</w:t>
            </w:r>
          </w:p>
        </w:tc>
        <w:tc>
          <w:tcPr>
            <w:tcW w:w="425" w:type="pct"/>
            <w:noWrap/>
            <w:hideMark/>
          </w:tcPr>
          <w:p w:rsidR="00080E4A" w:rsidRPr="00FE2293" w:rsidRDefault="00080E4A" w:rsidP="00080E4A">
            <w:r w:rsidRPr="00FE2293">
              <w:t>60</w:t>
            </w:r>
          </w:p>
        </w:tc>
        <w:tc>
          <w:tcPr>
            <w:tcW w:w="389" w:type="pct"/>
            <w:noWrap/>
            <w:hideMark/>
          </w:tcPr>
          <w:p w:rsidR="00080E4A" w:rsidRPr="00FE2293" w:rsidRDefault="00080E4A" w:rsidP="00080E4A">
            <w:r w:rsidRPr="00FE2293">
              <w:t>0.42%</w:t>
            </w:r>
          </w:p>
        </w:tc>
        <w:tc>
          <w:tcPr>
            <w:tcW w:w="533" w:type="pct"/>
            <w:noWrap/>
            <w:hideMark/>
          </w:tcPr>
          <w:p w:rsidR="00080E4A" w:rsidRPr="00CA770B" w:rsidRDefault="00080E4A" w:rsidP="00080E4A">
            <w:r w:rsidRPr="00CA770B">
              <w:t>linux:linux_kernel:2.6.7</w:t>
            </w:r>
          </w:p>
        </w:tc>
        <w:tc>
          <w:tcPr>
            <w:tcW w:w="293" w:type="pct"/>
            <w:noWrap/>
            <w:hideMark/>
          </w:tcPr>
          <w:p w:rsidR="00080E4A" w:rsidRPr="00CA770B" w:rsidRDefault="00080E4A" w:rsidP="00080E4A">
            <w:r w:rsidRPr="00CA770B">
              <w:t>129</w:t>
            </w:r>
          </w:p>
        </w:tc>
        <w:tc>
          <w:tcPr>
            <w:tcW w:w="300" w:type="pct"/>
            <w:noWrap/>
            <w:hideMark/>
          </w:tcPr>
          <w:p w:rsidR="00080E4A" w:rsidRPr="00CA770B" w:rsidRDefault="00080E4A" w:rsidP="00080E4A">
            <w:r w:rsidRPr="00CA770B">
              <w:t>0.10%</w:t>
            </w:r>
          </w:p>
        </w:tc>
        <w:tc>
          <w:tcPr>
            <w:tcW w:w="525" w:type="pct"/>
            <w:noWrap/>
            <w:hideMark/>
          </w:tcPr>
          <w:p w:rsidR="00080E4A" w:rsidRPr="006E07A9" w:rsidRDefault="00080E4A" w:rsidP="00080E4A">
            <w:r w:rsidRPr="006E07A9">
              <w:t>google:chrome:2.0.172.27</w:t>
            </w:r>
          </w:p>
        </w:tc>
        <w:tc>
          <w:tcPr>
            <w:tcW w:w="339" w:type="pct"/>
            <w:noWrap/>
            <w:hideMark/>
          </w:tcPr>
          <w:p w:rsidR="00080E4A" w:rsidRPr="006E07A9" w:rsidRDefault="00080E4A" w:rsidP="00080E4A">
            <w:r w:rsidRPr="006E07A9">
              <w:t>407</w:t>
            </w:r>
          </w:p>
        </w:tc>
        <w:tc>
          <w:tcPr>
            <w:tcW w:w="300" w:type="pct"/>
            <w:noWrap/>
            <w:hideMark/>
          </w:tcPr>
          <w:p w:rsidR="00080E4A" w:rsidRPr="006E07A9" w:rsidRDefault="00080E4A" w:rsidP="00080E4A">
            <w:r w:rsidRPr="006E07A9">
              <w:t>0.04%</w:t>
            </w:r>
          </w:p>
        </w:tc>
        <w:tc>
          <w:tcPr>
            <w:tcW w:w="674" w:type="pct"/>
            <w:noWrap/>
            <w:hideMark/>
          </w:tcPr>
          <w:p w:rsidR="00080E4A" w:rsidRPr="00185212" w:rsidRDefault="00080E4A" w:rsidP="00080E4A">
            <w:r w:rsidRPr="00185212">
              <w:t>mozilla:seamonkey:2.1:alpha3</w:t>
            </w:r>
          </w:p>
        </w:tc>
        <w:tc>
          <w:tcPr>
            <w:tcW w:w="293" w:type="pct"/>
            <w:noWrap/>
            <w:hideMark/>
          </w:tcPr>
          <w:p w:rsidR="00080E4A" w:rsidRPr="00185212" w:rsidRDefault="00080E4A" w:rsidP="00080E4A">
            <w:r w:rsidRPr="00185212">
              <w:t>289</w:t>
            </w:r>
          </w:p>
        </w:tc>
        <w:tc>
          <w:tcPr>
            <w:tcW w:w="296" w:type="pct"/>
            <w:noWrap/>
            <w:hideMark/>
          </w:tcPr>
          <w:p w:rsidR="00080E4A" w:rsidRPr="00185212" w:rsidRDefault="00080E4A" w:rsidP="00080E4A">
            <w:r w:rsidRPr="00185212">
              <w:t>0.03%</w:t>
            </w:r>
          </w:p>
        </w:tc>
      </w:tr>
      <w:tr w:rsidR="00080E4A" w:rsidRPr="00A35DF6" w:rsidTr="00080E4A">
        <w:trPr>
          <w:trHeight w:val="285"/>
        </w:trPr>
        <w:tc>
          <w:tcPr>
            <w:tcW w:w="635" w:type="pct"/>
            <w:noWrap/>
            <w:hideMark/>
          </w:tcPr>
          <w:p w:rsidR="00080E4A" w:rsidRPr="00FE2293" w:rsidRDefault="00080E4A" w:rsidP="00080E4A">
            <w:r w:rsidRPr="00FE2293">
              <w:t>sun:solaris:2.5.1::x86</w:t>
            </w:r>
          </w:p>
        </w:tc>
        <w:tc>
          <w:tcPr>
            <w:tcW w:w="425" w:type="pct"/>
            <w:noWrap/>
            <w:hideMark/>
          </w:tcPr>
          <w:p w:rsidR="00080E4A" w:rsidRPr="00FE2293" w:rsidRDefault="00080E4A" w:rsidP="00080E4A">
            <w:r w:rsidRPr="00FE2293">
              <w:t>58</w:t>
            </w:r>
          </w:p>
        </w:tc>
        <w:tc>
          <w:tcPr>
            <w:tcW w:w="389" w:type="pct"/>
            <w:noWrap/>
            <w:hideMark/>
          </w:tcPr>
          <w:p w:rsidR="00080E4A" w:rsidRPr="00FE2293" w:rsidRDefault="00080E4A" w:rsidP="00080E4A">
            <w:r w:rsidRPr="00FE2293">
              <w:t>0.41%</w:t>
            </w:r>
          </w:p>
        </w:tc>
        <w:tc>
          <w:tcPr>
            <w:tcW w:w="533" w:type="pct"/>
            <w:noWrap/>
            <w:hideMark/>
          </w:tcPr>
          <w:p w:rsidR="00080E4A" w:rsidRPr="00CA770B" w:rsidRDefault="00080E4A" w:rsidP="00080E4A">
            <w:r w:rsidRPr="00CA770B">
              <w:t>linux:linux_kernel:2.6.2</w:t>
            </w:r>
          </w:p>
        </w:tc>
        <w:tc>
          <w:tcPr>
            <w:tcW w:w="293" w:type="pct"/>
            <w:noWrap/>
            <w:hideMark/>
          </w:tcPr>
          <w:p w:rsidR="00080E4A" w:rsidRPr="00CA770B" w:rsidRDefault="00080E4A" w:rsidP="00080E4A">
            <w:r w:rsidRPr="00CA770B">
              <w:t>128</w:t>
            </w:r>
          </w:p>
        </w:tc>
        <w:tc>
          <w:tcPr>
            <w:tcW w:w="300" w:type="pct"/>
            <w:noWrap/>
            <w:hideMark/>
          </w:tcPr>
          <w:p w:rsidR="00080E4A" w:rsidRPr="00CA770B" w:rsidRDefault="00080E4A" w:rsidP="00080E4A">
            <w:r w:rsidRPr="00CA770B">
              <w:t>0.10%</w:t>
            </w:r>
          </w:p>
        </w:tc>
        <w:tc>
          <w:tcPr>
            <w:tcW w:w="525" w:type="pct"/>
            <w:noWrap/>
            <w:hideMark/>
          </w:tcPr>
          <w:p w:rsidR="00080E4A" w:rsidRPr="006E07A9" w:rsidRDefault="00080E4A" w:rsidP="00080E4A">
            <w:r w:rsidRPr="006E07A9">
              <w:t>google:chrome:2.0.172.2</w:t>
            </w:r>
          </w:p>
        </w:tc>
        <w:tc>
          <w:tcPr>
            <w:tcW w:w="339" w:type="pct"/>
            <w:noWrap/>
            <w:hideMark/>
          </w:tcPr>
          <w:p w:rsidR="00080E4A" w:rsidRPr="006E07A9" w:rsidRDefault="00080E4A" w:rsidP="00080E4A">
            <w:r w:rsidRPr="006E07A9">
              <w:t>407</w:t>
            </w:r>
          </w:p>
        </w:tc>
        <w:tc>
          <w:tcPr>
            <w:tcW w:w="300" w:type="pct"/>
            <w:noWrap/>
            <w:hideMark/>
          </w:tcPr>
          <w:p w:rsidR="00080E4A" w:rsidRPr="006E07A9" w:rsidRDefault="00080E4A" w:rsidP="00080E4A">
            <w:r w:rsidRPr="006E07A9">
              <w:t>0.04%</w:t>
            </w:r>
          </w:p>
        </w:tc>
        <w:tc>
          <w:tcPr>
            <w:tcW w:w="674" w:type="pct"/>
            <w:noWrap/>
            <w:hideMark/>
          </w:tcPr>
          <w:p w:rsidR="00080E4A" w:rsidRPr="00185212" w:rsidRDefault="00080E4A" w:rsidP="00080E4A">
            <w:r w:rsidRPr="00185212">
              <w:t>mozilla:seamonkey:2.1:alpha2</w:t>
            </w:r>
          </w:p>
        </w:tc>
        <w:tc>
          <w:tcPr>
            <w:tcW w:w="293" w:type="pct"/>
            <w:noWrap/>
            <w:hideMark/>
          </w:tcPr>
          <w:p w:rsidR="00080E4A" w:rsidRPr="00185212" w:rsidRDefault="00080E4A" w:rsidP="00080E4A">
            <w:r w:rsidRPr="00185212">
              <w:t>289</w:t>
            </w:r>
          </w:p>
        </w:tc>
        <w:tc>
          <w:tcPr>
            <w:tcW w:w="296" w:type="pct"/>
            <w:noWrap/>
            <w:hideMark/>
          </w:tcPr>
          <w:p w:rsidR="00080E4A" w:rsidRPr="00185212" w:rsidRDefault="00080E4A" w:rsidP="00080E4A">
            <w:r w:rsidRPr="00185212">
              <w:t>0.03%</w:t>
            </w:r>
          </w:p>
        </w:tc>
      </w:tr>
    </w:tbl>
    <w:p w:rsidR="00A524E1" w:rsidRDefault="00A524E1" w:rsidP="00C15731"/>
    <w:p w:rsidR="00E50309" w:rsidRPr="00216361" w:rsidRDefault="00E50309" w:rsidP="00E50309">
      <w:r>
        <w:lastRenderedPageBreak/>
        <w:t>Table 3 shows CPEs that have appear in all time intervals</w:t>
      </w:r>
      <w:r w:rsidR="00080E4A">
        <w:t>, ranked in top 50s</w:t>
      </w:r>
      <w:r>
        <w:t xml:space="preserve">. </w:t>
      </w:r>
      <w:r w:rsidR="00080E4A">
        <w:t xml:space="preserve">Without the limit of top 50, there are many entries; however, most of them are trivial cases, as the frequency is too small. Two entries appear when versions are merged; no entry appear when versions are counted specifically. </w:t>
      </w:r>
      <w:r>
        <w:t xml:space="preserve">Not surprisingly, it shows that CPEs are not consistent over time. </w:t>
      </w:r>
    </w:p>
    <w:p w:rsidR="00E50309" w:rsidRDefault="00E50309" w:rsidP="00C15731"/>
    <w:tbl>
      <w:tblPr>
        <w:tblStyle w:val="TableGrid"/>
        <w:tblW w:w="0" w:type="auto"/>
        <w:tblLook w:val="04A0" w:firstRow="1" w:lastRow="0" w:firstColumn="1" w:lastColumn="0" w:noHBand="0" w:noVBand="1"/>
      </w:tblPr>
      <w:tblGrid>
        <w:gridCol w:w="1660"/>
        <w:gridCol w:w="1020"/>
        <w:gridCol w:w="1020"/>
        <w:gridCol w:w="1020"/>
        <w:gridCol w:w="1020"/>
      </w:tblGrid>
      <w:tr w:rsidR="00E50309" w:rsidRPr="00E50309" w:rsidTr="00E50309">
        <w:trPr>
          <w:trHeight w:val="285"/>
        </w:trPr>
        <w:tc>
          <w:tcPr>
            <w:tcW w:w="1660" w:type="dxa"/>
            <w:noWrap/>
            <w:hideMark/>
          </w:tcPr>
          <w:p w:rsidR="00E50309" w:rsidRPr="00E50309" w:rsidRDefault="00E50309" w:rsidP="00E50309">
            <w:r w:rsidRPr="00E50309">
              <w:t>Until Year</w:t>
            </w:r>
          </w:p>
        </w:tc>
        <w:tc>
          <w:tcPr>
            <w:tcW w:w="1020" w:type="dxa"/>
            <w:noWrap/>
            <w:hideMark/>
          </w:tcPr>
          <w:p w:rsidR="00E50309" w:rsidRPr="00E50309" w:rsidRDefault="00E50309" w:rsidP="00E50309">
            <w:r w:rsidRPr="00E50309">
              <w:t>2001</w:t>
            </w:r>
          </w:p>
        </w:tc>
        <w:tc>
          <w:tcPr>
            <w:tcW w:w="1020" w:type="dxa"/>
            <w:noWrap/>
            <w:hideMark/>
          </w:tcPr>
          <w:p w:rsidR="00E50309" w:rsidRPr="00E50309" w:rsidRDefault="00E50309" w:rsidP="00E50309">
            <w:r w:rsidRPr="00E50309">
              <w:t>2006</w:t>
            </w:r>
          </w:p>
        </w:tc>
        <w:tc>
          <w:tcPr>
            <w:tcW w:w="1020" w:type="dxa"/>
            <w:noWrap/>
            <w:hideMark/>
          </w:tcPr>
          <w:p w:rsidR="00E50309" w:rsidRPr="00E50309" w:rsidRDefault="00E50309" w:rsidP="00E50309">
            <w:r w:rsidRPr="00E50309">
              <w:t>2011</w:t>
            </w:r>
          </w:p>
        </w:tc>
        <w:tc>
          <w:tcPr>
            <w:tcW w:w="1020" w:type="dxa"/>
            <w:noWrap/>
            <w:hideMark/>
          </w:tcPr>
          <w:p w:rsidR="00E50309" w:rsidRPr="00E50309" w:rsidRDefault="00E50309" w:rsidP="00E50309">
            <w:r w:rsidRPr="00E50309">
              <w:t>2016</w:t>
            </w:r>
          </w:p>
        </w:tc>
      </w:tr>
      <w:tr w:rsidR="00E50309" w:rsidRPr="00E50309" w:rsidTr="00E50309">
        <w:trPr>
          <w:trHeight w:val="285"/>
        </w:trPr>
        <w:tc>
          <w:tcPr>
            <w:tcW w:w="1660" w:type="dxa"/>
            <w:noWrap/>
            <w:hideMark/>
          </w:tcPr>
          <w:p w:rsidR="00E50309" w:rsidRPr="00E50309" w:rsidRDefault="00E50309" w:rsidP="00E50309">
            <w:r w:rsidRPr="00E50309">
              <w:t>cisco:ios</w:t>
            </w:r>
          </w:p>
        </w:tc>
        <w:tc>
          <w:tcPr>
            <w:tcW w:w="1020" w:type="dxa"/>
            <w:noWrap/>
            <w:hideMark/>
          </w:tcPr>
          <w:p w:rsidR="00E50309" w:rsidRPr="00E50309" w:rsidRDefault="00E50309" w:rsidP="00E50309">
            <w:r w:rsidRPr="00E50309">
              <w:t>51</w:t>
            </w:r>
          </w:p>
        </w:tc>
        <w:tc>
          <w:tcPr>
            <w:tcW w:w="1020" w:type="dxa"/>
            <w:noWrap/>
            <w:hideMark/>
          </w:tcPr>
          <w:p w:rsidR="00E50309" w:rsidRPr="00E50309" w:rsidRDefault="00E50309" w:rsidP="00E50309">
            <w:r w:rsidRPr="00E50309">
              <w:t>183</w:t>
            </w:r>
          </w:p>
        </w:tc>
        <w:tc>
          <w:tcPr>
            <w:tcW w:w="1020" w:type="dxa"/>
            <w:noWrap/>
            <w:hideMark/>
          </w:tcPr>
          <w:p w:rsidR="00E50309" w:rsidRPr="00E50309" w:rsidRDefault="00E50309" w:rsidP="00E50309">
            <w:r w:rsidRPr="00E50309">
              <w:t>791</w:t>
            </w:r>
          </w:p>
        </w:tc>
        <w:tc>
          <w:tcPr>
            <w:tcW w:w="1020" w:type="dxa"/>
            <w:noWrap/>
            <w:hideMark/>
          </w:tcPr>
          <w:p w:rsidR="00E50309" w:rsidRPr="00E50309" w:rsidRDefault="00E50309" w:rsidP="00E50309">
            <w:r w:rsidRPr="00E50309">
              <w:t>736</w:t>
            </w:r>
          </w:p>
        </w:tc>
      </w:tr>
      <w:tr w:rsidR="00E50309" w:rsidRPr="00E50309" w:rsidTr="00E50309">
        <w:trPr>
          <w:trHeight w:val="285"/>
        </w:trPr>
        <w:tc>
          <w:tcPr>
            <w:tcW w:w="1660" w:type="dxa"/>
            <w:noWrap/>
            <w:hideMark/>
          </w:tcPr>
          <w:p w:rsidR="00E50309" w:rsidRPr="00E50309" w:rsidRDefault="00E50309" w:rsidP="00E50309">
            <w:r w:rsidRPr="00E50309">
              <w:t>linux:linux_kernel</w:t>
            </w:r>
          </w:p>
        </w:tc>
        <w:tc>
          <w:tcPr>
            <w:tcW w:w="1020" w:type="dxa"/>
            <w:noWrap/>
            <w:hideMark/>
          </w:tcPr>
          <w:p w:rsidR="00E50309" w:rsidRPr="00E50309" w:rsidRDefault="00E50309" w:rsidP="00E50309">
            <w:r w:rsidRPr="00E50309">
              <w:t>80</w:t>
            </w:r>
          </w:p>
        </w:tc>
        <w:tc>
          <w:tcPr>
            <w:tcW w:w="1020" w:type="dxa"/>
            <w:noWrap/>
            <w:hideMark/>
          </w:tcPr>
          <w:p w:rsidR="00E50309" w:rsidRPr="00E50309" w:rsidRDefault="00E50309" w:rsidP="00E50309">
            <w:r w:rsidRPr="00E50309">
              <w:t>680</w:t>
            </w:r>
          </w:p>
        </w:tc>
        <w:tc>
          <w:tcPr>
            <w:tcW w:w="1020" w:type="dxa"/>
            <w:noWrap/>
            <w:hideMark/>
          </w:tcPr>
          <w:p w:rsidR="00E50309" w:rsidRPr="00E50309" w:rsidRDefault="00E50309" w:rsidP="00E50309">
            <w:r w:rsidRPr="00E50309">
              <w:t>962</w:t>
            </w:r>
          </w:p>
        </w:tc>
        <w:tc>
          <w:tcPr>
            <w:tcW w:w="1020" w:type="dxa"/>
            <w:noWrap/>
            <w:hideMark/>
          </w:tcPr>
          <w:p w:rsidR="00E50309" w:rsidRPr="00E50309" w:rsidRDefault="00E50309" w:rsidP="00E50309">
            <w:r w:rsidRPr="00E50309">
              <w:t>599</w:t>
            </w:r>
          </w:p>
        </w:tc>
      </w:tr>
    </w:tbl>
    <w:p w:rsidR="00E50309" w:rsidRPr="00C15731" w:rsidRDefault="00E50309" w:rsidP="00C15731"/>
    <w:sectPr w:rsidR="00E50309" w:rsidRPr="00C15731"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95E" w:rsidRDefault="008A795E">
      <w:r>
        <w:separator/>
      </w:r>
    </w:p>
  </w:endnote>
  <w:endnote w:type="continuationSeparator" w:id="0">
    <w:p w:rsidR="008A795E" w:rsidRDefault="008A7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30E" w:rsidRDefault="00A773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7730E" w:rsidRDefault="00A77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95E" w:rsidRDefault="008A795E">
      <w:r>
        <w:separator/>
      </w:r>
    </w:p>
  </w:footnote>
  <w:footnote w:type="continuationSeparator" w:id="0">
    <w:p w:rsidR="008A795E" w:rsidRDefault="008A7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31"/>
    <w:rsid w:val="00016D54"/>
    <w:rsid w:val="000355F6"/>
    <w:rsid w:val="00080E4A"/>
    <w:rsid w:val="0008216F"/>
    <w:rsid w:val="0009634A"/>
    <w:rsid w:val="000A6043"/>
    <w:rsid w:val="001042B6"/>
    <w:rsid w:val="001378B9"/>
    <w:rsid w:val="001578EE"/>
    <w:rsid w:val="00172159"/>
    <w:rsid w:val="001E4A9D"/>
    <w:rsid w:val="00206035"/>
    <w:rsid w:val="00276401"/>
    <w:rsid w:val="0027698B"/>
    <w:rsid w:val="00297656"/>
    <w:rsid w:val="002D2C9C"/>
    <w:rsid w:val="002D2E6E"/>
    <w:rsid w:val="002D6A57"/>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02123"/>
    <w:rsid w:val="008536AF"/>
    <w:rsid w:val="0087467E"/>
    <w:rsid w:val="008A795E"/>
    <w:rsid w:val="008B0897"/>
    <w:rsid w:val="008B197E"/>
    <w:rsid w:val="008B1A77"/>
    <w:rsid w:val="008D29E4"/>
    <w:rsid w:val="008F7414"/>
    <w:rsid w:val="00941EFD"/>
    <w:rsid w:val="009B701B"/>
    <w:rsid w:val="009D7B5B"/>
    <w:rsid w:val="009F334B"/>
    <w:rsid w:val="009F3B07"/>
    <w:rsid w:val="00A105B5"/>
    <w:rsid w:val="00A524E1"/>
    <w:rsid w:val="00A60B73"/>
    <w:rsid w:val="00A66E61"/>
    <w:rsid w:val="00A7730E"/>
    <w:rsid w:val="00AA718F"/>
    <w:rsid w:val="00AE2664"/>
    <w:rsid w:val="00B606DF"/>
    <w:rsid w:val="00B63F89"/>
    <w:rsid w:val="00B91AA9"/>
    <w:rsid w:val="00B97B39"/>
    <w:rsid w:val="00BC4C60"/>
    <w:rsid w:val="00BC7F2A"/>
    <w:rsid w:val="00BF3697"/>
    <w:rsid w:val="00C15731"/>
    <w:rsid w:val="00C7584B"/>
    <w:rsid w:val="00CB4646"/>
    <w:rsid w:val="00CC70B8"/>
    <w:rsid w:val="00CD7EC6"/>
    <w:rsid w:val="00D01320"/>
    <w:rsid w:val="00D3292B"/>
    <w:rsid w:val="00D60780"/>
    <w:rsid w:val="00DA70EA"/>
    <w:rsid w:val="00DB7AD4"/>
    <w:rsid w:val="00E26518"/>
    <w:rsid w:val="00E3178B"/>
    <w:rsid w:val="00E50309"/>
    <w:rsid w:val="00E5518C"/>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562455"/>
  <w15:docId w15:val="{1712B2A8-8A05-4296-8970-02B5C8E4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C15731"/>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styleId="TableGrid">
    <w:name w:val="Table Grid"/>
    <w:basedOn w:val="TableNormal"/>
    <w:rsid w:val="00BC7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60780"/>
    <w:rPr>
      <w:color w:val="808080"/>
    </w:rPr>
  </w:style>
  <w:style w:type="character" w:customStyle="1" w:styleId="Heading1Char">
    <w:name w:val="Heading 1 Char"/>
    <w:basedOn w:val="DefaultParagraphFont"/>
    <w:link w:val="Heading1"/>
    <w:rsid w:val="00C15731"/>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4756">
      <w:bodyDiv w:val="1"/>
      <w:marLeft w:val="0"/>
      <w:marRight w:val="0"/>
      <w:marTop w:val="0"/>
      <w:marBottom w:val="0"/>
      <w:divBdr>
        <w:top w:val="none" w:sz="0" w:space="0" w:color="auto"/>
        <w:left w:val="none" w:sz="0" w:space="0" w:color="auto"/>
        <w:bottom w:val="none" w:sz="0" w:space="0" w:color="auto"/>
        <w:right w:val="none" w:sz="0" w:space="0" w:color="auto"/>
      </w:divBdr>
    </w:div>
    <w:div w:id="69039117">
      <w:bodyDiv w:val="1"/>
      <w:marLeft w:val="0"/>
      <w:marRight w:val="0"/>
      <w:marTop w:val="0"/>
      <w:marBottom w:val="0"/>
      <w:divBdr>
        <w:top w:val="none" w:sz="0" w:space="0" w:color="auto"/>
        <w:left w:val="none" w:sz="0" w:space="0" w:color="auto"/>
        <w:bottom w:val="none" w:sz="0" w:space="0" w:color="auto"/>
        <w:right w:val="none" w:sz="0" w:space="0" w:color="auto"/>
      </w:divBdr>
    </w:div>
    <w:div w:id="71437686">
      <w:bodyDiv w:val="1"/>
      <w:marLeft w:val="0"/>
      <w:marRight w:val="0"/>
      <w:marTop w:val="0"/>
      <w:marBottom w:val="0"/>
      <w:divBdr>
        <w:top w:val="none" w:sz="0" w:space="0" w:color="auto"/>
        <w:left w:val="none" w:sz="0" w:space="0" w:color="auto"/>
        <w:bottom w:val="none" w:sz="0" w:space="0" w:color="auto"/>
        <w:right w:val="none" w:sz="0" w:space="0" w:color="auto"/>
      </w:divBdr>
    </w:div>
    <w:div w:id="295914059">
      <w:bodyDiv w:val="1"/>
      <w:marLeft w:val="0"/>
      <w:marRight w:val="0"/>
      <w:marTop w:val="0"/>
      <w:marBottom w:val="0"/>
      <w:divBdr>
        <w:top w:val="none" w:sz="0" w:space="0" w:color="auto"/>
        <w:left w:val="none" w:sz="0" w:space="0" w:color="auto"/>
        <w:bottom w:val="none" w:sz="0" w:space="0" w:color="auto"/>
        <w:right w:val="none" w:sz="0" w:space="0" w:color="auto"/>
      </w:divBdr>
    </w:div>
    <w:div w:id="322008202">
      <w:bodyDiv w:val="1"/>
      <w:marLeft w:val="0"/>
      <w:marRight w:val="0"/>
      <w:marTop w:val="0"/>
      <w:marBottom w:val="0"/>
      <w:divBdr>
        <w:top w:val="none" w:sz="0" w:space="0" w:color="auto"/>
        <w:left w:val="none" w:sz="0" w:space="0" w:color="auto"/>
        <w:bottom w:val="none" w:sz="0" w:space="0" w:color="auto"/>
        <w:right w:val="none" w:sz="0" w:space="0" w:color="auto"/>
      </w:divBdr>
    </w:div>
    <w:div w:id="333186856">
      <w:bodyDiv w:val="1"/>
      <w:marLeft w:val="0"/>
      <w:marRight w:val="0"/>
      <w:marTop w:val="0"/>
      <w:marBottom w:val="0"/>
      <w:divBdr>
        <w:top w:val="none" w:sz="0" w:space="0" w:color="auto"/>
        <w:left w:val="none" w:sz="0" w:space="0" w:color="auto"/>
        <w:bottom w:val="none" w:sz="0" w:space="0" w:color="auto"/>
        <w:right w:val="none" w:sz="0" w:space="0" w:color="auto"/>
      </w:divBdr>
    </w:div>
    <w:div w:id="364211748">
      <w:bodyDiv w:val="1"/>
      <w:marLeft w:val="0"/>
      <w:marRight w:val="0"/>
      <w:marTop w:val="0"/>
      <w:marBottom w:val="0"/>
      <w:divBdr>
        <w:top w:val="none" w:sz="0" w:space="0" w:color="auto"/>
        <w:left w:val="none" w:sz="0" w:space="0" w:color="auto"/>
        <w:bottom w:val="none" w:sz="0" w:space="0" w:color="auto"/>
        <w:right w:val="none" w:sz="0" w:space="0" w:color="auto"/>
      </w:divBdr>
    </w:div>
    <w:div w:id="369576897">
      <w:bodyDiv w:val="1"/>
      <w:marLeft w:val="0"/>
      <w:marRight w:val="0"/>
      <w:marTop w:val="0"/>
      <w:marBottom w:val="0"/>
      <w:divBdr>
        <w:top w:val="none" w:sz="0" w:space="0" w:color="auto"/>
        <w:left w:val="none" w:sz="0" w:space="0" w:color="auto"/>
        <w:bottom w:val="none" w:sz="0" w:space="0" w:color="auto"/>
        <w:right w:val="none" w:sz="0" w:space="0" w:color="auto"/>
      </w:divBdr>
    </w:div>
    <w:div w:id="525367691">
      <w:bodyDiv w:val="1"/>
      <w:marLeft w:val="0"/>
      <w:marRight w:val="0"/>
      <w:marTop w:val="0"/>
      <w:marBottom w:val="0"/>
      <w:divBdr>
        <w:top w:val="none" w:sz="0" w:space="0" w:color="auto"/>
        <w:left w:val="none" w:sz="0" w:space="0" w:color="auto"/>
        <w:bottom w:val="none" w:sz="0" w:space="0" w:color="auto"/>
        <w:right w:val="none" w:sz="0" w:space="0" w:color="auto"/>
      </w:divBdr>
    </w:div>
    <w:div w:id="600143188">
      <w:bodyDiv w:val="1"/>
      <w:marLeft w:val="0"/>
      <w:marRight w:val="0"/>
      <w:marTop w:val="0"/>
      <w:marBottom w:val="0"/>
      <w:divBdr>
        <w:top w:val="none" w:sz="0" w:space="0" w:color="auto"/>
        <w:left w:val="none" w:sz="0" w:space="0" w:color="auto"/>
        <w:bottom w:val="none" w:sz="0" w:space="0" w:color="auto"/>
        <w:right w:val="none" w:sz="0" w:space="0" w:color="auto"/>
      </w:divBdr>
    </w:div>
    <w:div w:id="752046816">
      <w:bodyDiv w:val="1"/>
      <w:marLeft w:val="0"/>
      <w:marRight w:val="0"/>
      <w:marTop w:val="0"/>
      <w:marBottom w:val="0"/>
      <w:divBdr>
        <w:top w:val="none" w:sz="0" w:space="0" w:color="auto"/>
        <w:left w:val="none" w:sz="0" w:space="0" w:color="auto"/>
        <w:bottom w:val="none" w:sz="0" w:space="0" w:color="auto"/>
        <w:right w:val="none" w:sz="0" w:space="0" w:color="auto"/>
      </w:divBdr>
    </w:div>
    <w:div w:id="1062293379">
      <w:bodyDiv w:val="1"/>
      <w:marLeft w:val="0"/>
      <w:marRight w:val="0"/>
      <w:marTop w:val="0"/>
      <w:marBottom w:val="0"/>
      <w:divBdr>
        <w:top w:val="none" w:sz="0" w:space="0" w:color="auto"/>
        <w:left w:val="none" w:sz="0" w:space="0" w:color="auto"/>
        <w:bottom w:val="none" w:sz="0" w:space="0" w:color="auto"/>
        <w:right w:val="none" w:sz="0" w:space="0" w:color="auto"/>
      </w:divBdr>
    </w:div>
    <w:div w:id="1119834318">
      <w:bodyDiv w:val="1"/>
      <w:marLeft w:val="0"/>
      <w:marRight w:val="0"/>
      <w:marTop w:val="0"/>
      <w:marBottom w:val="0"/>
      <w:divBdr>
        <w:top w:val="none" w:sz="0" w:space="0" w:color="auto"/>
        <w:left w:val="none" w:sz="0" w:space="0" w:color="auto"/>
        <w:bottom w:val="none" w:sz="0" w:space="0" w:color="auto"/>
        <w:right w:val="none" w:sz="0" w:space="0" w:color="auto"/>
      </w:divBdr>
    </w:div>
    <w:div w:id="1165439997">
      <w:bodyDiv w:val="1"/>
      <w:marLeft w:val="0"/>
      <w:marRight w:val="0"/>
      <w:marTop w:val="0"/>
      <w:marBottom w:val="0"/>
      <w:divBdr>
        <w:top w:val="none" w:sz="0" w:space="0" w:color="auto"/>
        <w:left w:val="none" w:sz="0" w:space="0" w:color="auto"/>
        <w:bottom w:val="none" w:sz="0" w:space="0" w:color="auto"/>
        <w:right w:val="none" w:sz="0" w:space="0" w:color="auto"/>
      </w:divBdr>
    </w:div>
    <w:div w:id="1206136030">
      <w:bodyDiv w:val="1"/>
      <w:marLeft w:val="0"/>
      <w:marRight w:val="0"/>
      <w:marTop w:val="0"/>
      <w:marBottom w:val="0"/>
      <w:divBdr>
        <w:top w:val="none" w:sz="0" w:space="0" w:color="auto"/>
        <w:left w:val="none" w:sz="0" w:space="0" w:color="auto"/>
        <w:bottom w:val="none" w:sz="0" w:space="0" w:color="auto"/>
        <w:right w:val="none" w:sz="0" w:space="0" w:color="auto"/>
      </w:divBdr>
    </w:div>
    <w:div w:id="1245342195">
      <w:bodyDiv w:val="1"/>
      <w:marLeft w:val="0"/>
      <w:marRight w:val="0"/>
      <w:marTop w:val="0"/>
      <w:marBottom w:val="0"/>
      <w:divBdr>
        <w:top w:val="none" w:sz="0" w:space="0" w:color="auto"/>
        <w:left w:val="none" w:sz="0" w:space="0" w:color="auto"/>
        <w:bottom w:val="none" w:sz="0" w:space="0" w:color="auto"/>
        <w:right w:val="none" w:sz="0" w:space="0" w:color="auto"/>
      </w:divBdr>
    </w:div>
    <w:div w:id="1280599415">
      <w:bodyDiv w:val="1"/>
      <w:marLeft w:val="0"/>
      <w:marRight w:val="0"/>
      <w:marTop w:val="0"/>
      <w:marBottom w:val="0"/>
      <w:divBdr>
        <w:top w:val="none" w:sz="0" w:space="0" w:color="auto"/>
        <w:left w:val="none" w:sz="0" w:space="0" w:color="auto"/>
        <w:bottom w:val="none" w:sz="0" w:space="0" w:color="auto"/>
        <w:right w:val="none" w:sz="0" w:space="0" w:color="auto"/>
      </w:divBdr>
    </w:div>
    <w:div w:id="1326394613">
      <w:bodyDiv w:val="1"/>
      <w:marLeft w:val="0"/>
      <w:marRight w:val="0"/>
      <w:marTop w:val="0"/>
      <w:marBottom w:val="0"/>
      <w:divBdr>
        <w:top w:val="none" w:sz="0" w:space="0" w:color="auto"/>
        <w:left w:val="none" w:sz="0" w:space="0" w:color="auto"/>
        <w:bottom w:val="none" w:sz="0" w:space="0" w:color="auto"/>
        <w:right w:val="none" w:sz="0" w:space="0" w:color="auto"/>
      </w:divBdr>
    </w:div>
    <w:div w:id="1391614665">
      <w:bodyDiv w:val="1"/>
      <w:marLeft w:val="0"/>
      <w:marRight w:val="0"/>
      <w:marTop w:val="0"/>
      <w:marBottom w:val="0"/>
      <w:divBdr>
        <w:top w:val="none" w:sz="0" w:space="0" w:color="auto"/>
        <w:left w:val="none" w:sz="0" w:space="0" w:color="auto"/>
        <w:bottom w:val="none" w:sz="0" w:space="0" w:color="auto"/>
        <w:right w:val="none" w:sz="0" w:space="0" w:color="auto"/>
      </w:divBdr>
    </w:div>
    <w:div w:id="1459108213">
      <w:bodyDiv w:val="1"/>
      <w:marLeft w:val="0"/>
      <w:marRight w:val="0"/>
      <w:marTop w:val="0"/>
      <w:marBottom w:val="0"/>
      <w:divBdr>
        <w:top w:val="none" w:sz="0" w:space="0" w:color="auto"/>
        <w:left w:val="none" w:sz="0" w:space="0" w:color="auto"/>
        <w:bottom w:val="none" w:sz="0" w:space="0" w:color="auto"/>
        <w:right w:val="none" w:sz="0" w:space="0" w:color="auto"/>
      </w:divBdr>
    </w:div>
    <w:div w:id="1462266524">
      <w:bodyDiv w:val="1"/>
      <w:marLeft w:val="0"/>
      <w:marRight w:val="0"/>
      <w:marTop w:val="0"/>
      <w:marBottom w:val="0"/>
      <w:divBdr>
        <w:top w:val="none" w:sz="0" w:space="0" w:color="auto"/>
        <w:left w:val="none" w:sz="0" w:space="0" w:color="auto"/>
        <w:bottom w:val="none" w:sz="0" w:space="0" w:color="auto"/>
        <w:right w:val="none" w:sz="0" w:space="0" w:color="auto"/>
      </w:divBdr>
    </w:div>
    <w:div w:id="1465149722">
      <w:bodyDiv w:val="1"/>
      <w:marLeft w:val="0"/>
      <w:marRight w:val="0"/>
      <w:marTop w:val="0"/>
      <w:marBottom w:val="0"/>
      <w:divBdr>
        <w:top w:val="none" w:sz="0" w:space="0" w:color="auto"/>
        <w:left w:val="none" w:sz="0" w:space="0" w:color="auto"/>
        <w:bottom w:val="none" w:sz="0" w:space="0" w:color="auto"/>
        <w:right w:val="none" w:sz="0" w:space="0" w:color="auto"/>
      </w:divBdr>
    </w:div>
    <w:div w:id="1515075353">
      <w:bodyDiv w:val="1"/>
      <w:marLeft w:val="0"/>
      <w:marRight w:val="0"/>
      <w:marTop w:val="0"/>
      <w:marBottom w:val="0"/>
      <w:divBdr>
        <w:top w:val="none" w:sz="0" w:space="0" w:color="auto"/>
        <w:left w:val="none" w:sz="0" w:space="0" w:color="auto"/>
        <w:bottom w:val="none" w:sz="0" w:space="0" w:color="auto"/>
        <w:right w:val="none" w:sz="0" w:space="0" w:color="auto"/>
      </w:divBdr>
    </w:div>
    <w:div w:id="1536192331">
      <w:bodyDiv w:val="1"/>
      <w:marLeft w:val="0"/>
      <w:marRight w:val="0"/>
      <w:marTop w:val="0"/>
      <w:marBottom w:val="0"/>
      <w:divBdr>
        <w:top w:val="none" w:sz="0" w:space="0" w:color="auto"/>
        <w:left w:val="none" w:sz="0" w:space="0" w:color="auto"/>
        <w:bottom w:val="none" w:sz="0" w:space="0" w:color="auto"/>
        <w:right w:val="none" w:sz="0" w:space="0" w:color="auto"/>
      </w:divBdr>
    </w:div>
    <w:div w:id="1544563571">
      <w:bodyDiv w:val="1"/>
      <w:marLeft w:val="0"/>
      <w:marRight w:val="0"/>
      <w:marTop w:val="0"/>
      <w:marBottom w:val="0"/>
      <w:divBdr>
        <w:top w:val="none" w:sz="0" w:space="0" w:color="auto"/>
        <w:left w:val="none" w:sz="0" w:space="0" w:color="auto"/>
        <w:bottom w:val="none" w:sz="0" w:space="0" w:color="auto"/>
        <w:right w:val="none" w:sz="0" w:space="0" w:color="auto"/>
      </w:divBdr>
    </w:div>
    <w:div w:id="1562517690">
      <w:bodyDiv w:val="1"/>
      <w:marLeft w:val="0"/>
      <w:marRight w:val="0"/>
      <w:marTop w:val="0"/>
      <w:marBottom w:val="0"/>
      <w:divBdr>
        <w:top w:val="none" w:sz="0" w:space="0" w:color="auto"/>
        <w:left w:val="none" w:sz="0" w:space="0" w:color="auto"/>
        <w:bottom w:val="none" w:sz="0" w:space="0" w:color="auto"/>
        <w:right w:val="none" w:sz="0" w:space="0" w:color="auto"/>
      </w:divBdr>
    </w:div>
    <w:div w:id="1690176213">
      <w:bodyDiv w:val="1"/>
      <w:marLeft w:val="0"/>
      <w:marRight w:val="0"/>
      <w:marTop w:val="0"/>
      <w:marBottom w:val="0"/>
      <w:divBdr>
        <w:top w:val="none" w:sz="0" w:space="0" w:color="auto"/>
        <w:left w:val="none" w:sz="0" w:space="0" w:color="auto"/>
        <w:bottom w:val="none" w:sz="0" w:space="0" w:color="auto"/>
        <w:right w:val="none" w:sz="0" w:space="0" w:color="auto"/>
      </w:divBdr>
    </w:div>
    <w:div w:id="1820726949">
      <w:bodyDiv w:val="1"/>
      <w:marLeft w:val="0"/>
      <w:marRight w:val="0"/>
      <w:marTop w:val="0"/>
      <w:marBottom w:val="0"/>
      <w:divBdr>
        <w:top w:val="none" w:sz="0" w:space="0" w:color="auto"/>
        <w:left w:val="none" w:sz="0" w:space="0" w:color="auto"/>
        <w:bottom w:val="none" w:sz="0" w:space="0" w:color="auto"/>
        <w:right w:val="none" w:sz="0" w:space="0" w:color="auto"/>
      </w:divBdr>
    </w:div>
    <w:div w:id="1922399236">
      <w:bodyDiv w:val="1"/>
      <w:marLeft w:val="0"/>
      <w:marRight w:val="0"/>
      <w:marTop w:val="0"/>
      <w:marBottom w:val="0"/>
      <w:divBdr>
        <w:top w:val="none" w:sz="0" w:space="0" w:color="auto"/>
        <w:left w:val="none" w:sz="0" w:space="0" w:color="auto"/>
        <w:bottom w:val="none" w:sz="0" w:space="0" w:color="auto"/>
        <w:right w:val="none" w:sz="0" w:space="0" w:color="auto"/>
      </w:divBdr>
    </w:div>
    <w:div w:id="1974098652">
      <w:bodyDiv w:val="1"/>
      <w:marLeft w:val="0"/>
      <w:marRight w:val="0"/>
      <w:marTop w:val="0"/>
      <w:marBottom w:val="0"/>
      <w:divBdr>
        <w:top w:val="none" w:sz="0" w:space="0" w:color="auto"/>
        <w:left w:val="none" w:sz="0" w:space="0" w:color="auto"/>
        <w:bottom w:val="none" w:sz="0" w:space="0" w:color="auto"/>
        <w:right w:val="none" w:sz="0" w:space="0" w:color="auto"/>
      </w:divBdr>
    </w:div>
    <w:div w:id="211813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_j\Documents\Custom%20Office%20Templates\AC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CC18D-5211-4D75-A555-B835ACEBD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 template.dotx</Template>
  <TotalTime>36</TotalTime>
  <Pages>7</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14580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Han Jin</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Han Jin</cp:lastModifiedBy>
  <cp:revision>4</cp:revision>
  <cp:lastPrinted>2011-01-13T15:51:00Z</cp:lastPrinted>
  <dcterms:created xsi:type="dcterms:W3CDTF">2016-07-20T06:00:00Z</dcterms:created>
  <dcterms:modified xsi:type="dcterms:W3CDTF">2016-07-20T06:37:00Z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