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arallel-workflows-in-langgraph"/>
    <w:p>
      <w:pPr>
        <w:pStyle w:val="Heading1"/>
      </w:pPr>
      <w:r>
        <w:t xml:space="preserve">Parallel Workflows in LangGraph</w:t>
      </w:r>
    </w:p>
    <w:p>
      <w:pPr>
        <w:pStyle w:val="FirstParagraph"/>
      </w:pPr>
      <w:r>
        <w:rPr>
          <w:b/>
          <w:bCs/>
        </w:rPr>
        <w:t xml:space="preserve">CampusX • Agentic AI using LangGraph • Video 6</w:t>
      </w:r>
      <w:r>
        <w:br/>
      </w:r>
      <w:r>
        <w:rPr>
          <w:b/>
          <w:bCs/>
        </w:rPr>
        <w:t xml:space="preserve">Duration:</w:t>
      </w:r>
      <w:r>
        <w:t xml:space="preserve"> </w:t>
      </w:r>
      <w:r>
        <w:t xml:space="preserve">59:29</w:t>
      </w:r>
      <w:r>
        <w:br/>
      </w:r>
      <w:r>
        <w:rPr>
          <w:b/>
          <w:bCs/>
        </w:rPr>
        <w:t xml:space="preserve">Video:</w:t>
      </w:r>
      <w:r>
        <w:t xml:space="preserve"> </w:t>
      </w:r>
      <w:r>
        <w:t xml:space="preserve">https://www.youtube.com/watch?v=O6ryuSpqdOw</w:t>
      </w:r>
      <w:r>
        <w:br/>
      </w:r>
      <w:r>
        <w:rPr>
          <w:b/>
          <w:bCs/>
        </w:rPr>
        <w:t xml:space="preserve">Practice repository:</w:t>
      </w:r>
      <w:r>
        <w:t xml:space="preserve"> </w:t>
      </w:r>
      <w:r>
        <w:t xml:space="preserve">https://github.com/campusx-official/langgraph-tutorials</w:t>
      </w:r>
    </w:p>
    <w:bookmarkStart w:id="23" w:name="learning-outcomes"/>
    <w:p>
      <w:pPr>
        <w:pStyle w:val="Heading2"/>
      </w:pPr>
      <w:r>
        <w:t xml:space="preserve">Learning outcomes</w:t>
      </w:r>
    </w:p>
    <w:p>
      <w:pPr>
        <w:pStyle w:val="FirstParagraph"/>
      </w:pPr>
      <w:r>
        <w:t xml:space="preserve">Learn</w:t>
      </w:r>
      <w:r>
        <w:t xml:space="preserve"> </w:t>
      </w:r>
      <w:r>
        <w:rPr>
          <w:b/>
          <w:bCs/>
        </w:rPr>
        <w:t xml:space="preserve">fan-out / fan-in execution</w:t>
      </w:r>
      <w:r>
        <w:t xml:space="preserve">, how parallel nodes update a shared state without collisions, when to use</w:t>
      </w:r>
      <w:r>
        <w:t xml:space="preserve"> </w:t>
      </w:r>
      <w:r>
        <w:rPr>
          <w:rStyle w:val="VerbatimChar"/>
        </w:rPr>
        <w:t xml:space="preserve">Annotated[..., operator.add]</w:t>
      </w:r>
      <w:r>
        <w:t xml:space="preserve">, how to join parallel results, and why structured model output helps when several reviewers evaluate the same input.</w:t>
      </w:r>
    </w:p>
    <w:p>
      <w:pPr>
        <w:pStyle w:val="CaptionedFigure"/>
      </w:pPr>
      <w:r>
        <w:drawing>
          <wp:inline>
            <wp:extent cx="6261100" cy="2965078"/>
            <wp:effectExtent b="0" l="0" r="0" t="0"/>
            <wp:docPr descr="Parallel graph: one starting point, independent branches, one join" title="" id="21" name="Picture"/>
            <a:graphic>
              <a:graphicData uri="http://schemas.openxmlformats.org/drawingml/2006/picture">
                <pic:pic>
                  <pic:nvPicPr>
                    <pic:cNvPr descr="images/01_parallel_overview.png" id="22" name="Picture"/>
                    <pic:cNvPicPr>
                      <a:picLocks noChangeArrowheads="1" noChangeAspect="1"/>
                    </pic:cNvPicPr>
                  </pic:nvPicPr>
                  <pic:blipFill>
                    <a:blip r:embed="rId20"/>
                    <a:stretch>
                      <a:fillRect/>
                    </a:stretch>
                  </pic:blipFill>
                  <pic:spPr bwMode="auto">
                    <a:xfrm>
                      <a:off x="0" y="0"/>
                      <a:ext cx="6261100" cy="2965078"/>
                    </a:xfrm>
                    <a:prstGeom prst="rect">
                      <a:avLst/>
                    </a:prstGeom>
                    <a:noFill/>
                    <a:ln w="9525">
                      <a:noFill/>
                      <a:headEnd/>
                      <a:tailEnd/>
                    </a:ln>
                  </pic:spPr>
                </pic:pic>
              </a:graphicData>
            </a:graphic>
          </wp:inline>
        </w:drawing>
      </w:r>
    </w:p>
    <w:p>
      <w:pPr>
        <w:pStyle w:val="ImageCaption"/>
      </w:pPr>
      <w:r>
        <w:t xml:space="preserve">Parallel graph: one starting point, independent branches, one join</w:t>
      </w:r>
    </w:p>
    <w:bookmarkEnd w:id="23"/>
    <w:bookmarkStart w:id="29" w:name="video-chapters-clickable-timestamps"/>
    <w:p>
      <w:pPr>
        <w:pStyle w:val="Heading2"/>
      </w:pPr>
      <w:r>
        <w:t xml:space="preserve">Video chapters — clickable timestamps</w:t>
      </w:r>
    </w:p>
    <w:p>
      <w:pPr>
        <w:pStyle w:val="Compact"/>
        <w:numPr>
          <w:ilvl w:val="0"/>
          <w:numId w:val="1001"/>
        </w:numPr>
      </w:pPr>
      <w:hyperlink r:id="rId24">
        <w:r>
          <w:rPr>
            <w:rStyle w:val="Hyperlink"/>
          </w:rPr>
          <w:t xml:space="preserve">00:00 — Introduction</w:t>
        </w:r>
      </w:hyperlink>
    </w:p>
    <w:p>
      <w:pPr>
        <w:pStyle w:val="Compact"/>
        <w:numPr>
          <w:ilvl w:val="0"/>
          <w:numId w:val="1001"/>
        </w:numPr>
      </w:pPr>
      <w:hyperlink r:id="rId25">
        <w:r>
          <w:rPr>
            <w:rStyle w:val="Hyperlink"/>
          </w:rPr>
          <w:t xml:space="preserve">02:43 — Setup</w:t>
        </w:r>
      </w:hyperlink>
    </w:p>
    <w:p>
      <w:pPr>
        <w:pStyle w:val="Compact"/>
        <w:numPr>
          <w:ilvl w:val="0"/>
          <w:numId w:val="1001"/>
        </w:numPr>
      </w:pPr>
      <w:hyperlink r:id="rId26">
        <w:r>
          <w:rPr>
            <w:rStyle w:val="Hyperlink"/>
          </w:rPr>
          <w:t xml:space="preserve">07:15 — First workflow</w:t>
        </w:r>
      </w:hyperlink>
    </w:p>
    <w:p>
      <w:pPr>
        <w:pStyle w:val="Compact"/>
        <w:numPr>
          <w:ilvl w:val="0"/>
          <w:numId w:val="1001"/>
        </w:numPr>
      </w:pPr>
      <w:hyperlink r:id="rId27">
        <w:r>
          <w:rPr>
            <w:rStyle w:val="Hyperlink"/>
          </w:rPr>
          <w:t xml:space="preserve">26:11 — LLM workflow</w:t>
        </w:r>
      </w:hyperlink>
    </w:p>
    <w:p>
      <w:pPr>
        <w:pStyle w:val="Compact"/>
        <w:numPr>
          <w:ilvl w:val="0"/>
          <w:numId w:val="1001"/>
        </w:numPr>
      </w:pPr>
      <w:hyperlink r:id="rId28">
        <w:r>
          <w:rPr>
            <w:rStyle w:val="Hyperlink"/>
          </w:rPr>
          <w:t xml:space="preserve">36:55 — Additional workflow discussion</w:t>
        </w:r>
      </w:hyperlink>
    </w:p>
    <w:bookmarkEnd w:id="29"/>
    <w:bookmarkStart w:id="30" w:name="example-jump-links"/>
    <w:p>
      <w:pPr>
        <w:pStyle w:val="Heading2"/>
      </w:pPr>
      <w:r>
        <w:t xml:space="preserve">Example jump links</w:t>
      </w:r>
    </w:p>
    <w:p>
      <w:pPr>
        <w:pStyle w:val="Compact"/>
        <w:numPr>
          <w:ilvl w:val="0"/>
          <w:numId w:val="1002"/>
        </w:numPr>
      </w:pPr>
      <w:hyperlink r:id="rId26">
        <w:r>
          <w:rPr>
            <w:rStyle w:val="Hyperlink"/>
          </w:rPr>
          <w:t xml:space="preserve">Watch the cricket-statistics example from the first-workflow chapter</w:t>
        </w:r>
      </w:hyperlink>
      <w:r>
        <w:t xml:space="preserve">.</w:t>
      </w:r>
    </w:p>
    <w:p>
      <w:pPr>
        <w:pStyle w:val="Compact"/>
        <w:numPr>
          <w:ilvl w:val="0"/>
          <w:numId w:val="1002"/>
        </w:numPr>
      </w:pPr>
      <w:hyperlink r:id="rId27">
        <w:r>
          <w:rPr>
            <w:rStyle w:val="Hyperlink"/>
          </w:rPr>
          <w:t xml:space="preserve">Watch the LLM-based discussion</w:t>
        </w:r>
      </w:hyperlink>
      <w:r>
        <w:t xml:space="preserve">.</w:t>
      </w:r>
    </w:p>
    <w:bookmarkEnd w:id="30"/>
    <w:bookmarkStart w:id="32" w:name="parallelism-vs-sequencing"/>
    <w:p>
      <w:pPr>
        <w:pStyle w:val="Heading2"/>
      </w:pPr>
      <w:r>
        <w:t xml:space="preserve">1. Parallelism vs sequencing</w:t>
      </w:r>
    </w:p>
    <w:p>
      <w:pPr>
        <w:pStyle w:val="FirstParagraph"/>
      </w:pPr>
      <w:r>
        <w:t xml:space="preserve">In a sequential graph, B waits for A and C waits for B. In a</w:t>
      </w:r>
      <w:r>
        <w:t xml:space="preserve"> </w:t>
      </w:r>
      <w:r>
        <w:rPr>
          <w:b/>
          <w:bCs/>
        </w:rPr>
        <w:t xml:space="preserve">parallel</w:t>
      </w:r>
      <w:r>
        <w:t xml:space="preserve"> </w:t>
      </w:r>
      <w:r>
        <w:t xml:space="preserve">graph, independent nodes B, C, and D can start from one common state snapshot, then a downstream node combines their results. Example: analyze an essay’s</w:t>
      </w:r>
      <w:r>
        <w:t xml:space="preserve"> </w:t>
      </w:r>
      <w:r>
        <w:rPr>
          <w:b/>
          <w:bCs/>
        </w:rPr>
        <w:t xml:space="preserve">clarity</w:t>
      </w:r>
      <w:r>
        <w:t xml:space="preserve">,</w:t>
      </w:r>
      <w:r>
        <w:t xml:space="preserve"> </w:t>
      </w:r>
      <w:r>
        <w:rPr>
          <w:b/>
          <w:bCs/>
        </w:rPr>
        <w:t xml:space="preserve">depth</w:t>
      </w:r>
      <w:r>
        <w:t xml:space="preserve">, and</w:t>
      </w:r>
      <w:r>
        <w:t xml:space="preserve"> </w:t>
      </w:r>
      <w:r>
        <w:rPr>
          <w:b/>
          <w:bCs/>
        </w:rPr>
        <w:t xml:space="preserve">language</w:t>
      </w:r>
      <w:r>
        <w:t xml:space="preserve"> </w:t>
      </w:r>
      <w:r>
        <w:t xml:space="preserve">at the same time, then calculate an overall report.</w:t>
      </w:r>
    </w:p>
    <w:p>
      <w:pPr>
        <w:pStyle w:val="BodyText"/>
      </w:pPr>
      <w:r>
        <w:rPr>
          <w:b/>
          <w:bCs/>
        </w:rPr>
        <w:t xml:space="preserve">Remember:</w:t>
      </w:r>
      <w:r>
        <w:t xml:space="preserve"> </w:t>
      </w:r>
      <w:r>
        <w:t xml:space="preserve">parallel is not the same as conditional. Parallel means</w:t>
      </w:r>
      <w:r>
        <w:t xml:space="preserve"> </w:t>
      </w:r>
      <w:r>
        <w:rPr>
          <w:i/>
          <w:iCs/>
        </w:rPr>
        <w:t xml:space="preserve">several branches run</w:t>
      </w:r>
      <w:r>
        <w:t xml:space="preserve">. Conditional means</w:t>
      </w:r>
      <w:r>
        <w:t xml:space="preserve"> </w:t>
      </w:r>
      <w:r>
        <w:rPr>
          <w:i/>
          <w:iCs/>
        </w:rPr>
        <w:t xml:space="preserve">choose a branch</w:t>
      </w:r>
      <w:r>
        <w:t xml:space="preserve">. Parallel branches can reduce wall-clock time for independent slow operations, but speed is limited by the slowest branch and the overhead of execution. It does not reduce the number of LLM calls or tokens consumed.</w:t>
      </w:r>
    </w:p>
    <w:bookmarkStart w:id="31" w:name="a-simple-analogy"/>
    <w:p>
      <w:pPr>
        <w:pStyle w:val="Heading3"/>
      </w:pPr>
      <w:r>
        <w:t xml:space="preserve">A simple analogy</w:t>
      </w:r>
    </w:p>
    <w:p>
      <w:pPr>
        <w:pStyle w:val="FirstParagraph"/>
      </w:pPr>
      <w:r>
        <w:t xml:space="preserve">Three cricket analysts calculate strike rate, boundary percentage, and balls per boundary from the same scorecard. All three can work independently. A fourth analyst creates the summary when their results are ready.</w:t>
      </w:r>
    </w:p>
    <w:bookmarkEnd w:id="31"/>
    <w:bookmarkEnd w:id="32"/>
    <w:bookmarkStart w:id="33" w:name="how-langgraph-coordinates-parallel-nodes"/>
    <w:p>
      <w:pPr>
        <w:pStyle w:val="Heading2"/>
      </w:pPr>
      <w:r>
        <w:t xml:space="preserve">2. How LangGraph coordinates parallel nodes</w:t>
      </w:r>
    </w:p>
    <w:p>
      <w:pPr>
        <w:pStyle w:val="FirstParagraph"/>
      </w:pPr>
      <w:r>
        <w:t xml:space="preserve">LangGraph executes enabled nodes in logical</w:t>
      </w:r>
      <w:r>
        <w:t xml:space="preserve"> </w:t>
      </w:r>
      <w:r>
        <w:rPr>
          <w:b/>
          <w:bCs/>
        </w:rPr>
        <w:t xml:space="preserve">supersteps</w:t>
      </w:r>
      <w:r>
        <w:t xml:space="preserve">. Nodes in the same superstep can receive the same</w:t>
      </w:r>
      <w:r>
        <w:t xml:space="preserve"> </w:t>
      </w:r>
      <w:r>
        <w:rPr>
          <w:i/>
          <w:iCs/>
        </w:rPr>
        <w:t xml:space="preserve">pre-step</w:t>
      </w:r>
      <w:r>
        <w:t xml:space="preserve"> </w:t>
      </w:r>
      <w:r>
        <w:t xml:space="preserve">state; their updates are then applied according to each state key’s reducer. A downstream join runs only once the relevant incoming branches have completed when the graph is wired as a join.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Fan-out</w:t>
            </w:r>
          </w:p>
        </w:tc>
        <w:tc>
          <w:tcPr/>
          <w:p>
            <w:pPr>
              <w:pStyle w:val="Compact"/>
              <w:jc w:val="left"/>
            </w:pPr>
            <w:r>
              <w:t xml:space="preserve">One upstream step starts several independent branches</w:t>
            </w:r>
          </w:p>
        </w:tc>
      </w:tr>
      <w:tr>
        <w:tc>
          <w:tcPr/>
          <w:p>
            <w:pPr>
              <w:pStyle w:val="Compact"/>
              <w:jc w:val="left"/>
            </w:pPr>
            <w:r>
              <w:t xml:space="preserve">Fan-in / join</w:t>
            </w:r>
          </w:p>
        </w:tc>
        <w:tc>
          <w:tcPr/>
          <w:p>
            <w:pPr>
              <w:pStyle w:val="Compact"/>
              <w:jc w:val="left"/>
            </w:pPr>
            <w:r>
              <w:t xml:space="preserve">A downstream node combines branch results</w:t>
            </w:r>
          </w:p>
        </w:tc>
      </w:tr>
      <w:tr>
        <w:tc>
          <w:tcPr/>
          <w:p>
            <w:pPr>
              <w:pStyle w:val="Compact"/>
              <w:jc w:val="left"/>
            </w:pPr>
            <w:r>
              <w:t xml:space="preserve">Partial update</w:t>
            </w:r>
          </w:p>
        </w:tc>
        <w:tc>
          <w:tcPr/>
          <w:p>
            <w:pPr>
              <w:pStyle w:val="Compact"/>
              <w:jc w:val="left"/>
            </w:pPr>
            <w:r>
              <w:t xml:space="preserve">A branch returns only keys it owns</w:t>
            </w:r>
          </w:p>
        </w:tc>
      </w:tr>
      <w:tr>
        <w:tc>
          <w:tcPr/>
          <w:p>
            <w:pPr>
              <w:pStyle w:val="Compact"/>
              <w:jc w:val="left"/>
            </w:pPr>
            <w:r>
              <w:t xml:space="preserve">Reducer</w:t>
            </w:r>
          </w:p>
        </w:tc>
        <w:tc>
          <w:tcPr/>
          <w:p>
            <w:pPr>
              <w:pStyle w:val="Compact"/>
              <w:jc w:val="left"/>
            </w:pPr>
            <w:r>
              <w:t xml:space="preserve">Function that merges multiple updates to one key</w:t>
            </w:r>
          </w:p>
        </w:tc>
      </w:tr>
      <w:tr>
        <w:tc>
          <w:tcPr/>
          <w:p>
            <w:pPr>
              <w:pStyle w:val="Compact"/>
              <w:jc w:val="left"/>
            </w:pPr>
            <w:r>
              <w:t xml:space="preserve">Default update</w:t>
            </w:r>
          </w:p>
        </w:tc>
        <w:tc>
          <w:tcPr/>
          <w:p>
            <w:pPr>
              <w:pStyle w:val="Compact"/>
              <w:jc w:val="left"/>
            </w:pPr>
            <w:r>
              <w:t xml:space="preserve">Replaces a key’s previous value when there is no reducer</w:t>
            </w:r>
          </w:p>
        </w:tc>
      </w:tr>
    </w:tbl>
    <w:p>
      <w:pPr>
        <w:pStyle w:val="BodyText"/>
      </w:pPr>
      <w:r>
        <w:t xml:space="preserve">A common design is</w:t>
      </w:r>
      <w:r>
        <w:t xml:space="preserve"> </w:t>
      </w:r>
      <w:r>
        <w:rPr>
          <w:rStyle w:val="VerbatimChar"/>
        </w:rPr>
        <w:t xml:space="preserve">START -&gt; split -&gt; [A, B, C] -&gt; summarize -&gt; END</w:t>
      </w:r>
      <w:r>
        <w:t xml:space="preserve">. The summarizer should read data after all three branches have supplied their outputs.</w:t>
      </w:r>
    </w:p>
    <w:bookmarkEnd w:id="33"/>
    <w:bookmarkStart w:id="37" w:name="example-cricket-performance-metrics"/>
    <w:p>
      <w:pPr>
        <w:pStyle w:val="Heading2"/>
      </w:pPr>
      <w:r>
        <w:t xml:space="preserve">3. Example: cricket performance metrics</w:t>
      </w:r>
    </w:p>
    <w:p>
      <w:pPr>
        <w:pStyle w:val="FirstParagraph"/>
      </w:pPr>
      <w:r>
        <w:t xml:space="preserve">For a batsman with 80 runs, 50 balls, 8 fours and 3 sixes:</w:t>
      </w:r>
    </w:p>
    <w:p>
      <w:pPr>
        <w:pStyle w:val="Compact"/>
        <w:numPr>
          <w:ilvl w:val="0"/>
          <w:numId w:val="1003"/>
        </w:numPr>
      </w:pPr>
      <w:r>
        <w:rPr>
          <w:b/>
          <w:bCs/>
        </w:rPr>
        <w:t xml:space="preserve">Strike rate</w:t>
      </w:r>
      <w:r>
        <w:t xml:space="preserve"> </w:t>
      </w:r>
      <w:r>
        <w:t xml:space="preserve">=</w:t>
      </w:r>
      <w:r>
        <w:t xml:space="preserve"> </w:t>
      </w:r>
      <w:r>
        <w:rPr>
          <w:rStyle w:val="VerbatimChar"/>
        </w:rPr>
        <w:t xml:space="preserve">runs / balls * 100</w:t>
      </w:r>
      <w:r>
        <w:t xml:space="preserve"> </w:t>
      </w:r>
      <w:r>
        <w:t xml:space="preserve">=</w:t>
      </w:r>
      <w:r>
        <w:t xml:space="preserve"> </w:t>
      </w:r>
      <w:r>
        <w:rPr>
          <w:b/>
          <w:bCs/>
        </w:rPr>
        <w:t xml:space="preserve">160.0</w:t>
      </w:r>
      <w:r>
        <w:t xml:space="preserve">.</w:t>
      </w:r>
    </w:p>
    <w:p>
      <w:pPr>
        <w:pStyle w:val="Compact"/>
        <w:numPr>
          <w:ilvl w:val="0"/>
          <w:numId w:val="1003"/>
        </w:numPr>
      </w:pPr>
      <w:r>
        <w:rPr>
          <w:b/>
          <w:bCs/>
        </w:rPr>
        <w:t xml:space="preserve">Boundary runs</w:t>
      </w:r>
      <w:r>
        <w:t xml:space="preserve"> </w:t>
      </w:r>
      <w:r>
        <w:t xml:space="preserve">=</w:t>
      </w:r>
      <w:r>
        <w:t xml:space="preserve"> </w:t>
      </w:r>
      <w:r>
        <w:rPr>
          <w:rStyle w:val="VerbatimChar"/>
        </w:rPr>
        <w:t xml:space="preserve">4*fours + 6*sixes</w:t>
      </w:r>
      <w:r>
        <w:t xml:space="preserve"> </w:t>
      </w:r>
      <w:r>
        <w:t xml:space="preserve">=</w:t>
      </w:r>
      <w:r>
        <w:t xml:space="preserve"> </w:t>
      </w:r>
      <w:r>
        <w:rPr>
          <w:b/>
          <w:bCs/>
        </w:rPr>
        <w:t xml:space="preserve">50</w:t>
      </w:r>
      <w:r>
        <w:t xml:space="preserve">.</w:t>
      </w:r>
    </w:p>
    <w:p>
      <w:pPr>
        <w:pStyle w:val="Compact"/>
        <w:numPr>
          <w:ilvl w:val="0"/>
          <w:numId w:val="1003"/>
        </w:numPr>
      </w:pPr>
      <w:r>
        <w:rPr>
          <w:b/>
          <w:bCs/>
        </w:rPr>
        <w:t xml:space="preserve">Boundary percentage</w:t>
      </w:r>
      <w:r>
        <w:t xml:space="preserve"> </w:t>
      </w:r>
      <w:r>
        <w:t xml:space="preserve">=</w:t>
      </w:r>
      <w:r>
        <w:t xml:space="preserve"> </w:t>
      </w:r>
      <w:r>
        <w:rPr>
          <w:rStyle w:val="VerbatimChar"/>
        </w:rPr>
        <w:t xml:space="preserve">boundary_runs / runs * 100</w:t>
      </w:r>
      <w:r>
        <w:t xml:space="preserve"> </w:t>
      </w:r>
      <w:r>
        <w:t xml:space="preserve">=</w:t>
      </w:r>
      <w:r>
        <w:t xml:space="preserve"> </w:t>
      </w:r>
      <w:r>
        <w:rPr>
          <w:b/>
          <w:bCs/>
        </w:rPr>
        <w:t xml:space="preserve">62.5%</w:t>
      </w:r>
      <w:r>
        <w:t xml:space="preserve">.</w:t>
      </w:r>
    </w:p>
    <w:p>
      <w:pPr>
        <w:pStyle w:val="Compact"/>
        <w:numPr>
          <w:ilvl w:val="0"/>
          <w:numId w:val="1003"/>
        </w:numPr>
      </w:pPr>
      <w:r>
        <w:rPr>
          <w:b/>
          <w:bCs/>
        </w:rPr>
        <w:t xml:space="preserve">Balls per boundary</w:t>
      </w:r>
      <w:r>
        <w:t xml:space="preserve"> </w:t>
      </w:r>
      <w:r>
        <w:t xml:space="preserve">=</w:t>
      </w:r>
      <w:r>
        <w:t xml:space="preserve"> </w:t>
      </w:r>
      <w:r>
        <w:rPr>
          <w:rStyle w:val="VerbatimChar"/>
        </w:rPr>
        <w:t xml:space="preserve">balls / (fours + sixes)</w:t>
      </w:r>
      <w:r>
        <w:t xml:space="preserve"> </w:t>
      </w:r>
      <w:r>
        <w:t xml:space="preserve">= approximately</w:t>
      </w:r>
      <w:r>
        <w:t xml:space="preserve"> </w:t>
      </w:r>
      <w:r>
        <w:rPr>
          <w:b/>
          <w:bCs/>
        </w:rPr>
        <w:t xml:space="preserve">4.55</w:t>
      </w:r>
      <w:r>
        <w:t xml:space="preserve">.</w:t>
      </w:r>
    </w:p>
    <w:p>
      <w:pPr>
        <w:pStyle w:val="FirstParagraph"/>
      </w:pPr>
      <w:r>
        <w:t xml:space="preserve">The three metrics are independent. None needs the other metric’s result.</w:t>
      </w:r>
    </w:p>
    <w:p>
      <w:pPr>
        <w:pStyle w:val="CaptionedFigure"/>
      </w:pPr>
      <w:r>
        <w:drawing>
          <wp:inline>
            <wp:extent cx="6261100" cy="2965078"/>
            <wp:effectExtent b="0" l="0" r="0" t="0"/>
            <wp:docPr descr="Cricket statistics branches and join" title="" id="35" name="Picture"/>
            <a:graphic>
              <a:graphicData uri="http://schemas.openxmlformats.org/drawingml/2006/picture">
                <pic:pic>
                  <pic:nvPicPr>
                    <pic:cNvPr descr="images/02_cricket_fanout.png" id="36" name="Picture"/>
                    <pic:cNvPicPr>
                      <a:picLocks noChangeArrowheads="1" noChangeAspect="1"/>
                    </pic:cNvPicPr>
                  </pic:nvPicPr>
                  <pic:blipFill>
                    <a:blip r:embed="rId34"/>
                    <a:stretch>
                      <a:fillRect/>
                    </a:stretch>
                  </pic:blipFill>
                  <pic:spPr bwMode="auto">
                    <a:xfrm>
                      <a:off x="0" y="0"/>
                      <a:ext cx="6261100" cy="2965078"/>
                    </a:xfrm>
                    <a:prstGeom prst="rect">
                      <a:avLst/>
                    </a:prstGeom>
                    <a:noFill/>
                    <a:ln w="9525">
                      <a:noFill/>
                      <a:headEnd/>
                      <a:tailEnd/>
                    </a:ln>
                  </pic:spPr>
                </pic:pic>
              </a:graphicData>
            </a:graphic>
          </wp:inline>
        </w:drawing>
      </w:r>
    </w:p>
    <w:p>
      <w:pPr>
        <w:pStyle w:val="ImageCaption"/>
      </w:pPr>
      <w:r>
        <w:t xml:space="preserve">Cricket statistics branches and join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NotRequired</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br/>
      </w:r>
      <w:r>
        <w:rPr>
          <w:rStyle w:val="KeywordTok"/>
        </w:rPr>
        <w:t xml:space="preserve">class</w:t>
      </w:r>
      <w:r>
        <w:rPr>
          <w:rStyle w:val="NormalTok"/>
        </w:rPr>
        <w:t xml:space="preserve"> CricketState(TypedDict):</w:t>
      </w:r>
      <w:r>
        <w:br/>
      </w:r>
      <w:r>
        <w:rPr>
          <w:rStyle w:val="NormalTok"/>
        </w:rPr>
        <w:t xml:space="preserve">    runs: </w:t>
      </w:r>
      <w:r>
        <w:rPr>
          <w:rStyle w:val="BuiltInTok"/>
        </w:rPr>
        <w:t xml:space="preserve">int</w:t>
      </w:r>
      <w:r>
        <w:br/>
      </w:r>
      <w:r>
        <w:rPr>
          <w:rStyle w:val="NormalTok"/>
        </w:rPr>
        <w:t xml:space="preserve">    balls: </w:t>
      </w:r>
      <w:r>
        <w:rPr>
          <w:rStyle w:val="BuiltInTok"/>
        </w:rPr>
        <w:t xml:space="preserve">int</w:t>
      </w:r>
      <w:r>
        <w:br/>
      </w:r>
      <w:r>
        <w:rPr>
          <w:rStyle w:val="NormalTok"/>
        </w:rPr>
        <w:t xml:space="preserve">    fours: </w:t>
      </w:r>
      <w:r>
        <w:rPr>
          <w:rStyle w:val="BuiltInTok"/>
        </w:rPr>
        <w:t xml:space="preserve">int</w:t>
      </w:r>
      <w:r>
        <w:br/>
      </w:r>
      <w:r>
        <w:rPr>
          <w:rStyle w:val="NormalTok"/>
        </w:rPr>
        <w:t xml:space="preserve">    sixes: </w:t>
      </w:r>
      <w:r>
        <w:rPr>
          <w:rStyle w:val="BuiltInTok"/>
        </w:rPr>
        <w:t xml:space="preserve">int</w:t>
      </w:r>
      <w:r>
        <w:br/>
      </w:r>
      <w:r>
        <w:rPr>
          <w:rStyle w:val="NormalTok"/>
        </w:rPr>
        <w:t xml:space="preserve">    strike_rate: NotRequired[</w:t>
      </w:r>
      <w:r>
        <w:rPr>
          <w:rStyle w:val="BuiltInTok"/>
        </w:rPr>
        <w:t xml:space="preserve">float</w:t>
      </w:r>
      <w:r>
        <w:rPr>
          <w:rStyle w:val="NormalTok"/>
        </w:rPr>
        <w:t xml:space="preserve">]</w:t>
      </w:r>
      <w:r>
        <w:br/>
      </w:r>
      <w:r>
        <w:rPr>
          <w:rStyle w:val="NormalTok"/>
        </w:rPr>
        <w:t xml:space="preserve">    boundary_pct: NotRequired[</w:t>
      </w:r>
      <w:r>
        <w:rPr>
          <w:rStyle w:val="BuiltInTok"/>
        </w:rPr>
        <w:t xml:space="preserve">float</w:t>
      </w:r>
      <w:r>
        <w:rPr>
          <w:rStyle w:val="NormalTok"/>
        </w:rPr>
        <w:t xml:space="preserve">]</w:t>
      </w:r>
      <w:r>
        <w:br/>
      </w:r>
      <w:r>
        <w:rPr>
          <w:rStyle w:val="NormalTok"/>
        </w:rPr>
        <w:t xml:space="preserve">    balls_per_boundary: NotRequired[</w:t>
      </w:r>
      <w:r>
        <w:rPr>
          <w:rStyle w:val="BuiltInTok"/>
        </w:rPr>
        <w:t xml:space="preserve">float</w:t>
      </w:r>
      <w:r>
        <w:rPr>
          <w:rStyle w:val="NormalTok"/>
        </w:rPr>
        <w:t xml:space="preserve">]</w:t>
      </w:r>
      <w:r>
        <w:br/>
      </w:r>
      <w:r>
        <w:rPr>
          <w:rStyle w:val="NormalTok"/>
        </w:rPr>
        <w:t xml:space="preserve">    report: NotRequired[</w:t>
      </w:r>
      <w:r>
        <w:rPr>
          <w:rStyle w:val="BuiltInTok"/>
        </w:rPr>
        <w:t xml:space="preserve">str</w:t>
      </w:r>
      <w:r>
        <w:rPr>
          <w:rStyle w:val="NormalTok"/>
        </w:rPr>
        <w:t xml:space="preserve">]</w:t>
      </w:r>
      <w:r>
        <w:br/>
      </w:r>
      <w:r>
        <w:br/>
      </w:r>
      <w:r>
        <w:rPr>
          <w:rStyle w:val="KeywordTok"/>
        </w:rPr>
        <w:t xml:space="preserve">def</w:t>
      </w:r>
      <w:r>
        <w:rPr>
          <w:rStyle w:val="NormalTok"/>
        </w:rPr>
        <w:t xml:space="preserve"> strike_rate(state: CricketState)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"strike_rate"</w:t>
      </w:r>
      <w:r>
        <w:rPr>
          <w:rStyle w:val="NormalTok"/>
        </w:rPr>
        <w:t xml:space="preserve">: </w:t>
      </w:r>
      <w:r>
        <w:rPr>
          <w:rStyle w:val="BuiltInTok"/>
        </w:rPr>
        <w:t xml:space="preserve">round</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state[</w:t>
      </w:r>
      <w:r>
        <w:rPr>
          <w:rStyle w:val="StringTok"/>
        </w:rPr>
        <w:t xml:space="preserve">"runs"</w:t>
      </w:r>
      <w:r>
        <w:rPr>
          <w:rStyle w:val="NormalTok"/>
        </w:rPr>
        <w:t xml:space="preserve">] </w:t>
      </w:r>
      <w:r>
        <w:rPr>
          <w:rStyle w:val="OperatorTok"/>
        </w:rPr>
        <w:t xml:space="preserve">/</w:t>
      </w:r>
      <w:r>
        <w:rPr>
          <w:rStyle w:val="NormalTok"/>
        </w:rPr>
        <w:t xml:space="preserve"> state[</w:t>
      </w:r>
      <w:r>
        <w:rPr>
          <w:rStyle w:val="StringTok"/>
        </w:rPr>
        <w:t xml:space="preserve">"balls"</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boundary_pct(state: CricketState)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boundary_runs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state[</w:t>
      </w:r>
      <w:r>
        <w:rPr>
          <w:rStyle w:val="StringTok"/>
        </w:rPr>
        <w:t xml:space="preserve">"fours"</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state[</w:t>
      </w:r>
      <w:r>
        <w:rPr>
          <w:rStyle w:val="StringTok"/>
        </w:rPr>
        <w:t xml:space="preserve">"sixes"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"boundary_pct"</w:t>
      </w:r>
      <w:r>
        <w:rPr>
          <w:rStyle w:val="NormalTok"/>
        </w:rPr>
        <w:t xml:space="preserve">: </w:t>
      </w:r>
      <w:r>
        <w:rPr>
          <w:rStyle w:val="BuiltInTok"/>
        </w:rPr>
        <w:t xml:space="preserve">round</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boundary_runs </w:t>
      </w:r>
      <w:r>
        <w:rPr>
          <w:rStyle w:val="OperatorTok"/>
        </w:rPr>
        <w:t xml:space="preserve">/</w:t>
      </w:r>
      <w:r>
        <w:rPr>
          <w:rStyle w:val="NormalTok"/>
        </w:rPr>
        <w:t xml:space="preserve"> state[</w:t>
      </w:r>
      <w:r>
        <w:rPr>
          <w:rStyle w:val="StringTok"/>
        </w:rPr>
        <w:t xml:space="preserve">"runs"</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balls_per_boundary(state: CricketState)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boundaries </w:t>
      </w:r>
      <w:r>
        <w:rPr>
          <w:rStyle w:val="OperatorTok"/>
        </w:rPr>
        <w:t xml:space="preserve">=</w:t>
      </w:r>
      <w:r>
        <w:rPr>
          <w:rStyle w:val="NormalTok"/>
        </w:rPr>
        <w:t xml:space="preserve"> state[</w:t>
      </w:r>
      <w:r>
        <w:rPr>
          <w:rStyle w:val="StringTok"/>
        </w:rPr>
        <w:t xml:space="preserve">"fours"</w:t>
      </w:r>
      <w:r>
        <w:rPr>
          <w:rStyle w:val="NormalTok"/>
        </w:rPr>
        <w:t xml:space="preserve">] </w:t>
      </w:r>
      <w:r>
        <w:rPr>
          <w:rStyle w:val="OperatorTok"/>
        </w:rPr>
        <w:t xml:space="preserve">+</w:t>
      </w:r>
      <w:r>
        <w:rPr>
          <w:rStyle w:val="NormalTok"/>
        </w:rPr>
        <w:t xml:space="preserve"> state[</w:t>
      </w:r>
      <w:r>
        <w:rPr>
          <w:rStyle w:val="StringTok"/>
        </w:rPr>
        <w:t xml:space="preserve">"sixes"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"balls_per_boundary"</w:t>
      </w:r>
      <w:r>
        <w:rPr>
          <w:rStyle w:val="NormalTok"/>
        </w:rPr>
        <w:t xml:space="preserve">: </w:t>
      </w:r>
      <w:r>
        <w:rPr>
          <w:rStyle w:val="BuiltInTok"/>
        </w:rPr>
        <w:t xml:space="preserve">round</w:t>
      </w:r>
      <w:r>
        <w:rPr>
          <w:rStyle w:val="NormalTok"/>
        </w:rPr>
        <w:t xml:space="preserve">(state[</w:t>
      </w:r>
      <w:r>
        <w:rPr>
          <w:rStyle w:val="StringTok"/>
        </w:rPr>
        <w:t xml:space="preserve">"balls"</w:t>
      </w:r>
      <w:r>
        <w:rPr>
          <w:rStyle w:val="NormalTok"/>
        </w:rPr>
        <w:t xml:space="preserve">] </w:t>
      </w:r>
      <w:r>
        <w:rPr>
          <w:rStyle w:val="OperatorTok"/>
        </w:rPr>
        <w:t xml:space="preserve">/</w:t>
      </w:r>
      <w:r>
        <w:rPr>
          <w:rStyle w:val="NormalTok"/>
        </w:rPr>
        <w:t xml:space="preserve"> boundaries, </w:t>
      </w:r>
      <w:r>
        <w:rPr>
          <w:rStyle w:val="DecValTok"/>
        </w:rPr>
        <w:t xml:space="preserve">2</w:t>
      </w:r>
      <w:r>
        <w:rPr>
          <w:rStyle w:val="NormalTok"/>
        </w:rPr>
        <w:t xml:space="preserve">)}</w:t>
      </w:r>
      <w:r>
        <w:br/>
      </w:r>
      <w:r>
        <w:br/>
      </w:r>
      <w:r>
        <w:rPr>
          <w:rStyle w:val="KeywordTok"/>
        </w:rPr>
        <w:t xml:space="preserve">def</w:t>
      </w:r>
      <w:r>
        <w:rPr>
          <w:rStyle w:val="NormalTok"/>
        </w:rPr>
        <w:t xml:space="preserve"> summarize(state: CricketState)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"report"</w:t>
      </w:r>
      <w:r>
        <w:rPr>
          <w:rStyle w:val="NormalTok"/>
        </w:rPr>
        <w:t xml:space="preserve">: (</w:t>
      </w:r>
      <w:r>
        <w:br/>
      </w:r>
      <w:r>
        <w:rPr>
          <w:rStyle w:val="NormalTok"/>
        </w:rPr>
        <w:t xml:space="preserve">        </w:t>
      </w:r>
      <w:r>
        <w:rPr>
          <w:rStyle w:val="SpecialStringTok"/>
        </w:rPr>
        <w:t xml:space="preserve">f"SR=</w:t>
      </w:r>
      <w:r>
        <w:rPr>
          <w:rStyle w:val="SpecialCharTok"/>
        </w:rPr>
        <w:t xml:space="preserve">{</w:t>
      </w:r>
      <w:r>
        <w:rPr>
          <w:rStyle w:val="NormalTok"/>
        </w:rPr>
        <w:t xml:space="preserve">state[</w:t>
      </w:r>
      <w:r>
        <w:rPr>
          <w:rStyle w:val="StringTok"/>
        </w:rPr>
        <w:t xml:space="preserve">'strike_rate'</w:t>
      </w:r>
      <w:r>
        <w:rPr>
          <w:rStyle w:val="NormalTok"/>
        </w:rPr>
        <w:t xml:space="preserve">]</w:t>
      </w:r>
      <w:r>
        <w:rPr>
          <w:rStyle w:val="SpecialCharTok"/>
        </w:rPr>
        <w:t xml:space="preserve">}</w:t>
      </w:r>
      <w:r>
        <w:rPr>
          <w:rStyle w:val="SpecialStringTok"/>
        </w:rPr>
        <w:t xml:space="preserve">; boundaries=</w:t>
      </w:r>
      <w:r>
        <w:rPr>
          <w:rStyle w:val="SpecialCharTok"/>
        </w:rPr>
        <w:t xml:space="preserve">{</w:t>
      </w:r>
      <w:r>
        <w:rPr>
          <w:rStyle w:val="NormalTok"/>
        </w:rPr>
        <w:t xml:space="preserve">state[</w:t>
      </w:r>
      <w:r>
        <w:rPr>
          <w:rStyle w:val="StringTok"/>
        </w:rPr>
        <w:t xml:space="preserve">'boundary_pct'</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f"balls/boundary=</w:t>
      </w:r>
      <w:r>
        <w:rPr>
          <w:rStyle w:val="SpecialCharTok"/>
        </w:rPr>
        <w:t xml:space="preserve">{</w:t>
      </w:r>
      <w:r>
        <w:rPr>
          <w:rStyle w:val="NormalTok"/>
        </w:rPr>
        <w:t xml:space="preserve">state[</w:t>
      </w:r>
      <w:r>
        <w:rPr>
          <w:rStyle w:val="StringTok"/>
        </w:rPr>
        <w:t xml:space="preserve">'balls_per_boundary'</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builder </w:t>
      </w:r>
      <w:r>
        <w:rPr>
          <w:rStyle w:val="OperatorTok"/>
        </w:rPr>
        <w:t xml:space="preserve">=</w:t>
      </w:r>
      <w:r>
        <w:rPr>
          <w:rStyle w:val="NormalTok"/>
        </w:rPr>
        <w:t xml:space="preserve"> StateGraph(CricketState)</w:t>
      </w:r>
      <w:r>
        <w:br/>
      </w:r>
      <w:r>
        <w:rPr>
          <w:rStyle w:val="NormalTok"/>
        </w:rPr>
        <w:t xml:space="preserve">builder.add_node(</w:t>
      </w:r>
      <w:r>
        <w:rPr>
          <w:rStyle w:val="StringTok"/>
        </w:rPr>
        <w:t xml:space="preserve">"strike_rate"</w:t>
      </w:r>
      <w:r>
        <w:rPr>
          <w:rStyle w:val="NormalTok"/>
        </w:rPr>
        <w:t xml:space="preserve">, strike_rate)</w:t>
      </w:r>
      <w:r>
        <w:br/>
      </w:r>
      <w:r>
        <w:rPr>
          <w:rStyle w:val="NormalTok"/>
        </w:rPr>
        <w:t xml:space="preserve">builder.add_node(</w:t>
      </w:r>
      <w:r>
        <w:rPr>
          <w:rStyle w:val="StringTok"/>
        </w:rPr>
        <w:t xml:space="preserve">"boundary_pct"</w:t>
      </w:r>
      <w:r>
        <w:rPr>
          <w:rStyle w:val="NormalTok"/>
        </w:rPr>
        <w:t xml:space="preserve">, boundary_pct)</w:t>
      </w:r>
      <w:r>
        <w:br/>
      </w:r>
      <w:r>
        <w:rPr>
          <w:rStyle w:val="NormalTok"/>
        </w:rPr>
        <w:t xml:space="preserve">builder.add_node(</w:t>
      </w:r>
      <w:r>
        <w:rPr>
          <w:rStyle w:val="StringTok"/>
        </w:rPr>
        <w:t xml:space="preserve">"balls_per_boundary"</w:t>
      </w:r>
      <w:r>
        <w:rPr>
          <w:rStyle w:val="NormalTok"/>
        </w:rPr>
        <w:t xml:space="preserve">, balls_per_boundary)</w:t>
      </w:r>
      <w:r>
        <w:br/>
      </w:r>
      <w:r>
        <w:rPr>
          <w:rStyle w:val="NormalTok"/>
        </w:rPr>
        <w:t xml:space="preserve">builder.add_node(</w:t>
      </w:r>
      <w:r>
        <w:rPr>
          <w:rStyle w:val="StringTok"/>
        </w:rPr>
        <w:t xml:space="preserve">"summarize"</w:t>
      </w:r>
      <w:r>
        <w:rPr>
          <w:rStyle w:val="NormalTok"/>
        </w:rPr>
        <w:t xml:space="preserve">, summarize)</w:t>
      </w:r>
      <w:r>
        <w:br/>
      </w:r>
      <w:r>
        <w:rPr>
          <w:rStyle w:val="ControlFlowTok"/>
        </w:rPr>
        <w:t xml:space="preserve">for</w:t>
      </w:r>
      <w:r>
        <w:rPr>
          <w:rStyle w:val="NormalTok"/>
        </w:rPr>
        <w:t xml:space="preserve"> branch </w:t>
      </w:r>
      <w:r>
        <w:rPr>
          <w:rStyle w:val="KeywordTok"/>
        </w:rPr>
        <w:t xml:space="preserve">in</w:t>
      </w:r>
      <w:r>
        <w:rPr>
          <w:rStyle w:val="NormalTok"/>
        </w:rPr>
        <w:t xml:space="preserve"> (</w:t>
      </w:r>
      <w:r>
        <w:rPr>
          <w:rStyle w:val="StringTok"/>
        </w:rPr>
        <w:t xml:space="preserve">"strike_rate"</w:t>
      </w:r>
      <w:r>
        <w:rPr>
          <w:rStyle w:val="NormalTok"/>
        </w:rPr>
        <w:t xml:space="preserve">, </w:t>
      </w:r>
      <w:r>
        <w:rPr>
          <w:rStyle w:val="StringTok"/>
        </w:rPr>
        <w:t xml:space="preserve">"boundary_pct"</w:t>
      </w:r>
      <w:r>
        <w:rPr>
          <w:rStyle w:val="NormalTok"/>
        </w:rPr>
        <w:t xml:space="preserve">, </w:t>
      </w:r>
      <w:r>
        <w:rPr>
          <w:rStyle w:val="StringTok"/>
        </w:rPr>
        <w:t xml:space="preserve">"balls_per_boundary"</w:t>
      </w:r>
      <w:r>
        <w:rPr>
          <w:rStyle w:val="NormalTok"/>
        </w:rPr>
        <w:t xml:space="preserve">):</w:t>
      </w:r>
      <w:r>
        <w:br/>
      </w:r>
      <w:r>
        <w:rPr>
          <w:rStyle w:val="NormalTok"/>
        </w:rPr>
        <w:t xml:space="preserve">    builder.add_edge(START, branch)</w:t>
      </w:r>
      <w:r>
        <w:br/>
      </w:r>
      <w:r>
        <w:rPr>
          <w:rStyle w:val="CommentTok"/>
        </w:rPr>
        <w:t xml:space="preserve"># A list of sources defines an explicit join before summarize.</w:t>
      </w:r>
      <w:r>
        <w:br/>
      </w:r>
      <w:r>
        <w:rPr>
          <w:rStyle w:val="NormalTok"/>
        </w:rPr>
        <w:t xml:space="preserve">builder.add_edge([</w:t>
      </w:r>
      <w:r>
        <w:rPr>
          <w:rStyle w:val="StringTok"/>
        </w:rPr>
        <w:t xml:space="preserve">"strike_rate"</w:t>
      </w:r>
      <w:r>
        <w:rPr>
          <w:rStyle w:val="NormalTok"/>
        </w:rPr>
        <w:t xml:space="preserve">, </w:t>
      </w:r>
      <w:r>
        <w:rPr>
          <w:rStyle w:val="StringTok"/>
        </w:rPr>
        <w:t xml:space="preserve">"boundary_pct"</w:t>
      </w:r>
      <w:r>
        <w:rPr>
          <w:rStyle w:val="NormalTok"/>
        </w:rPr>
        <w:t xml:space="preserve">, </w:t>
      </w:r>
      <w:r>
        <w:rPr>
          <w:rStyle w:val="StringTok"/>
        </w:rPr>
        <w:t xml:space="preserve">"balls_per_boundary"</w:t>
      </w:r>
      <w:r>
        <w:rPr>
          <w:rStyle w:val="NormalTok"/>
        </w:rPr>
        <w:t xml:space="preserve">], </w:t>
      </w:r>
      <w:r>
        <w:rPr>
          <w:rStyle w:val="StringTok"/>
        </w:rPr>
        <w:t xml:space="preserve">"summarize"</w:t>
      </w:r>
      <w:r>
        <w:rPr>
          <w:rStyle w:val="NormalTok"/>
        </w:rPr>
        <w:t xml:space="preserve">)</w:t>
      </w:r>
      <w:r>
        <w:br/>
      </w:r>
      <w:r>
        <w:rPr>
          <w:rStyle w:val="NormalTok"/>
        </w:rPr>
        <w:t xml:space="preserve">builder.add_edge(</w:t>
      </w:r>
      <w:r>
        <w:rPr>
          <w:rStyle w:val="StringTok"/>
        </w:rPr>
        <w:t xml:space="preserve">"summarize"</w:t>
      </w:r>
      <w:r>
        <w:rPr>
          <w:rStyle w:val="NormalTok"/>
        </w:rPr>
        <w:t xml:space="preserve">, END)</w:t>
      </w:r>
      <w:r>
        <w:br/>
      </w:r>
      <w:r>
        <w:rPr>
          <w:rStyle w:val="NormalTok"/>
        </w:rPr>
        <w:t xml:space="preserve">app </w:t>
      </w:r>
      <w:r>
        <w:rPr>
          <w:rStyle w:val="OperatorTok"/>
        </w:rPr>
        <w:t xml:space="preserve">=</w:t>
      </w:r>
      <w:r>
        <w:rPr>
          <w:rStyle w:val="NormalTok"/>
        </w:rPr>
        <w:t xml:space="preserve"> builder.</w:t>
      </w:r>
      <w:r>
        <w:rPr>
          <w:rStyle w:val="BuiltInTok"/>
        </w:rPr>
        <w:t xml:space="preserve">compile</w:t>
      </w:r>
      <w:r>
        <w:rPr>
          <w:rStyle w:val="NormalTok"/>
        </w:rPr>
        <w:t xml:space="preserve">()</w:t>
      </w:r>
      <w:r>
        <w:br/>
      </w:r>
      <w:r>
        <w:br/>
      </w:r>
      <w:r>
        <w:rPr>
          <w:rStyle w:val="BuiltInTok"/>
        </w:rPr>
        <w:t xml:space="preserve">print</w:t>
      </w:r>
      <w:r>
        <w:rPr>
          <w:rStyle w:val="NormalTok"/>
        </w:rPr>
        <w:t xml:space="preserve">(app.invoke({</w:t>
      </w:r>
      <w:r>
        <w:rPr>
          <w:rStyle w:val="StringTok"/>
        </w:rPr>
        <w:t xml:space="preserve">"runs"</w:t>
      </w:r>
      <w:r>
        <w:rPr>
          <w:rStyle w:val="NormalTok"/>
        </w:rPr>
        <w:t xml:space="preserve">: </w:t>
      </w:r>
      <w:r>
        <w:rPr>
          <w:rStyle w:val="DecValTok"/>
        </w:rPr>
        <w:t xml:space="preserve">80</w:t>
      </w:r>
      <w:r>
        <w:rPr>
          <w:rStyle w:val="NormalTok"/>
        </w:rPr>
        <w:t xml:space="preserve">, </w:t>
      </w:r>
      <w:r>
        <w:rPr>
          <w:rStyle w:val="StringTok"/>
        </w:rPr>
        <w:t xml:space="preserve">"balls"</w:t>
      </w:r>
      <w:r>
        <w:rPr>
          <w:rStyle w:val="NormalTok"/>
        </w:rPr>
        <w:t xml:space="preserve">: </w:t>
      </w:r>
      <w:r>
        <w:rPr>
          <w:rStyle w:val="DecValTok"/>
        </w:rPr>
        <w:t xml:space="preserve">50</w:t>
      </w:r>
      <w:r>
        <w:rPr>
          <w:rStyle w:val="NormalTok"/>
        </w:rPr>
        <w:t xml:space="preserve">, </w:t>
      </w:r>
      <w:r>
        <w:rPr>
          <w:rStyle w:val="StringTok"/>
        </w:rPr>
        <w:t xml:space="preserve">"fours"</w:t>
      </w:r>
      <w:r>
        <w:rPr>
          <w:rStyle w:val="NormalTok"/>
        </w:rPr>
        <w:t xml:space="preserve">: </w:t>
      </w:r>
      <w:r>
        <w:rPr>
          <w:rStyle w:val="DecValTok"/>
        </w:rPr>
        <w:t xml:space="preserve">8</w:t>
      </w:r>
      <w:r>
        <w:rPr>
          <w:rStyle w:val="NormalTok"/>
        </w:rPr>
        <w:t xml:space="preserve">, </w:t>
      </w:r>
      <w:r>
        <w:rPr>
          <w:rStyle w:val="StringTok"/>
        </w:rPr>
        <w:t xml:space="preserve">"sixes"</w:t>
      </w:r>
      <w:r>
        <w:rPr>
          <w:rStyle w:val="NormalTok"/>
        </w:rPr>
        <w:t xml:space="preserve">: </w:t>
      </w:r>
      <w:r>
        <w:rPr>
          <w:rStyle w:val="DecValTok"/>
        </w:rPr>
        <w:t xml:space="preserve">3</w:t>
      </w:r>
      <w:r>
        <w:rPr>
          <w:rStyle w:val="NormalTok"/>
        </w:rPr>
        <w:t xml:space="preserve">})[</w:t>
      </w:r>
      <w:r>
        <w:rPr>
          <w:rStyle w:val="StringTok"/>
        </w:rPr>
        <w:t xml:space="preserve">"report"</w:t>
      </w:r>
      <w:r>
        <w:rPr>
          <w:rStyle w:val="NormalTok"/>
        </w:rPr>
        <w:t xml:space="preserve">])</w:t>
      </w:r>
    </w:p>
    <w:p>
      <w:pPr>
        <w:pStyle w:val="FirstParagraph"/>
      </w:pPr>
      <w:r>
        <w:rPr>
          <w:b/>
          <w:bCs/>
        </w:rPr>
        <w:t xml:space="preserve">Safety of arithmetic:</w:t>
      </w:r>
      <w:r>
        <w:t xml:space="preserve"> </w:t>
      </w:r>
      <w:r>
        <w:t xml:space="preserve">if</w:t>
      </w:r>
      <w:r>
        <w:t xml:space="preserve"> </w:t>
      </w:r>
      <w:r>
        <w:rPr>
          <w:rStyle w:val="VerbatimChar"/>
        </w:rPr>
        <w:t xml:space="preserve">balls=0</w:t>
      </w:r>
      <w:r>
        <w:t xml:space="preserve">,</w:t>
      </w:r>
      <w:r>
        <w:t xml:space="preserve"> </w:t>
      </w:r>
      <w:r>
        <w:rPr>
          <w:rStyle w:val="VerbatimChar"/>
        </w:rPr>
        <w:t xml:space="preserve">runs=0</w:t>
      </w:r>
      <w:r>
        <w:t xml:space="preserve">, or</w:t>
      </w:r>
      <w:r>
        <w:t xml:space="preserve"> </w:t>
      </w:r>
      <w:r>
        <w:rPr>
          <w:rStyle w:val="VerbatimChar"/>
        </w:rPr>
        <w:t xml:space="preserve">fours+sixes=0</w:t>
      </w:r>
      <w:r>
        <w:t xml:space="preserve">, these divisions fail. Validate inputs at the start in a production app. Doing numeric checks in Python is more reliable than asking an LLM to guess statistics.</w:t>
      </w:r>
    </w:p>
    <w:bookmarkEnd w:id="37"/>
    <w:bookmarkStart w:id="38" w:name="why-partial-state-updates-are-essential"/>
    <w:p>
      <w:pPr>
        <w:pStyle w:val="Heading2"/>
      </w:pPr>
      <w:r>
        <w:t xml:space="preserve">4. Why partial state updates are essential</w:t>
      </w:r>
    </w:p>
    <w:p>
      <w:pPr>
        <w:pStyle w:val="FirstParagraph"/>
      </w:pPr>
      <w:r>
        <w:t xml:space="preserve">Imagine three branches receive the same state. If each returns a full copied dictionary, they may all write the same keys such as</w:t>
      </w:r>
      <w:r>
        <w:t xml:space="preserve"> </w:t>
      </w:r>
      <w:r>
        <w:rPr>
          <w:rStyle w:val="VerbatimChar"/>
        </w:rPr>
        <w:t xml:space="preserve">runs</w:t>
      </w:r>
      <w:r>
        <w:t xml:space="preserve">,</w:t>
      </w:r>
      <w:r>
        <w:t xml:space="preserve"> </w:t>
      </w:r>
      <w:r>
        <w:rPr>
          <w:rStyle w:val="VerbatimChar"/>
        </w:rPr>
        <w:t xml:space="preserve">balls</w:t>
      </w:r>
      <w:r>
        <w:t xml:space="preserve">, or</w:t>
      </w:r>
      <w:r>
        <w:t xml:space="preserve"> </w:t>
      </w:r>
      <w:r>
        <w:rPr>
          <w:rStyle w:val="VerbatimChar"/>
        </w:rPr>
        <w:t xml:space="preserve">status</w:t>
      </w:r>
      <w:r>
        <w:t xml:space="preserve"> </w:t>
      </w:r>
      <w:r>
        <w:t xml:space="preserve">during one superstep. With the default last-value update channel,</w:t>
      </w:r>
      <w:r>
        <w:t xml:space="preserve"> </w:t>
      </w:r>
      <w:r>
        <w:rPr>
          <w:b/>
          <w:bCs/>
        </w:rPr>
        <w:t xml:space="preserve">multiple writes to one key in one superstep can raise</w:t>
      </w:r>
      <w:r>
        <w:t xml:space="preserve"> </w:t>
      </w:r>
      <w:r>
        <w:rPr>
          <w:rStyle w:val="VerbatimChar"/>
        </w:rPr>
        <w:t xml:space="preserve">InvalidUpdateError</w:t>
      </w:r>
      <w:r>
        <w:t xml:space="preserve">.</w:t>
      </w:r>
    </w:p>
    <w:p>
      <w:pPr>
        <w:pStyle w:val="SourceCode"/>
      </w:pPr>
      <w:r>
        <w:rPr>
          <w:rStyle w:val="CommentTok"/>
        </w:rPr>
        <w:t xml:space="preserve"># Good: each branch owns its own result key.</w:t>
      </w:r>
      <w:r>
        <w:br/>
      </w:r>
      <w:r>
        <w:rPr>
          <w:rStyle w:val="KeywordTok"/>
        </w:rPr>
        <w:t xml:space="preserve">def</w:t>
      </w:r>
      <w:r>
        <w:rPr>
          <w:rStyle w:val="NormalTok"/>
        </w:rPr>
        <w:t xml:space="preserve"> metric_a(state):</w:t>
      </w:r>
      <w:r>
        <w:br/>
      </w:r>
      <w:r>
        <w:rPr>
          <w:rStyle w:val="NormalTok"/>
        </w:rPr>
        <w:t xml:space="preserve">    </w:t>
      </w:r>
      <w:r>
        <w:rPr>
          <w:rStyle w:val="ControlFlowTok"/>
        </w:rPr>
        <w:t xml:space="preserve">return</w:t>
      </w:r>
      <w:r>
        <w:rPr>
          <w:rStyle w:val="NormalTok"/>
        </w:rPr>
        <w:t xml:space="preserve"> {</w:t>
      </w:r>
      <w:r>
        <w:rPr>
          <w:rStyle w:val="StringTok"/>
        </w:rPr>
        <w:t xml:space="preserve">"metric_a"</w:t>
      </w:r>
      <w:r>
        <w:rPr>
          <w:rStyle w:val="NormalTok"/>
        </w:rPr>
        <w:t xml:space="preserve">: </w:t>
      </w:r>
      <w:r>
        <w:rPr>
          <w:rStyle w:val="DecValTok"/>
        </w:rPr>
        <w:t xml:space="preserve">10</w:t>
      </w:r>
      <w:r>
        <w:rPr>
          <w:rStyle w:val="NormalTok"/>
        </w:rPr>
        <w:t xml:space="preserve">}</w:t>
      </w:r>
      <w:r>
        <w:br/>
      </w:r>
      <w:r>
        <w:br/>
      </w:r>
      <w:r>
        <w:rPr>
          <w:rStyle w:val="KeywordTok"/>
        </w:rPr>
        <w:t xml:space="preserve">def</w:t>
      </w:r>
      <w:r>
        <w:rPr>
          <w:rStyle w:val="NormalTok"/>
        </w:rPr>
        <w:t xml:space="preserve"> metric_b(state):</w:t>
      </w:r>
      <w:r>
        <w:br/>
      </w:r>
      <w:r>
        <w:rPr>
          <w:rStyle w:val="NormalTok"/>
        </w:rPr>
        <w:t xml:space="preserve">    </w:t>
      </w:r>
      <w:r>
        <w:rPr>
          <w:rStyle w:val="ControlFlowTok"/>
        </w:rPr>
        <w:t xml:space="preserve">return</w:t>
      </w:r>
      <w:r>
        <w:rPr>
          <w:rStyle w:val="NormalTok"/>
        </w:rPr>
        <w:t xml:space="preserve"> {</w:t>
      </w:r>
      <w:r>
        <w:rPr>
          <w:rStyle w:val="StringTok"/>
        </w:rPr>
        <w:t xml:space="preserve">"metric_b"</w:t>
      </w:r>
      <w:r>
        <w:rPr>
          <w:rStyle w:val="NormalTok"/>
        </w:rPr>
        <w:t xml:space="preserve">: </w:t>
      </w:r>
      <w:r>
        <w:rPr>
          <w:rStyle w:val="DecValTok"/>
        </w:rPr>
        <w:t xml:space="preserve">20</w:t>
      </w:r>
      <w:r>
        <w:rPr>
          <w:rStyle w:val="NormalTok"/>
        </w:rPr>
        <w:t xml:space="preserve">}</w:t>
      </w:r>
      <w:r>
        <w:br/>
      </w:r>
      <w:r>
        <w:br/>
      </w:r>
      <w:r>
        <w:rPr>
          <w:rStyle w:val="CommentTok"/>
        </w:rPr>
        <w:t xml:space="preserve"># Bad design for a parallel fan-out: both branches write 'shared_result'</w:t>
      </w:r>
      <w:r>
        <w:br/>
      </w:r>
      <w:r>
        <w:rPr>
          <w:rStyle w:val="CommentTok"/>
        </w:rPr>
        <w:t xml:space="preserve"># without a reducer.</w:t>
      </w:r>
      <w:r>
        <w:br/>
      </w:r>
      <w:r>
        <w:rPr>
          <w:rStyle w:val="KeywordTok"/>
        </w:rPr>
        <w:t xml:space="preserve">def</w:t>
      </w:r>
      <w:r>
        <w:rPr>
          <w:rStyle w:val="NormalTok"/>
        </w:rPr>
        <w:t xml:space="preserve"> branch_a(state):</w:t>
      </w:r>
      <w:r>
        <w:br/>
      </w:r>
      <w:r>
        <w:rPr>
          <w:rStyle w:val="NormalTok"/>
        </w:rPr>
        <w:t xml:space="preserve">    </w:t>
      </w:r>
      <w:r>
        <w:rPr>
          <w:rStyle w:val="ControlFlowTok"/>
        </w:rPr>
        <w:t xml:space="preserve">return</w:t>
      </w:r>
      <w:r>
        <w:rPr>
          <w:rStyle w:val="NormalTok"/>
        </w:rPr>
        <w:t xml:space="preserve"> {</w:t>
      </w:r>
      <w:r>
        <w:rPr>
          <w:rStyle w:val="StringTok"/>
        </w:rPr>
        <w:t xml:space="preserve">"shared_result"</w:t>
      </w:r>
      <w:r>
        <w:rPr>
          <w:rStyle w:val="NormalTok"/>
        </w:rPr>
        <w:t xml:space="preserve">: </w:t>
      </w:r>
      <w:r>
        <w:rPr>
          <w:rStyle w:val="StringTok"/>
        </w:rPr>
        <w:t xml:space="preserve">"A"</w:t>
      </w:r>
      <w:r>
        <w:rPr>
          <w:rStyle w:val="NormalTok"/>
        </w:rPr>
        <w:t xml:space="preserve">}</w:t>
      </w:r>
      <w:r>
        <w:br/>
      </w:r>
      <w:r>
        <w:br/>
      </w:r>
      <w:r>
        <w:rPr>
          <w:rStyle w:val="KeywordTok"/>
        </w:rPr>
        <w:t xml:space="preserve">def</w:t>
      </w:r>
      <w:r>
        <w:rPr>
          <w:rStyle w:val="NormalTok"/>
        </w:rPr>
        <w:t xml:space="preserve"> branch_b(state):</w:t>
      </w:r>
      <w:r>
        <w:br/>
      </w:r>
      <w:r>
        <w:rPr>
          <w:rStyle w:val="NormalTok"/>
        </w:rPr>
        <w:t xml:space="preserve">    </w:t>
      </w:r>
      <w:r>
        <w:rPr>
          <w:rStyle w:val="ControlFlowTok"/>
        </w:rPr>
        <w:t xml:space="preserve">return</w:t>
      </w:r>
      <w:r>
        <w:rPr>
          <w:rStyle w:val="NormalTok"/>
        </w:rPr>
        <w:t xml:space="preserve"> {</w:t>
      </w:r>
      <w:r>
        <w:rPr>
          <w:rStyle w:val="StringTok"/>
        </w:rPr>
        <w:t xml:space="preserve">"shared_result"</w:t>
      </w:r>
      <w:r>
        <w:rPr>
          <w:rStyle w:val="NormalTok"/>
        </w:rPr>
        <w:t xml:space="preserve">: </w:t>
      </w:r>
      <w:r>
        <w:rPr>
          <w:rStyle w:val="StringTok"/>
        </w:rPr>
        <w:t xml:space="preserve">"B"</w:t>
      </w:r>
      <w:r>
        <w:rPr>
          <w:rStyle w:val="NormalTok"/>
        </w:rPr>
        <w:t xml:space="preserve">}</w:t>
      </w:r>
    </w:p>
    <w:p>
      <w:pPr>
        <w:pStyle w:val="FirstParagraph"/>
      </w:pPr>
      <w:r>
        <w:t xml:space="preserve">Keep a simple rule:</w:t>
      </w:r>
      <w:r>
        <w:t xml:space="preserve"> </w:t>
      </w:r>
      <w:r>
        <w:rPr>
          <w:b/>
          <w:bCs/>
        </w:rPr>
        <w:t xml:space="preserve">one branch, one owned key</w:t>
      </w:r>
      <w:r>
        <w:t xml:space="preserve">, unless you have deliberately defined merge semantics with a reducer.</w:t>
      </w:r>
    </w:p>
    <w:bookmarkEnd w:id="38"/>
    <w:bookmarkStart w:id="42" w:name="X3d011f7007921fecf75279ad9f00756df40f5b2"/>
    <w:p>
      <w:pPr>
        <w:pStyle w:val="Heading2"/>
      </w:pPr>
      <w:r>
        <w:t xml:space="preserve">5. Reducers: merging multiple updates into one list</w:t>
      </w:r>
    </w:p>
    <w:p>
      <w:pPr>
        <w:pStyle w:val="FirstParagraph"/>
      </w:pPr>
      <w:r>
        <w:t xml:space="preserve">Sometimes several branches should contribute to the same</w:t>
      </w:r>
      <w:r>
        <w:t xml:space="preserve"> </w:t>
      </w:r>
      <w:r>
        <w:rPr>
          <w:b/>
          <w:bCs/>
        </w:rPr>
        <w:t xml:space="preserve">collection</w:t>
      </w:r>
      <w:r>
        <w:t xml:space="preserve">. Example: three essay graders each return a score and short feedback. Define a reducer for shared list keys.</w:t>
      </w:r>
    </w:p>
    <w:p>
      <w:pPr>
        <w:pStyle w:val="CaptionedFigure"/>
      </w:pPr>
      <w:r>
        <w:drawing>
          <wp:inline>
            <wp:extent cx="6261100" cy="2965078"/>
            <wp:effectExtent b="0" l="0" r="0" t="0"/>
            <wp:docPr descr="Reducer: each branch contributes a small list" title="" id="40" name="Picture"/>
            <a:graphic>
              <a:graphicData uri="http://schemas.openxmlformats.org/drawingml/2006/picture">
                <pic:pic>
                  <pic:nvPicPr>
                    <pic:cNvPr descr="images/03_reducer_merge.png" id="41" name="Picture"/>
                    <pic:cNvPicPr>
                      <a:picLocks noChangeArrowheads="1" noChangeAspect="1"/>
                    </pic:cNvPicPr>
                  </pic:nvPicPr>
                  <pic:blipFill>
                    <a:blip r:embed="rId39"/>
                    <a:stretch>
                      <a:fillRect/>
                    </a:stretch>
                  </pic:blipFill>
                  <pic:spPr bwMode="auto">
                    <a:xfrm>
                      <a:off x="0" y="0"/>
                      <a:ext cx="6261100" cy="2965078"/>
                    </a:xfrm>
                    <a:prstGeom prst="rect">
                      <a:avLst/>
                    </a:prstGeom>
                    <a:noFill/>
                    <a:ln w="9525">
                      <a:noFill/>
                      <a:headEnd/>
                      <a:tailEnd/>
                    </a:ln>
                  </pic:spPr>
                </pic:pic>
              </a:graphicData>
            </a:graphic>
          </wp:inline>
        </w:drawing>
      </w:r>
    </w:p>
    <w:p>
      <w:pPr>
        <w:pStyle w:val="ImageCaption"/>
      </w:pPr>
      <w:r>
        <w:t xml:space="preserve">Reducer: each branch contributes a small list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Annotated, TypedDict</w:t>
      </w:r>
      <w:r>
        <w:br/>
      </w:r>
      <w:r>
        <w:rPr>
          <w:rStyle w:val="ImportTok"/>
        </w:rPr>
        <w:t xml:space="preserve">import</w:t>
      </w:r>
      <w:r>
        <w:rPr>
          <w:rStyle w:val="NormalTok"/>
        </w:rPr>
        <w:t xml:space="preserve"> operator</w:t>
      </w:r>
      <w:r>
        <w:br/>
      </w:r>
      <w:r>
        <w:br/>
      </w:r>
      <w:r>
        <w:rPr>
          <w:rStyle w:val="KeywordTok"/>
        </w:rPr>
        <w:t xml:space="preserve">class</w:t>
      </w:r>
      <w:r>
        <w:rPr>
          <w:rStyle w:val="NormalTok"/>
        </w:rPr>
        <w:t xml:space="preserve"> ReviewState(TypedDict):</w:t>
      </w:r>
      <w:r>
        <w:br/>
      </w:r>
      <w:r>
        <w:rPr>
          <w:rStyle w:val="NormalTok"/>
        </w:rPr>
        <w:t xml:space="preserve">    essay: </w:t>
      </w:r>
      <w:r>
        <w:rPr>
          <w:rStyle w:val="BuiltInTok"/>
        </w:rPr>
        <w:t xml:space="preserve">str</w:t>
      </w:r>
      <w:r>
        <w:br/>
      </w:r>
      <w:r>
        <w:rPr>
          <w:rStyle w:val="NormalTok"/>
        </w:rPr>
        <w:t xml:space="preserve">    scores: Annotated[</w:t>
      </w:r>
      <w:r>
        <w:rPr>
          <w:rStyle w:val="BuiltInTok"/>
        </w:rPr>
        <w:t xml:space="preserve">list</w:t>
      </w:r>
      <w:r>
        <w:rPr>
          <w:rStyle w:val="NormalTok"/>
        </w:rPr>
        <w:t xml:space="preserve">[</w:t>
      </w:r>
      <w:r>
        <w:rPr>
          <w:rStyle w:val="BuiltInTok"/>
        </w:rPr>
        <w:t xml:space="preserve">int</w:t>
      </w:r>
      <w:r>
        <w:rPr>
          <w:rStyle w:val="NormalTok"/>
        </w:rPr>
        <w:t xml:space="preserve">], operator.add]</w:t>
      </w:r>
      <w:r>
        <w:br/>
      </w:r>
      <w:r>
        <w:rPr>
          <w:rStyle w:val="NormalTok"/>
        </w:rPr>
        <w:t xml:space="preserve">    feedback: Annotated[</w:t>
      </w:r>
      <w:r>
        <w:rPr>
          <w:rStyle w:val="BuiltInTok"/>
        </w:rPr>
        <w:t xml:space="preserve">list</w:t>
      </w:r>
      <w:r>
        <w:rPr>
          <w:rStyle w:val="NormalTok"/>
        </w:rPr>
        <w:t xml:space="preserve">[</w:t>
      </w:r>
      <w:r>
        <w:rPr>
          <w:rStyle w:val="BuiltInTok"/>
        </w:rPr>
        <w:t xml:space="preserve">str</w:t>
      </w:r>
      <w:r>
        <w:rPr>
          <w:rStyle w:val="NormalTok"/>
        </w:rPr>
        <w:t xml:space="preserve">], operator.add]</w:t>
      </w:r>
      <w:r>
        <w:br/>
      </w:r>
      <w:r>
        <w:br/>
      </w:r>
      <w:r>
        <w:rPr>
          <w:rStyle w:val="KeywordTok"/>
        </w:rPr>
        <w:t xml:space="preserve">def</w:t>
      </w:r>
      <w:r>
        <w:rPr>
          <w:rStyle w:val="NormalTok"/>
        </w:rPr>
        <w:t xml:space="preserve"> clarity(state: ReviewState)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"scores"</w:t>
      </w:r>
      <w:r>
        <w:rPr>
          <w:rStyle w:val="NormalTok"/>
        </w:rPr>
        <w:t xml:space="preserve">: [</w:t>
      </w:r>
      <w:r>
        <w:rPr>
          <w:rStyle w:val="DecValTok"/>
        </w:rPr>
        <w:t xml:space="preserve">8</w:t>
      </w:r>
      <w:r>
        <w:rPr>
          <w:rStyle w:val="NormalTok"/>
        </w:rPr>
        <w:t xml:space="preserve">], </w:t>
      </w:r>
      <w:r>
        <w:rPr>
          <w:rStyle w:val="StringTok"/>
        </w:rPr>
        <w:t xml:space="preserve">"feedback"</w:t>
      </w:r>
      <w:r>
        <w:rPr>
          <w:rStyle w:val="NormalTok"/>
        </w:rPr>
        <w:t xml:space="preserve">: [</w:t>
      </w:r>
      <w:r>
        <w:rPr>
          <w:rStyle w:val="StringTok"/>
        </w:rPr>
        <w:t xml:space="preserve">"Clear structure"</w:t>
      </w:r>
      <w:r>
        <w:rPr>
          <w:rStyle w:val="NormalTok"/>
        </w:rPr>
        <w:t xml:space="preserve">]}</w:t>
      </w:r>
      <w:r>
        <w:br/>
      </w:r>
      <w:r>
        <w:br/>
      </w:r>
      <w:r>
        <w:rPr>
          <w:rStyle w:val="KeywordTok"/>
        </w:rPr>
        <w:t xml:space="preserve">def</w:t>
      </w:r>
      <w:r>
        <w:rPr>
          <w:rStyle w:val="NormalTok"/>
        </w:rPr>
        <w:t xml:space="preserve"> depth(state: ReviewState)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"scores"</w:t>
      </w:r>
      <w:r>
        <w:rPr>
          <w:rStyle w:val="NormalTok"/>
        </w:rPr>
        <w:t xml:space="preserve">: [</w:t>
      </w:r>
      <w:r>
        <w:rPr>
          <w:rStyle w:val="DecValTok"/>
        </w:rPr>
        <w:t xml:space="preserve">7</w:t>
      </w:r>
      <w:r>
        <w:rPr>
          <w:rStyle w:val="NormalTok"/>
        </w:rPr>
        <w:t xml:space="preserve">], </w:t>
      </w:r>
      <w:r>
        <w:rPr>
          <w:rStyle w:val="StringTok"/>
        </w:rPr>
        <w:t xml:space="preserve">"feedback"</w:t>
      </w:r>
      <w:r>
        <w:rPr>
          <w:rStyle w:val="NormalTok"/>
        </w:rPr>
        <w:t xml:space="preserve">: [</w:t>
      </w:r>
      <w:r>
        <w:rPr>
          <w:rStyle w:val="StringTok"/>
        </w:rPr>
        <w:t xml:space="preserve">"Needs more evidence"</w:t>
      </w:r>
      <w:r>
        <w:rPr>
          <w:rStyle w:val="NormalTok"/>
        </w:rPr>
        <w:t xml:space="preserve">]}</w:t>
      </w:r>
      <w:r>
        <w:br/>
      </w:r>
      <w:r>
        <w:br/>
      </w:r>
      <w:r>
        <w:rPr>
          <w:rStyle w:val="KeywordTok"/>
        </w:rPr>
        <w:t xml:space="preserve">def</w:t>
      </w:r>
      <w:r>
        <w:rPr>
          <w:rStyle w:val="NormalTok"/>
        </w:rPr>
        <w:t xml:space="preserve"> language(state: ReviewState)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"scores"</w:t>
      </w:r>
      <w:r>
        <w:rPr>
          <w:rStyle w:val="NormalTok"/>
        </w:rPr>
        <w:t xml:space="preserve">: [</w:t>
      </w:r>
      <w:r>
        <w:rPr>
          <w:rStyle w:val="DecValTok"/>
        </w:rPr>
        <w:t xml:space="preserve">9</w:t>
      </w:r>
      <w:r>
        <w:rPr>
          <w:rStyle w:val="NormalTok"/>
        </w:rPr>
        <w:t xml:space="preserve">], </w:t>
      </w:r>
      <w:r>
        <w:rPr>
          <w:rStyle w:val="StringTok"/>
        </w:rPr>
        <w:t xml:space="preserve">"feedback"</w:t>
      </w:r>
      <w:r>
        <w:rPr>
          <w:rStyle w:val="NormalTok"/>
        </w:rPr>
        <w:t xml:space="preserve">: [</w:t>
      </w:r>
      <w:r>
        <w:rPr>
          <w:rStyle w:val="StringTok"/>
        </w:rPr>
        <w:t xml:space="preserve">"Good grammar"</w:t>
      </w:r>
      <w:r>
        <w:rPr>
          <w:rStyle w:val="NormalTok"/>
        </w:rPr>
        <w:t xml:space="preserve">]}</w:t>
      </w:r>
    </w:p>
    <w:p>
      <w:pPr>
        <w:pStyle w:val="FirstParagraph"/>
      </w:pPr>
      <w:r>
        <w:t xml:space="preserve">If the existing scores are</w:t>
      </w:r>
      <w:r>
        <w:t xml:space="preserve"> </w:t>
      </w:r>
      <w:r>
        <w:rPr>
          <w:rStyle w:val="VerbatimChar"/>
        </w:rPr>
        <w:t xml:space="preserve">[8]</w:t>
      </w:r>
      <w:r>
        <w:t xml:space="preserve"> </w:t>
      </w:r>
      <w:r>
        <w:t xml:space="preserve">and a new update is</w:t>
      </w:r>
      <w:r>
        <w:t xml:space="preserve"> </w:t>
      </w:r>
      <w:r>
        <w:rPr>
          <w:rStyle w:val="VerbatimChar"/>
        </w:rPr>
        <w:t xml:space="preserve">[7]</w:t>
      </w:r>
      <w:r>
        <w:t xml:space="preserve">,</w:t>
      </w:r>
      <w:r>
        <w:t xml:space="preserve"> </w:t>
      </w:r>
      <w:r>
        <w:rPr>
          <w:rStyle w:val="VerbatimChar"/>
        </w:rPr>
        <w:t xml:space="preserve">operator.add</w:t>
      </w:r>
      <w:r>
        <w:t xml:space="preserve"> </w:t>
      </w:r>
      <w:r>
        <w:t xml:space="preserve">combines them into</w:t>
      </w:r>
      <w:r>
        <w:t xml:space="preserve"> </w:t>
      </w:r>
      <w:r>
        <w:rPr>
          <w:rStyle w:val="VerbatimChar"/>
        </w:rPr>
        <w:t xml:space="preserve">[8, 7]</w:t>
      </w:r>
      <w:r>
        <w:t xml:space="preserve">.</w:t>
      </w:r>
      <w:r>
        <w:t xml:space="preserve"> </w:t>
      </w:r>
      <w:r>
        <w:rPr>
          <w:b/>
          <w:bCs/>
        </w:rPr>
        <w:t xml:space="preserve">Always return a list</w:t>
      </w:r>
      <w:r>
        <w:t xml:space="preserve"> </w:t>
      </w:r>
      <w:r>
        <w:t xml:space="preserve">to a list reducer (</w:t>
      </w:r>
      <w:r>
        <w:rPr>
          <w:rStyle w:val="VerbatimChar"/>
        </w:rPr>
        <w:t xml:space="preserve">[8]</w:t>
      </w:r>
      <w:r>
        <w:t xml:space="preserve">, not</w:t>
      </w:r>
      <w:r>
        <w:t xml:space="preserve"> </w:t>
      </w:r>
      <w:r>
        <w:rPr>
          <w:rStyle w:val="VerbatimChar"/>
        </w:rPr>
        <w:t xml:space="preserve">8</w:t>
      </w:r>
      <w:r>
        <w:t xml:space="preserve">). For parallel work, do not depend on list order matching node order: attach a reviewer name to each item, or use separate keys.</w:t>
      </w:r>
    </w:p>
    <w:bookmarkEnd w:id="42"/>
    <w:bookmarkStart w:id="43" w:name="X454cbfad6c79176423b1263cc01b3666719e30f"/>
    <w:p>
      <w:pPr>
        <w:pStyle w:val="Heading2"/>
      </w:pPr>
      <w:r>
        <w:t xml:space="preserve">6. LLM-based application: evaluate a UPSC essay</w:t>
      </w:r>
    </w:p>
    <w:p>
      <w:pPr>
        <w:pStyle w:val="FirstParagraph"/>
      </w:pPr>
      <w:r>
        <w:t xml:space="preserve">A richer parallel workflow can ask three models, or the same model with three different prompts, to evaluate:</w:t>
      </w:r>
    </w:p>
    <w:p>
      <w:pPr>
        <w:pStyle w:val="Compact"/>
        <w:numPr>
          <w:ilvl w:val="0"/>
          <w:numId w:val="1004"/>
        </w:numPr>
      </w:pPr>
      <w:r>
        <w:rPr>
          <w:b/>
          <w:bCs/>
        </w:rPr>
        <w:t xml:space="preserve">Clarity:</w:t>
      </w:r>
      <w:r>
        <w:t xml:space="preserve"> </w:t>
      </w:r>
      <w:r>
        <w:t xml:space="preserve">Is the argument easy to follow?</w:t>
      </w:r>
    </w:p>
    <w:p>
      <w:pPr>
        <w:pStyle w:val="Compact"/>
        <w:numPr>
          <w:ilvl w:val="0"/>
          <w:numId w:val="1004"/>
        </w:numPr>
      </w:pPr>
      <w:r>
        <w:rPr>
          <w:b/>
          <w:bCs/>
        </w:rPr>
        <w:t xml:space="preserve">Depth:</w:t>
      </w:r>
      <w:r>
        <w:t xml:space="preserve"> </w:t>
      </w:r>
      <w:r>
        <w:t xml:space="preserve">Does it use relevant evidence and counterarguments?</w:t>
      </w:r>
    </w:p>
    <w:p>
      <w:pPr>
        <w:pStyle w:val="Compact"/>
        <w:numPr>
          <w:ilvl w:val="0"/>
          <w:numId w:val="1004"/>
        </w:numPr>
      </w:pPr>
      <w:r>
        <w:rPr>
          <w:b/>
          <w:bCs/>
        </w:rPr>
        <w:t xml:space="preserve">Language:</w:t>
      </w:r>
      <w:r>
        <w:t xml:space="preserve"> </w:t>
      </w:r>
      <w:r>
        <w:t xml:space="preserve">Is expression precise and grammatical?</w:t>
      </w:r>
    </w:p>
    <w:p>
      <w:pPr>
        <w:pStyle w:val="FirstParagraph"/>
      </w:pPr>
      <w:r>
        <w:t xml:space="preserve">Each reviewer should return</w:t>
      </w:r>
      <w:r>
        <w:t xml:space="preserve"> </w:t>
      </w:r>
      <w:r>
        <w:rPr>
          <w:rStyle w:val="VerbatimChar"/>
        </w:rPr>
        <w:t xml:space="preserve">score</w:t>
      </w:r>
      <w:r>
        <w:t xml:space="preserve"> </w:t>
      </w:r>
      <w:r>
        <w:t xml:space="preserve">and</w:t>
      </w:r>
      <w:r>
        <w:t xml:space="preserve"> </w:t>
      </w:r>
      <w:r>
        <w:rPr>
          <w:rStyle w:val="VerbatimChar"/>
        </w:rPr>
        <w:t xml:space="preserve">feedback</w:t>
      </w:r>
      <w:r>
        <w:t xml:space="preserve">. Instead of asking the model to write arbitrary text, define a</w:t>
      </w:r>
      <w:r>
        <w:t xml:space="preserve"> </w:t>
      </w:r>
      <w:r>
        <w:rPr>
          <w:b/>
          <w:bCs/>
        </w:rPr>
        <w:t xml:space="preserve">Pydantic structured output</w:t>
      </w:r>
      <w:r>
        <w:t xml:space="preserve"> </w:t>
      </w:r>
      <w:r>
        <w:t xml:space="preserve">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Grade(BaseModel):</w:t>
      </w:r>
      <w:r>
        <w:br/>
      </w:r>
      <w:r>
        <w:rPr>
          <w:rStyle w:val="NormalTok"/>
        </w:rPr>
        <w:t xml:space="preserve">    score: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w:t>
      </w:r>
      <w:r>
        <w:br/>
      </w:r>
      <w:r>
        <w:br/>
      </w:r>
      <w:r>
        <w:rPr>
          <w:rStyle w:val="CommentTok"/>
        </w:rPr>
        <w:t xml:space="preserve"># With a configured compatible ChatOpenAI model:</w:t>
      </w:r>
      <w:r>
        <w:br/>
      </w:r>
      <w:r>
        <w:rPr>
          <w:rStyle w:val="CommentTok"/>
        </w:rPr>
        <w:t xml:space="preserve"># grade_model = model.with_structured_output(Grade)</w:t>
      </w:r>
      <w:r>
        <w:br/>
      </w:r>
      <w:r>
        <w:rPr>
          <w:rStyle w:val="CommentTok"/>
        </w:rPr>
        <w:t xml:space="preserve"># grade: Grade = grade_model.invoke("Evaluate clarity of: ...")</w:t>
      </w:r>
    </w:p>
    <w:p>
      <w:pPr>
        <w:pStyle w:val="FirstParagraph"/>
      </w:pPr>
      <w:r>
        <w:t xml:space="preserve">The aggregation node can calculate the average from the three numeric scores and combine feedback into one report.</w:t>
      </w:r>
      <w:r>
        <w:t xml:space="preserve"> </w:t>
      </w:r>
      <w:r>
        <w:rPr>
          <w:b/>
          <w:bCs/>
        </w:rPr>
        <w:t xml:space="preserve">Structured output helps parsing, but it does not guarantee the scores are fair or objective.</w:t>
      </w:r>
      <w:r>
        <w:t xml:space="preserve"> </w:t>
      </w:r>
      <w:r>
        <w:t xml:space="preserve">Evaluate graders on representative examples and use human checks for consequential assessments.</w:t>
      </w:r>
    </w:p>
    <w:bookmarkEnd w:id="43"/>
    <w:bookmarkStart w:id="44" w:name="explicit-joins-and-synchronization"/>
    <w:p>
      <w:pPr>
        <w:pStyle w:val="Heading2"/>
      </w:pPr>
      <w:r>
        <w:t xml:space="preserve">7. Explicit joins and synchronization</w:t>
      </w:r>
    </w:p>
    <w:p>
      <w:pPr>
        <w:pStyle w:val="FirstParagraph"/>
      </w:pPr>
      <w:r>
        <w:t xml:space="preserve">A common mistake is wiring each branch directly to the same summarizer without considering whether it should wait for all required results. For a fixed set of parallel paths, express the join directly:</w:t>
      </w:r>
    </w:p>
    <w:p>
      <w:pPr>
        <w:pStyle w:val="SourceCode"/>
      </w:pPr>
      <w:r>
        <w:rPr>
          <w:rStyle w:val="NormalTok"/>
        </w:rPr>
        <w:t xml:space="preserve">builder.add_edge([</w:t>
      </w:r>
      <w:r>
        <w:rPr>
          <w:rStyle w:val="StringTok"/>
        </w:rPr>
        <w:t xml:space="preserve">"clarity"</w:t>
      </w:r>
      <w:r>
        <w:rPr>
          <w:rStyle w:val="NormalTok"/>
        </w:rPr>
        <w:t xml:space="preserve">, </w:t>
      </w:r>
      <w:r>
        <w:rPr>
          <w:rStyle w:val="StringTok"/>
        </w:rPr>
        <w:t xml:space="preserve">"depth"</w:t>
      </w:r>
      <w:r>
        <w:rPr>
          <w:rStyle w:val="NormalTok"/>
        </w:rPr>
        <w:t xml:space="preserve">, </w:t>
      </w:r>
      <w:r>
        <w:rPr>
          <w:rStyle w:val="StringTok"/>
        </w:rPr>
        <w:t xml:space="preserve">"language"</w:t>
      </w:r>
      <w:r>
        <w:rPr>
          <w:rStyle w:val="NormalTok"/>
        </w:rPr>
        <w:t xml:space="preserve">], </w:t>
      </w:r>
      <w:r>
        <w:rPr>
          <w:rStyle w:val="StringTok"/>
        </w:rPr>
        <w:t xml:space="preserve">"final_report"</w:t>
      </w:r>
      <w:r>
        <w:rPr>
          <w:rStyle w:val="NormalTok"/>
        </w:rPr>
        <w:t xml:space="preserve">)</w:t>
      </w:r>
    </w:p>
    <w:p>
      <w:pPr>
        <w:pStyle w:val="FirstParagraph"/>
      </w:pPr>
      <w:r>
        <w:t xml:space="preserve">This means the final report depends on completion of those branches. If different paths execute conditionally or have different lengths, plan how you will synchronize them; do not assume the first arriving result means the whole job is finished.</w:t>
      </w:r>
    </w:p>
    <w:bookmarkEnd w:id="44"/>
    <w:bookmarkStart w:id="45" w:name="cost-performance-and-debugging"/>
    <w:p>
      <w:pPr>
        <w:pStyle w:val="Heading2"/>
      </w:pPr>
      <w:r>
        <w:t xml:space="preserve">8. Cost, performance, and debugging</w:t>
      </w:r>
    </w:p>
    <w:p>
      <w:pPr>
        <w:pStyle w:val="Compact"/>
        <w:numPr>
          <w:ilvl w:val="0"/>
          <w:numId w:val="1005"/>
        </w:numPr>
      </w:pPr>
      <w:r>
        <w:rPr>
          <w:b/>
          <w:bCs/>
        </w:rPr>
        <w:t xml:space="preserve">Latency:</w:t>
      </w:r>
      <w:r>
        <w:t xml:space="preserve"> </w:t>
      </w:r>
      <w:r>
        <w:t xml:space="preserve">roughly bounded by the slowest parallel branch (plus other overhead); measure it rather than assuming a 3x speedup.</w:t>
      </w:r>
    </w:p>
    <w:p>
      <w:pPr>
        <w:pStyle w:val="Compact"/>
        <w:numPr>
          <w:ilvl w:val="0"/>
          <w:numId w:val="1005"/>
        </w:numPr>
      </w:pPr>
      <w:r>
        <w:rPr>
          <w:b/>
          <w:bCs/>
        </w:rPr>
        <w:t xml:space="preserve">Token usage:</w:t>
      </w:r>
      <w:r>
        <w:t xml:space="preserve"> </w:t>
      </w:r>
      <w:r>
        <w:t xml:space="preserve">three independent LLM calls still consume tokens three times. Parallelism optimizes waiting time, not necessarily cost.</w:t>
      </w:r>
    </w:p>
    <w:p>
      <w:pPr>
        <w:pStyle w:val="Compact"/>
        <w:numPr>
          <w:ilvl w:val="0"/>
          <w:numId w:val="1005"/>
        </w:numPr>
      </w:pPr>
      <w:r>
        <w:rPr>
          <w:b/>
          <w:bCs/>
        </w:rPr>
        <w:t xml:space="preserve">Rate limits:</w:t>
      </w:r>
      <w:r>
        <w:t xml:space="preserve"> </w:t>
      </w:r>
      <w:r>
        <w:t xml:space="preserve">concurrent model calls may hit provider concurrency limits.</w:t>
      </w:r>
    </w:p>
    <w:p>
      <w:pPr>
        <w:pStyle w:val="Compact"/>
        <w:numPr>
          <w:ilvl w:val="0"/>
          <w:numId w:val="1005"/>
        </w:numPr>
      </w:pPr>
      <w:r>
        <w:rPr>
          <w:b/>
          <w:bCs/>
        </w:rPr>
        <w:t xml:space="preserve">Side effects:</w:t>
      </w:r>
      <w:r>
        <w:t xml:space="preserve"> </w:t>
      </w:r>
      <w:r>
        <w:t xml:space="preserve">two branches should not update the same external file or record without an explicit coordination strategy.</w:t>
      </w:r>
    </w:p>
    <w:p>
      <w:pPr>
        <w:pStyle w:val="Compact"/>
        <w:numPr>
          <w:ilvl w:val="0"/>
          <w:numId w:val="1005"/>
        </w:numPr>
      </w:pPr>
      <w:r>
        <w:rPr>
          <w:b/>
          <w:bCs/>
        </w:rPr>
        <w:t xml:space="preserve">Observability:</w:t>
      </w:r>
      <w:r>
        <w:t xml:space="preserve"> </w:t>
      </w:r>
      <w:r>
        <w:t xml:space="preserve">stream updates to see branch outputs without waiting for the final summary.</w:t>
      </w:r>
    </w:p>
    <w:p>
      <w:pPr>
        <w:pStyle w:val="SourceCode"/>
      </w:pPr>
      <w:r>
        <w:rPr>
          <w:rStyle w:val="ControlFlowTok"/>
        </w:rPr>
        <w:t xml:space="preserve">for</w:t>
      </w:r>
      <w:r>
        <w:rPr>
          <w:rStyle w:val="NormalTok"/>
        </w:rPr>
        <w:t xml:space="preserve"> update </w:t>
      </w:r>
      <w:r>
        <w:rPr>
          <w:rStyle w:val="KeywordTok"/>
        </w:rPr>
        <w:t xml:space="preserve">in</w:t>
      </w:r>
      <w:r>
        <w:rPr>
          <w:rStyle w:val="NormalTok"/>
        </w:rPr>
        <w:t xml:space="preserve"> app.stream(</w:t>
      </w:r>
      <w:r>
        <w:br/>
      </w:r>
      <w:r>
        <w:rPr>
          <w:rStyle w:val="NormalTok"/>
        </w:rPr>
        <w:t xml:space="preserve">    {</w:t>
      </w:r>
      <w:r>
        <w:rPr>
          <w:rStyle w:val="StringTok"/>
        </w:rPr>
        <w:t xml:space="preserve">"runs"</w:t>
      </w:r>
      <w:r>
        <w:rPr>
          <w:rStyle w:val="NormalTok"/>
        </w:rPr>
        <w:t xml:space="preserve">: </w:t>
      </w:r>
      <w:r>
        <w:rPr>
          <w:rStyle w:val="DecValTok"/>
        </w:rPr>
        <w:t xml:space="preserve">80</w:t>
      </w:r>
      <w:r>
        <w:rPr>
          <w:rStyle w:val="NormalTok"/>
        </w:rPr>
        <w:t xml:space="preserve">, </w:t>
      </w:r>
      <w:r>
        <w:rPr>
          <w:rStyle w:val="StringTok"/>
        </w:rPr>
        <w:t xml:space="preserve">"balls"</w:t>
      </w:r>
      <w:r>
        <w:rPr>
          <w:rStyle w:val="NormalTok"/>
        </w:rPr>
        <w:t xml:space="preserve">: </w:t>
      </w:r>
      <w:r>
        <w:rPr>
          <w:rStyle w:val="DecValTok"/>
        </w:rPr>
        <w:t xml:space="preserve">50</w:t>
      </w:r>
      <w:r>
        <w:rPr>
          <w:rStyle w:val="NormalTok"/>
        </w:rPr>
        <w:t xml:space="preserve">, </w:t>
      </w:r>
      <w:r>
        <w:rPr>
          <w:rStyle w:val="StringTok"/>
        </w:rPr>
        <w:t xml:space="preserve">"fours"</w:t>
      </w:r>
      <w:r>
        <w:rPr>
          <w:rStyle w:val="NormalTok"/>
        </w:rPr>
        <w:t xml:space="preserve">: </w:t>
      </w:r>
      <w:r>
        <w:rPr>
          <w:rStyle w:val="DecValTok"/>
        </w:rPr>
        <w:t xml:space="preserve">8</w:t>
      </w:r>
      <w:r>
        <w:rPr>
          <w:rStyle w:val="NormalTok"/>
        </w:rPr>
        <w:t xml:space="preserve">, </w:t>
      </w:r>
      <w:r>
        <w:rPr>
          <w:rStyle w:val="StringTok"/>
        </w:rPr>
        <w:t xml:space="preserve">"sixes"</w:t>
      </w:r>
      <w:r>
        <w:rPr>
          <w:rStyle w:val="NormalTok"/>
        </w:rPr>
        <w:t xml:space="preserve">: </w:t>
      </w:r>
      <w:r>
        <w:rPr>
          <w:rStyle w:val="DecValTok"/>
        </w:rPr>
        <w:t xml:space="preserve">3</w:t>
      </w:r>
      <w:r>
        <w:rPr>
          <w:rStyle w:val="NormalTok"/>
        </w:rPr>
        <w:t xml:space="preserve">},</w:t>
      </w:r>
      <w:r>
        <w:br/>
      </w:r>
      <w:r>
        <w:rPr>
          <w:rStyle w:val="NormalTok"/>
        </w:rPr>
        <w:t xml:space="preserve">    stream_mode</w:t>
      </w:r>
      <w:r>
        <w:rPr>
          <w:rStyle w:val="OperatorTok"/>
        </w:rPr>
        <w:t xml:space="preserve">=</w:t>
      </w:r>
      <w:r>
        <w:rPr>
          <w:rStyle w:val="StringTok"/>
        </w:rPr>
        <w:t xml:space="preserve">"updates"</w:t>
      </w:r>
      <w:r>
        <w:rPr>
          <w:rStyle w:val="NormalTok"/>
        </w:rPr>
        <w:t xml:space="preserve">,</w:t>
      </w:r>
      <w:r>
        <w:br/>
      </w:r>
      <w:r>
        <w:rPr>
          <w:rStyle w:val="NormalTok"/>
        </w:rPr>
        <w:t xml:space="preserve">):</w:t>
      </w:r>
      <w:r>
        <w:br/>
      </w:r>
      <w:r>
        <w:rPr>
          <w:rStyle w:val="NormalTok"/>
        </w:rPr>
        <w:t xml:space="preserve">    </w:t>
      </w:r>
      <w:r>
        <w:rPr>
          <w:rStyle w:val="BuiltInTok"/>
        </w:rPr>
        <w:t xml:space="preserve">print</w:t>
      </w:r>
      <w:r>
        <w:rPr>
          <w:rStyle w:val="NormalTok"/>
        </w:rPr>
        <w:t xml:space="preserve">(update)</w:t>
      </w:r>
    </w:p>
    <w:bookmarkEnd w:id="45"/>
    <w:bookmarkStart w:id="46" w:name="sequential-vs-parallel-vs-conditional"/>
    <w:p>
      <w:pPr>
        <w:pStyle w:val="Heading2"/>
      </w:pPr>
      <w:r>
        <w:t xml:space="preserve">9. Sequential vs parallel vs conditional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w:t>
            </w:r>
          </w:p>
        </w:tc>
        <w:tc>
          <w:tcPr/>
          <w:p>
            <w:pPr>
              <w:pStyle w:val="Compact"/>
              <w:jc w:val="left"/>
            </w:pPr>
            <w:r>
              <w:t xml:space="preserve">Sequential</w:t>
            </w:r>
          </w:p>
        </w:tc>
        <w:tc>
          <w:tcPr/>
          <w:p>
            <w:pPr>
              <w:pStyle w:val="Compact"/>
              <w:jc w:val="left"/>
            </w:pPr>
            <w:r>
              <w:t xml:space="preserve">Parallel</w:t>
            </w:r>
          </w:p>
        </w:tc>
        <w:tc>
          <w:tcPr/>
          <w:p>
            <w:pPr>
              <w:pStyle w:val="Compact"/>
              <w:jc w:val="left"/>
            </w:pPr>
            <w:r>
              <w:t xml:space="preserve">Conditional</w:t>
            </w:r>
          </w:p>
        </w:tc>
      </w:tr>
      <w:tr>
        <w:tc>
          <w:tcPr/>
          <w:p>
            <w:pPr>
              <w:pStyle w:val="Compact"/>
              <w:jc w:val="left"/>
            </w:pPr>
            <w:r>
              <w:t xml:space="preserve">How many branches?</w:t>
            </w:r>
          </w:p>
        </w:tc>
        <w:tc>
          <w:tcPr/>
          <w:p>
            <w:pPr>
              <w:pStyle w:val="Compact"/>
              <w:jc w:val="left"/>
            </w:pPr>
            <w:r>
              <w:t xml:space="preserve">One ordered path</w:t>
            </w:r>
          </w:p>
        </w:tc>
        <w:tc>
          <w:tcPr/>
          <w:p>
            <w:pPr>
              <w:pStyle w:val="Compact"/>
              <w:jc w:val="left"/>
            </w:pPr>
            <w:r>
              <w:t xml:space="preserve">Several independent paths</w:t>
            </w:r>
          </w:p>
        </w:tc>
        <w:tc>
          <w:tcPr/>
          <w:p>
            <w:pPr>
              <w:pStyle w:val="Compact"/>
              <w:jc w:val="left"/>
            </w:pPr>
            <w:r>
              <w:t xml:space="preserve">Usually one chosen path</w:t>
            </w:r>
          </w:p>
        </w:tc>
      </w:tr>
      <w:tr>
        <w:tc>
          <w:tcPr/>
          <w:p>
            <w:pPr>
              <w:pStyle w:val="Compact"/>
              <w:jc w:val="left"/>
            </w:pPr>
            <w:r>
              <w:t xml:space="preserve">When do steps run?</w:t>
            </w:r>
          </w:p>
        </w:tc>
        <w:tc>
          <w:tcPr/>
          <w:p>
            <w:pPr>
              <w:pStyle w:val="Compact"/>
              <w:jc w:val="left"/>
            </w:pPr>
            <w:r>
              <w:t xml:space="preserve">After prior step</w:t>
            </w:r>
          </w:p>
        </w:tc>
        <w:tc>
          <w:tcPr/>
          <w:p>
            <w:pPr>
              <w:pStyle w:val="Compact"/>
              <w:jc w:val="left"/>
            </w:pPr>
            <w:r>
              <w:t xml:space="preserve">Together in one phase</w:t>
            </w:r>
          </w:p>
        </w:tc>
        <w:tc>
          <w:tcPr/>
          <w:p>
            <w:pPr>
              <w:pStyle w:val="Compact"/>
              <w:jc w:val="left"/>
            </w:pPr>
            <w:r>
              <w:t xml:space="preserve">According to a decision</w:t>
            </w:r>
          </w:p>
        </w:tc>
      </w:tr>
      <w:tr>
        <w:tc>
          <w:tcPr/>
          <w:p>
            <w:pPr>
              <w:pStyle w:val="Compact"/>
              <w:jc w:val="left"/>
            </w:pPr>
            <w:r>
              <w:t xml:space="preserve">Main risk</w:t>
            </w:r>
          </w:p>
        </w:tc>
        <w:tc>
          <w:tcPr/>
          <w:p>
            <w:pPr>
              <w:pStyle w:val="Compact"/>
              <w:jc w:val="left"/>
            </w:pPr>
            <w:r>
              <w:t xml:space="preserve">High latency</w:t>
            </w:r>
          </w:p>
        </w:tc>
        <w:tc>
          <w:tcPr/>
          <w:p>
            <w:pPr>
              <w:pStyle w:val="Compact"/>
              <w:jc w:val="left"/>
            </w:pPr>
            <w:r>
              <w:t xml:space="preserve">Conflicting state updates</w:t>
            </w:r>
          </w:p>
        </w:tc>
        <w:tc>
          <w:tcPr/>
          <w:p>
            <w:pPr>
              <w:pStyle w:val="Compact"/>
              <w:jc w:val="left"/>
            </w:pPr>
            <w:r>
              <w:t xml:space="preserve">Wrong route</w:t>
            </w:r>
          </w:p>
        </w:tc>
      </w:tr>
      <w:tr>
        <w:tc>
          <w:tcPr/>
          <w:p>
            <w:pPr>
              <w:pStyle w:val="Compact"/>
              <w:jc w:val="left"/>
            </w:pPr>
            <w:r>
              <w:t xml:space="preserve">Typical use</w:t>
            </w:r>
          </w:p>
        </w:tc>
        <w:tc>
          <w:tcPr/>
          <w:p>
            <w:pPr>
              <w:pStyle w:val="Compact"/>
              <w:jc w:val="left"/>
            </w:pPr>
            <w:r>
              <w:t xml:space="preserve">Draft -&gt; edit</w:t>
            </w:r>
          </w:p>
        </w:tc>
        <w:tc>
          <w:tcPr/>
          <w:p>
            <w:pPr>
              <w:pStyle w:val="Compact"/>
              <w:jc w:val="left"/>
            </w:pPr>
            <w:r>
              <w:t xml:space="preserve">Three independent reviewers</w:t>
            </w:r>
          </w:p>
        </w:tc>
        <w:tc>
          <w:tcPr/>
          <w:p>
            <w:pPr>
              <w:pStyle w:val="Compact"/>
              <w:jc w:val="left"/>
            </w:pPr>
            <w:r>
              <w:t xml:space="preserve">Refund vs tech support</w:t>
            </w:r>
          </w:p>
        </w:tc>
      </w:tr>
    </w:tbl>
    <w:bookmarkEnd w:id="46"/>
    <w:bookmarkStart w:id="48" w:name="practice-and-revision"/>
    <w:p>
      <w:pPr>
        <w:pStyle w:val="Heading2"/>
      </w:pPr>
      <w:r>
        <w:t xml:space="preserve">10. Practice and revision</w:t>
      </w:r>
    </w:p>
    <w:p>
      <w:pPr>
        <w:pStyle w:val="FirstParagraph"/>
      </w:pPr>
      <w:r>
        <w:rPr>
          <w:b/>
          <w:bCs/>
        </w:rPr>
        <w:t xml:space="preserve">Exercise:</w:t>
      </w:r>
      <w:r>
        <w:t xml:space="preserve"> </w:t>
      </w:r>
      <w:r>
        <w:t xml:space="preserve">extend the cricket graph with a fourth branch computing</w:t>
      </w:r>
      <w:r>
        <w:t xml:space="preserve"> </w:t>
      </w:r>
      <w:r>
        <w:rPr>
          <w:b/>
          <w:bCs/>
        </w:rPr>
        <w:t xml:space="preserve">dot-ball percentage</w:t>
      </w:r>
      <w:r>
        <w:t xml:space="preserve">, then add a final warning if denominators are zero. Next, modify the essay review graph to keep named score records instead of relying on arbitrary append order.</w:t>
      </w:r>
    </w:p>
    <w:p>
      <w:pPr>
        <w:pStyle w:val="Compact"/>
        <w:numPr>
          <w:ilvl w:val="0"/>
          <w:numId w:val="1006"/>
        </w:numPr>
      </w:pPr>
      <w:r>
        <w:t xml:space="preserve">☐ I can draw fan-out and fan-in.</w:t>
      </w:r>
    </w:p>
    <w:p>
      <w:pPr>
        <w:pStyle w:val="Compact"/>
        <w:numPr>
          <w:ilvl w:val="0"/>
          <w:numId w:val="1006"/>
        </w:numPr>
      </w:pPr>
      <w:r>
        <w:t xml:space="preserve">☐ I know why parallel branches must return partial updates.</w:t>
      </w:r>
    </w:p>
    <w:p>
      <w:pPr>
        <w:pStyle w:val="Compact"/>
        <w:numPr>
          <w:ilvl w:val="0"/>
          <w:numId w:val="1006"/>
        </w:numPr>
      </w:pPr>
      <w:r>
        <w:t xml:space="preserve">☐ I can explain</w:t>
      </w:r>
      <w:r>
        <w:t xml:space="preserve"> </w:t>
      </w:r>
      <w:r>
        <w:rPr>
          <w:rStyle w:val="VerbatimChar"/>
        </w:rPr>
        <w:t xml:space="preserve">Annotated[list[int], operator.add]</w:t>
      </w:r>
      <w:r>
        <w:t xml:space="preserve">.</w:t>
      </w:r>
    </w:p>
    <w:p>
      <w:pPr>
        <w:pStyle w:val="Compact"/>
        <w:numPr>
          <w:ilvl w:val="0"/>
          <w:numId w:val="1006"/>
        </w:numPr>
      </w:pPr>
      <w:r>
        <w:t xml:space="preserve">☐ I can write an explicit multi-node join.</w:t>
      </w:r>
    </w:p>
    <w:p>
      <w:pPr>
        <w:pStyle w:val="Compact"/>
        <w:numPr>
          <w:ilvl w:val="0"/>
          <w:numId w:val="1006"/>
        </w:numPr>
      </w:pPr>
      <w:r>
        <w:t xml:space="preserve">☐ I know how structured outputs support multi-reviewer pipelines.</w:t>
      </w:r>
    </w:p>
    <w:p>
      <w:pPr>
        <w:pStyle w:val="Compact"/>
        <w:numPr>
          <w:ilvl w:val="0"/>
          <w:numId w:val="1006"/>
        </w:numPr>
      </w:pPr>
      <w:r>
        <w:t xml:space="preserve">☐ I understand latency improvements do not imply lower API cost.</w:t>
      </w:r>
    </w:p>
    <w:p>
      <w:pPr>
        <w:pStyle w:val="FirstParagraph"/>
      </w:pPr>
      <w:r>
        <w:rPr>
          <w:b/>
          <w:bCs/>
        </w:rPr>
        <w:t xml:space="preserve">Next lesson:</w:t>
      </w:r>
      <w:r>
        <w:t xml:space="preserve"> </w:t>
      </w:r>
      <w:r>
        <w:t xml:space="preserve">Conditional Workflows — choose a path based on the current state.</w:t>
      </w:r>
    </w:p>
    <w:bookmarkStart w:id="47" w:name="further-reading"/>
    <w:p>
      <w:pPr>
        <w:pStyle w:val="Heading3"/>
      </w:pPr>
      <w:r>
        <w:t xml:space="preserve">Further reading</w:t>
      </w:r>
    </w:p>
    <w:p>
      <w:pPr>
        <w:pStyle w:val="Compact"/>
        <w:numPr>
          <w:ilvl w:val="0"/>
          <w:numId w:val="1007"/>
        </w:numPr>
      </w:pPr>
      <w:r>
        <w:t xml:space="preserve">LangGraph Graph API / reducers: https://docs.langchain.com/oss/python/langgraph/graph-api</w:t>
      </w:r>
    </w:p>
    <w:p>
      <w:pPr>
        <w:pStyle w:val="Compact"/>
        <w:numPr>
          <w:ilvl w:val="0"/>
          <w:numId w:val="1007"/>
        </w:numPr>
      </w:pPr>
      <w:r>
        <w:t xml:space="preserve">CampusX tutorial code: https://github.com/campusx-official/langgraph-tutorials</w:t>
      </w:r>
    </w:p>
    <w:bookmarkEnd w:id="47"/>
    <w:bookmarkEnd w:id="48"/>
    <w:bookmarkEnd w:id="49"/>
    <w:sectPr w:rsidR="00FC693F" w:rsidRPr="0006063C" w:rsidSect="00034616">
      <w:pgSz w:h="15840" w:w="12240"/>
      <w:pgMar w:bottom="1080" w:footer="720" w:gutter="0" w:header="720" w:left="1181" w:right="1181"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ptos" w:hAnsi="Aptos"/>
      <w:color w:val="1F3047"/>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ptos Display" w:asciiTheme="majorHAnsi" w:cstheme="majorBidi" w:eastAsiaTheme="majorEastAsia" w:hAnsi="Aptos Display" w:hAnsiTheme="majorHAnsi"/>
      <w:b/>
      <w:bCs/>
      <w:color w:val="1D508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Aptos Display" w:asciiTheme="majorHAnsi" w:cstheme="majorBidi" w:eastAsiaTheme="majorEastAsia" w:hAnsi="Aptos Display" w:hAnsiTheme="majorHAnsi"/>
      <w:b/>
      <w:bCs/>
      <w:color w:val="1D5085"/>
      <w:sz w:val="24"/>
      <w:szCs w:val="26"/>
    </w:rPr>
  </w:style>
  <w:style w:styleId="Heading3" w:type="paragraph">
    <w:name w:val="heading 3"/>
    <w:basedOn w:val="Normal"/>
    <w:next w:val="Normal"/>
    <w:link w:val="Heading3Char"/>
    <w:uiPriority w:val="9"/>
    <w:unhideWhenUsed/>
    <w:qFormat/>
    <w:rsid w:val="00FC693F"/>
    <w:pPr>
      <w:keepNext/>
      <w:keepLines/>
      <w:spacing w:after="140" w:before="280"/>
      <w:outlineLvl w:val="2"/>
    </w:pPr>
    <w:rPr>
      <w:rFonts w:ascii="Aptos Display" w:asciiTheme="majorHAnsi" w:cstheme="majorBidi" w:eastAsiaTheme="majorEastAsia" w:hAnsi="Aptos Display" w:hAnsiTheme="majorHAnsi"/>
      <w:b/>
      <w:bCs/>
      <w:color w:val="1D5085"/>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40" w:before="280" w:line="240" w:lineRule="auto"/>
      <w:contextualSpacing/>
    </w:pPr>
    <w:rPr>
      <w:rFonts w:ascii="Aptos Display" w:asciiTheme="majorHAnsi" w:cstheme="majorBidi" w:eastAsiaTheme="majorEastAsia" w:hAnsi="Aptos Display" w:hAnsiTheme="majorHAnsi"/>
      <w:b/>
      <w:color w:val="1D5085"/>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hyperlink" Id="rId24" Target="https://www.youtube.com/watch?v=O6ryuSpqdOw&amp;t=0s" TargetMode="External" /><Relationship Type="http://schemas.openxmlformats.org/officeDocument/2006/relationships/hyperlink" Id="rId27" Target="https://www.youtube.com/watch?v=O6ryuSpqdOw&amp;t=1571s" TargetMode="External" /><Relationship Type="http://schemas.openxmlformats.org/officeDocument/2006/relationships/hyperlink" Id="rId25" Target="https://www.youtube.com/watch?v=O6ryuSpqdOw&amp;t=163s" TargetMode="External" /><Relationship Type="http://schemas.openxmlformats.org/officeDocument/2006/relationships/hyperlink" Id="rId28" Target="https://www.youtube.com/watch?v=O6ryuSpqdOw&amp;t=2215s" TargetMode="External" /><Relationship Type="http://schemas.openxmlformats.org/officeDocument/2006/relationships/hyperlink" Id="rId26" Target="https://www.youtube.com/watch?v=O6ryuSpqdOw&amp;t=435s" TargetMode="External" /></Relationships>
</file>

<file path=word/_rels/footnotes.xml.rels><?xml version="1.0" encoding="UTF-8"?><Relationships xmlns="http://schemas.openxmlformats.org/package/2006/relationships"><Relationship Type="http://schemas.openxmlformats.org/officeDocument/2006/relationships/hyperlink" Id="rId24" Target="https://www.youtube.com/watch?v=O6ryuSpqdOw&amp;t=0s" TargetMode="External" /><Relationship Type="http://schemas.openxmlformats.org/officeDocument/2006/relationships/hyperlink" Id="rId27" Target="https://www.youtube.com/watch?v=O6ryuSpqdOw&amp;t=1571s" TargetMode="External" /><Relationship Type="http://schemas.openxmlformats.org/officeDocument/2006/relationships/hyperlink" Id="rId25" Target="https://www.youtube.com/watch?v=O6ryuSpqdOw&amp;t=163s" TargetMode="External" /><Relationship Type="http://schemas.openxmlformats.org/officeDocument/2006/relationships/hyperlink" Id="rId28" Target="https://www.youtube.com/watch?v=O6ryuSpqdOw&amp;t=2215s" TargetMode="External" /><Relationship Type="http://schemas.openxmlformats.org/officeDocument/2006/relationships/hyperlink" Id="rId26" Target="https://www.youtube.com/watch?v=O6ryuSpqdOw&amp;t=435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2026-10-28T17:18:15Z</dcterms:created>
  <dcterms:modified xsi:type="dcterms:W3CDTF">2026-10-28T17:18:15Z</dcterms:modified>
</cp:coreProperties>
</file>

<file path=docProps/custom.xml><?xml version="1.0" encoding="utf-8"?>
<Properties xmlns="http://schemas.openxmlformats.org/officeDocument/2006/custom-properties" xmlns:vt="http://schemas.openxmlformats.org/officeDocument/2006/docPropsVTypes"/>
</file>