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30.png" ContentType="image/png"/>
  <Override PartName="/word/media/rId3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8" w:name="conditional-workflows-in-langgraph"/>
    <w:p>
      <w:pPr>
        <w:pStyle w:val="Heading1"/>
      </w:pPr>
      <w:r>
        <w:t xml:space="preserve">Conditional Workflows in LangGraph</w:t>
      </w:r>
    </w:p>
    <w:p>
      <w:pPr>
        <w:pStyle w:val="FirstParagraph"/>
      </w:pPr>
      <w:r>
        <w:rPr>
          <w:b/>
          <w:bCs/>
        </w:rPr>
        <w:t xml:space="preserve">CampusX | Agentic AI using LangGraph | Video 7</w:t>
      </w:r>
      <w:r>
        <w:br/>
      </w:r>
      <w:r>
        <w:rPr>
          <w:b/>
          <w:bCs/>
        </w:rPr>
        <w:t xml:space="preserve">Duration:</w:t>
      </w:r>
      <w:r>
        <w:t xml:space="preserve"> </w:t>
      </w:r>
      <w:r>
        <w:t xml:space="preserve">47:38</w:t>
      </w:r>
      <w:r>
        <w:br/>
      </w:r>
      <w:r>
        <w:rPr>
          <w:b/>
          <w:bCs/>
        </w:rPr>
        <w:t xml:space="preserve">Watch:</w:t>
      </w:r>
      <w:r>
        <w:t xml:space="preserve"> </w:t>
      </w:r>
      <w:r>
        <w:t xml:space="preserve">https://www.youtube.com/watch?v=I-dvZqTz-Wc</w:t>
      </w:r>
      <w:r>
        <w:br/>
      </w:r>
      <w:r>
        <w:rPr>
          <w:b/>
          <w:bCs/>
        </w:rPr>
        <w:t xml:space="preserve">Official notebooks:</w:t>
      </w:r>
      <w:r>
        <w:t xml:space="preserve"> </w:t>
      </w:r>
      <w:r>
        <w:t xml:space="preserve">https://github.com/campusx-official/langgraph-tutorials</w:t>
      </w:r>
    </w:p>
    <w:p>
      <w:pPr>
        <w:pStyle w:val="BlockText"/>
      </w:pPr>
      <w:r>
        <w:rPr>
          <w:b/>
          <w:bCs/>
        </w:rPr>
        <w:t xml:space="preserve">Core idea:</w:t>
      </w:r>
      <w:r>
        <w:t xml:space="preserve"> </w:t>
      </w:r>
      <w:r>
        <w:t xml:space="preserve">A decision function reads the current graph state, then chooses which node executes next. Think of a graph-shaped</w:t>
      </w:r>
      <w:r>
        <w:t xml:space="preserve"> </w:t>
      </w:r>
      <w:r>
        <w:rPr>
          <w:rStyle w:val="VerbatimChar"/>
        </w:rPr>
        <w:t xml:space="preserve">if / elif / else</w:t>
      </w:r>
      <w:r>
        <w:t xml:space="preserve">.</w:t>
      </w:r>
    </w:p>
    <w:p>
      <w:pPr>
        <w:pStyle w:val="CaptionedFigure"/>
      </w:pPr>
      <w:r>
        <w:drawing>
          <wp:inline>
            <wp:extent cx="6261100" cy="3591188"/>
            <wp:effectExtent b="0" l="0" r="0" t="0"/>
            <wp:docPr descr="Conditional routing overview" title="" id="21" name="Picture"/>
            <a:graphic>
              <a:graphicData uri="http://schemas.openxmlformats.org/drawingml/2006/picture">
                <pic:pic>
                  <pic:nvPicPr>
                    <pic:cNvPr descr="images/01_conditional_overview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Conditional routing overview</w:t>
      </w:r>
    </w:p>
    <w:bookmarkStart w:id="26" w:name="video-chapters-clickable-timestamps"/>
    <w:p>
      <w:pPr>
        <w:pStyle w:val="Heading2"/>
      </w:pPr>
      <w:r>
        <w:t xml:space="preserve">Video chapters — clickable timestamps</w:t>
      </w:r>
    </w:p>
    <w:p>
      <w:pPr>
        <w:pStyle w:val="Compact"/>
        <w:numPr>
          <w:ilvl w:val="0"/>
          <w:numId w:val="1001"/>
        </w:numPr>
      </w:pPr>
      <w:hyperlink r:id="rId23">
        <w:r>
          <w:rPr>
            <w:rStyle w:val="Hyperlink"/>
          </w:rPr>
          <w:t xml:space="preserve">00:00 — Recap: earlier workflow types</w:t>
        </w:r>
      </w:hyperlink>
    </w:p>
    <w:p>
      <w:pPr>
        <w:pStyle w:val="Compact"/>
        <w:numPr>
          <w:ilvl w:val="0"/>
          <w:numId w:val="1001"/>
        </w:numPr>
      </w:pPr>
      <w:hyperlink r:id="rId24">
        <w:r>
          <w:rPr>
            <w:rStyle w:val="Hyperlink"/>
          </w:rPr>
          <w:t xml:space="preserve">04:38 — Conditional workflow / quadratic equation example</w:t>
        </w:r>
      </w:hyperlink>
    </w:p>
    <w:p>
      <w:pPr>
        <w:pStyle w:val="Compact"/>
        <w:numPr>
          <w:ilvl w:val="0"/>
          <w:numId w:val="1001"/>
        </w:numPr>
      </w:pPr>
      <w:hyperlink r:id="rId25">
        <w:r>
          <w:rPr>
            <w:rStyle w:val="Hyperlink"/>
          </w:rPr>
          <w:t xml:space="preserve">24:20 — LLM review handling example</w:t>
        </w:r>
      </w:hyperlink>
    </w:p>
    <w:p>
      <w:pPr>
        <w:pStyle w:val="FirstParagraph"/>
      </w:pPr>
      <w:r>
        <w:t xml:space="preserve">These are chapter start times, so an explanation may continue until the next chapter.</w:t>
      </w:r>
    </w:p>
    <w:bookmarkEnd w:id="26"/>
    <w:bookmarkStart w:id="27" w:name="learning-outcomes"/>
    <w:p>
      <w:pPr>
        <w:pStyle w:val="Heading2"/>
      </w:pPr>
      <w:r>
        <w:t xml:space="preserve">Learning outcomes</w:t>
      </w:r>
    </w:p>
    <w:p>
      <w:pPr>
        <w:pStyle w:val="Compact"/>
        <w:numPr>
          <w:ilvl w:val="0"/>
          <w:numId w:val="1002"/>
        </w:numPr>
      </w:pPr>
      <w:r>
        <w:t xml:space="preserve">Distinguish sequential, parallel and conditional execution.</w:t>
      </w:r>
    </w:p>
    <w:p>
      <w:pPr>
        <w:pStyle w:val="Compact"/>
        <w:numPr>
          <w:ilvl w:val="0"/>
          <w:numId w:val="1002"/>
        </w:numPr>
      </w:pPr>
      <w:r>
        <w:t xml:space="preserve">Write state schemas, calculation nodes and a routing function.</w:t>
      </w:r>
    </w:p>
    <w:p>
      <w:pPr>
        <w:pStyle w:val="Compact"/>
        <w:numPr>
          <w:ilvl w:val="0"/>
          <w:numId w:val="100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and an explicit path map.</w:t>
      </w:r>
    </w:p>
    <w:p>
      <w:pPr>
        <w:pStyle w:val="Compact"/>
        <w:numPr>
          <w:ilvl w:val="0"/>
          <w:numId w:val="1002"/>
        </w:numPr>
      </w:pPr>
      <w:r>
        <w:t xml:space="preserve">Understand structured LLM classifications for customer-review routing.</w:t>
      </w:r>
    </w:p>
    <w:p>
      <w:pPr>
        <w:pStyle w:val="Compact"/>
        <w:numPr>
          <w:ilvl w:val="0"/>
          <w:numId w:val="1002"/>
        </w:numPr>
      </w:pPr>
      <w:r>
        <w:t xml:space="preserve">Handle missing inputs and edge cases without allowing an undefined route.</w:t>
      </w:r>
    </w:p>
    <w:bookmarkEnd w:id="27"/>
    <w:bookmarkStart w:id="28" w:name="what-is-conditional-execution"/>
    <w:p>
      <w:pPr>
        <w:pStyle w:val="Heading2"/>
      </w:pPr>
      <w:r>
        <w:t xml:space="preserve">1. What is conditional execution?</w:t>
      </w:r>
    </w:p>
    <w:p>
      <w:pPr>
        <w:pStyle w:val="FirstParagraph"/>
      </w:pPr>
      <w:r>
        <w:t xml:space="preserve">In a</w:t>
      </w:r>
      <w:r>
        <w:t xml:space="preserve"> </w:t>
      </w:r>
      <w:r>
        <w:rPr>
          <w:b/>
          <w:bCs/>
        </w:rPr>
        <w:t xml:space="preserve">sequential</w:t>
      </w:r>
      <w:r>
        <w:t xml:space="preserve"> </w:t>
      </w:r>
      <w:r>
        <w:t xml:space="preserve">workflow, every run follows the same ordered steps. In</w:t>
      </w:r>
      <w:r>
        <w:t xml:space="preserve"> </w:t>
      </w:r>
      <w:r>
        <w:rPr>
          <w:b/>
          <w:bCs/>
        </w:rPr>
        <w:t xml:space="preserve">parallel</w:t>
      </w:r>
      <w:r>
        <w:t xml:space="preserve">, several independent tasks are scheduled together. In a</w:t>
      </w:r>
      <w:r>
        <w:t xml:space="preserve"> </w:t>
      </w:r>
      <w:r>
        <w:rPr>
          <w:b/>
          <w:bCs/>
        </w:rPr>
        <w:t xml:space="preserve">conditional</w:t>
      </w:r>
      <w:r>
        <w:t xml:space="preserve"> </w:t>
      </w:r>
      <w:r>
        <w:t xml:space="preserve">graph, the value of a field determines</w:t>
      </w:r>
      <w:r>
        <w:t xml:space="preserve"> </w:t>
      </w:r>
      <w:r>
        <w:rPr>
          <w:b/>
          <w:bCs/>
        </w:rPr>
        <w:t xml:space="preserve">which successor</w:t>
      </w:r>
      <w:r>
        <w:t xml:space="preserve"> </w:t>
      </w:r>
      <w:r>
        <w:t xml:space="preserve">executes. An example is</w:t>
      </w:r>
      <w:r>
        <w:t xml:space="preserve"> </w:t>
      </w:r>
      <w:r>
        <w:rPr>
          <w:rStyle w:val="VerbatimChar"/>
        </w:rPr>
        <w:t xml:space="preserve">START → classify_review → [thank_you OR diagnose_issue] → END</w:t>
      </w:r>
      <w:r>
        <w:t xml:space="preserve">.</w:t>
      </w:r>
    </w:p>
    <w:p>
      <w:pPr>
        <w:pStyle w:val="BodyText"/>
      </w:pPr>
      <w:r>
        <w:t xml:space="preserve">Imagine customer support: a payment problem goes to billing, an account problem to access support, and a compliment to the thank-you responder. You would not invoke all three responses for one review.</w:t>
      </w:r>
    </w:p>
    <w:p>
      <w:pPr>
        <w:pStyle w:val="BodyText"/>
      </w:pPr>
      <w:r>
        <w:rPr>
          <w:b/>
          <w:bCs/>
        </w:rPr>
        <w:t xml:space="preserve">Two concepts that are easy to confuse: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router function</w:t>
      </w:r>
      <w:r>
        <w:t xml:space="preserve"> </w:t>
      </w:r>
      <w:r>
        <w:t xml:space="preserve">makes a decision from state (</w:t>
      </w:r>
      <w:r>
        <w:rPr>
          <w:rStyle w:val="VerbatimChar"/>
        </w:rPr>
        <w:t xml:space="preserve">"positive"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"negative"</w:t>
      </w:r>
      <w:r>
        <w:t xml:space="preserve">,</w:t>
      </w:r>
      <w:r>
        <w:t xml:space="preserve"> </w:t>
      </w:r>
      <w:r>
        <w:rPr>
          <w:rStyle w:val="VerbatimChar"/>
        </w:rPr>
        <w:t xml:space="preserve">"unknown"</w:t>
      </w:r>
      <w:r>
        <w:t xml:space="preserve">); a</w:t>
      </w:r>
      <w:r>
        <w:t xml:space="preserve"> </w:t>
      </w:r>
      <w:r>
        <w:rPr>
          <w:i/>
          <w:iCs/>
        </w:rPr>
        <w:t xml:space="preserve">conditional edge</w:t>
      </w:r>
      <w:r>
        <w:t xml:space="preserve"> </w:t>
      </w:r>
      <w:r>
        <w:t xml:space="preserve">uses that decision to activate its target. The router should ideally be cheap, deterministic and free of side effects.</w:t>
      </w:r>
    </w:p>
    <w:bookmarkEnd w:id="28"/>
    <w:bookmarkStart w:id="29" w:name="minimal-graph-vocabulary"/>
    <w:p>
      <w:pPr>
        <w:pStyle w:val="Heading2"/>
      </w:pPr>
      <w:r>
        <w:t xml:space="preserve">2. Minimal graph vocabulary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Building 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State (</w:t>
            </w:r>
            <w:r>
              <w:rPr>
                <w:rStyle w:val="VerbatimChar"/>
              </w:rPr>
              <w:t xml:space="preserve">TypedDict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Defines input and intermediate 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review text, sentiment, 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Worker node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Computes/produces partial updates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{"sentiment": "positive"}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Router 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Reads state, returns a route label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return state["sentiment"]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add_conditional_edges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Maps labels to next nodes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 → thank; negative → diagnose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Completes selected 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more work is scheduled</w:t>
            </w:r>
          </w:p>
        </w:tc>
      </w:tr>
    </w:tbl>
    <w:p>
      <w:pPr>
        <w:pStyle w:val="BodyText"/>
      </w:pPr>
      <w:r>
        <w:t xml:space="preserve">An ordinary</w:t>
      </w:r>
      <w:r>
        <w:t xml:space="preserve"> </w:t>
      </w:r>
      <w:r>
        <w:rPr>
          <w:rStyle w:val="VerbatimChar"/>
        </w:rPr>
        <w:t xml:space="preserve">add_edge("A", "B")</w:t>
      </w:r>
      <w:r>
        <w:t xml:space="preserve"> </w:t>
      </w:r>
      <w:r>
        <w:t xml:space="preserve">makes a fixed transition. For a decision after</w:t>
      </w:r>
      <w:r>
        <w:t xml:space="preserve"> </w:t>
      </w:r>
      <w:r>
        <w:rPr>
          <w:rStyle w:val="VerbatimChar"/>
        </w:rPr>
        <w:t xml:space="preserve">A</w:t>
      </w:r>
      <w:r>
        <w:t xml:space="preserve">, use</w:t>
      </w:r>
      <w:r>
        <w:t xml:space="preserve"> </w:t>
      </w:r>
      <w:r>
        <w:rPr>
          <w:rStyle w:val="VerbatimChar"/>
        </w:rPr>
        <w:t xml:space="preserve">add_conditional_edges("A", router, paths)</w:t>
      </w:r>
      <w:r>
        <w:t xml:space="preserve">.</w:t>
      </w:r>
    </w:p>
    <w:bookmarkEnd w:id="29"/>
    <w:bookmarkStart w:id="34" w:name="example-1-quadratic-equation-solver"/>
    <w:p>
      <w:pPr>
        <w:pStyle w:val="Heading2"/>
      </w:pPr>
      <w:r>
        <w:t xml:space="preserve">3. Example 1: quadratic-equation solver</w:t>
      </w:r>
    </w:p>
    <w:p>
      <w:pPr>
        <w:pStyle w:val="FirstParagraph"/>
      </w:pPr>
      <w:hyperlink r:id="rId24">
        <w:r>
          <w:rPr>
            <w:rStyle w:val="Hyperlink"/>
            <w:b/>
            <w:bCs/>
          </w:rPr>
          <w:t xml:space="preserve">Watch at 04:38</w:t>
        </w:r>
      </w:hyperlink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a*x² + b*x + c = 0</w:t>
      </w:r>
      <w:r>
        <w:t xml:space="preserve">, first calculate the</w:t>
      </w:r>
      <w:r>
        <w:t xml:space="preserve"> </w:t>
      </w:r>
      <w:r>
        <w:rPr>
          <w:b/>
          <w:bCs/>
        </w:rPr>
        <w:t xml:space="preserve">discriminant</w:t>
      </w:r>
      <w:r>
        <w:t xml:space="preserve"> </w:t>
      </w:r>
      <w:r>
        <w:rPr>
          <w:rStyle w:val="VerbatimChar"/>
        </w:rPr>
        <w:t xml:space="preserve">D = b² - 4ac</w:t>
      </w:r>
      <w:r>
        <w:t xml:space="preserve">. Then route according to the value: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 computation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distinct real roots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(-b ± sqrt(D)) / (2a)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==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 repeated real root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-b / (2a)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 &lt;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real roots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that roots are complex</w:t>
            </w:r>
          </w:p>
        </w:tc>
      </w:tr>
    </w:tbl>
    <w:p>
      <w:pPr>
        <w:pStyle w:val="BodyText"/>
      </w:pPr>
      <w:r>
        <w:t xml:space="preserve">If</w:t>
      </w:r>
      <w:r>
        <w:t xml:space="preserve"> </w:t>
      </w:r>
      <w:r>
        <w:rPr>
          <w:rStyle w:val="VerbatimChar"/>
        </w:rPr>
        <w:t xml:space="preserve">a == 0</w:t>
      </w:r>
      <w:r>
        <w:t xml:space="preserve">, it is not a quadratic equation. Validate the input before calculating roots.</w:t>
      </w:r>
    </w:p>
    <w:p>
      <w:pPr>
        <w:pStyle w:val="CaptionedFigure"/>
      </w:pPr>
      <w:r>
        <w:drawing>
          <wp:inline>
            <wp:extent cx="6261100" cy="2965078"/>
            <wp:effectExtent b="0" l="0" r="0" t="0"/>
            <wp:docPr descr="Quadratic conditional paths" title="" id="31" name="Picture"/>
            <a:graphic>
              <a:graphicData uri="http://schemas.openxmlformats.org/drawingml/2006/picture">
                <pic:pic>
                  <pic:nvPicPr>
                    <pic:cNvPr descr="images/02_quadratic_path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296507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Quadratic conditional paths</w:t>
      </w:r>
    </w:p>
    <w:bookmarkStart w:id="33" w:name="complete-runnable-graph-no-api-key"/>
    <w:p>
      <w:pPr>
        <w:pStyle w:val="Heading3"/>
      </w:pPr>
      <w:r>
        <w:t xml:space="preserve">Complete runnable graph (no API key)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TypedDict, NotRequired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math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sqrt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langgraph.graph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StateGraph, START, END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QuadState(TypedDict):</w:t>
      </w:r>
      <w:r>
        <w:br/>
      </w:r>
      <w:r>
        <w:rPr>
          <w:rStyle w:val="NormalTok"/>
        </w:rPr>
        <w:t xml:space="preserve">    a: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b: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c: </w:t>
      </w:r>
      <w:r>
        <w:rPr>
          <w:rStyle w:val="BuiltInTok"/>
        </w:rPr>
        <w:t xml:space="preserve">float</w:t>
      </w:r>
      <w:r>
        <w:br/>
      </w:r>
      <w:r>
        <w:rPr>
          <w:rStyle w:val="NormalTok"/>
        </w:rPr>
        <w:t xml:space="preserve">    discriminant: NotRequired[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result: NotRequired[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discriminant(state: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"discriminant"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"nan"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"discriminant"</w:t>
      </w:r>
      <w:r>
        <w:rPr>
          <w:rStyle w:val="NormalTok"/>
        </w:rPr>
        <w:t xml:space="preserve">: state[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]}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route(state: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"invalid"</w:t>
      </w:r>
      <w:r>
        <w:br/>
      </w:r>
      <w:r>
        <w:rPr>
          <w:rStyle w:val="NormalTok"/>
        </w:rPr>
        <w:t xml:space="preserve">   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"discriminant"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"complex"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two_roots(state: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a, b,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state[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 state[</w:t>
      </w:r>
      <w:r>
        <w:rPr>
          <w:rStyle w:val="StringTok"/>
        </w:rPr>
        <w:t xml:space="preserve">"discriminant"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r1, 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sqrt(d))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a),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b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sqrt(d))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f"Two real roots: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r1</w:t>
      </w:r>
      <w:r>
        <w:rPr>
          <w:rStyle w:val="SpecialCharTok"/>
        </w:rPr>
        <w:t xml:space="preserve">:.3g}</w:t>
      </w:r>
      <w:r>
        <w:rPr>
          <w:rStyle w:val="SpecialStringTok"/>
        </w:rPr>
        <w:t xml:space="preserve">,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r2</w:t>
      </w:r>
      <w:r>
        <w:rPr>
          <w:rStyle w:val="SpecialCharTok"/>
        </w:rPr>
        <w:t xml:space="preserve">:.3g}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one_root(state: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f"Repeated root: </w:t>
      </w:r>
      <w:r>
        <w:rPr>
          <w:rStyle w:val="SpecialCharTok"/>
        </w:rPr>
        <w:t xml:space="preserve">{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state[</w:t>
      </w:r>
      <w:r>
        <w:rPr>
          <w:rStyle w:val="StringTok"/>
        </w:rPr>
        <w:t xml:space="preserve">'a'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:.3g}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complex_roots(state: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"No real roots; discriminant is negative."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invalid(state: QuadState)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 must not be zero for a quadratic equation."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builder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StateGraph(QuadState)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"compute"</w:t>
      </w:r>
      <w:r>
        <w:rPr>
          <w:rStyle w:val="NormalTok"/>
        </w:rPr>
        <w:t xml:space="preserve">, discriminant)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two_roots)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 one_root)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, complex_roots)</w:t>
      </w:r>
      <w:r>
        <w:br/>
      </w:r>
      <w:r>
        <w:rPr>
          <w:rStyle w:val="NormalTok"/>
        </w:rPr>
        <w:t xml:space="preserve">builder.add_node(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, invalid)</w:t>
      </w:r>
      <w:r>
        <w:br/>
      </w:r>
      <w:r>
        <w:rPr>
          <w:rStyle w:val="NormalTok"/>
        </w:rPr>
        <w:t xml:space="preserve">builder.add_edge(START, </w:t>
      </w:r>
      <w:r>
        <w:rPr>
          <w:rStyle w:val="StringTok"/>
        </w:rPr>
        <w:t xml:space="preserve">"compute"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builder.add_conditional_edges(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"compute"</w:t>
      </w:r>
      <w:r>
        <w:rPr>
          <w:rStyle w:val="NormalTok"/>
        </w:rPr>
        <w:t xml:space="preserve">, route,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: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node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(</w:t>
      </w:r>
      <w:r>
        <w:rPr>
          <w:rStyle w:val="StringTok"/>
        </w:rPr>
        <w:t xml:space="preserve">"two"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"one"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"complex"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"invalid"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builder.add_edge(node, END)</w:t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builder.</w:t>
      </w:r>
      <w:r>
        <w:rPr>
          <w:rStyle w:val="BuiltInTok"/>
        </w:rPr>
        <w:t xml:space="preserve">compile</w:t>
      </w:r>
      <w:r>
        <w:rPr>
          <w:rStyle w:val="NormalTok"/>
        </w:rPr>
        <w:t xml:space="preserve">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coeffs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(coeffs, app.invoke(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((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"c"</w:t>
      </w:r>
      <w:r>
        <w:rPr>
          <w:rStyle w:val="NormalTok"/>
        </w:rPr>
        <w:t xml:space="preserve">), coeffs)))[</w:t>
      </w:r>
      <w:r>
        <w:rPr>
          <w:rStyle w:val="StringTok"/>
        </w:rPr>
        <w:t xml:space="preserve">"result"</w:t>
      </w:r>
      <w:r>
        <w:rPr>
          <w:rStyle w:val="NormalTok"/>
        </w:rPr>
        <w:t xml:space="preserve">])</w:t>
      </w:r>
    </w:p>
    <w:p>
      <w:pPr>
        <w:pStyle w:val="FirstParagraph"/>
      </w:pPr>
      <w:r>
        <w:rPr>
          <w:b/>
          <w:bCs/>
        </w:rPr>
        <w:t xml:space="preserve">How the route works: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(a,b,c)=(1,-3,2)</w:t>
      </w:r>
      <w:r>
        <w:t xml:space="preserve">,</w:t>
      </w:r>
      <w:r>
        <w:t xml:space="preserve"> </w:t>
      </w:r>
      <w:r>
        <w:rPr>
          <w:rStyle w:val="VerbatimChar"/>
        </w:rPr>
        <w:t xml:space="preserve">D=9-8=1</w:t>
      </w:r>
      <w:r>
        <w:t xml:space="preserve">, so the</w:t>
      </w:r>
      <w:r>
        <w:t xml:space="preserve"> </w:t>
      </w:r>
      <w:r>
        <w:rPr>
          <w:rStyle w:val="VerbatimChar"/>
        </w:rPr>
        <w:t xml:space="preserve">two</w:t>
      </w:r>
      <w:r>
        <w:t xml:space="preserve"> </w:t>
      </w:r>
      <w:r>
        <w:t xml:space="preserve">node runs and returns roots</w:t>
      </w:r>
      <w:r>
        <w:t xml:space="preserve"> </w:t>
      </w:r>
      <w:r>
        <w:rPr>
          <w:rStyle w:val="VerbatimChar"/>
        </w:rPr>
        <w:t xml:space="preserve">2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1</w:t>
      </w:r>
      <w:r>
        <w:t xml:space="preserve">. With</w:t>
      </w:r>
      <w:r>
        <w:t xml:space="preserve"> </w:t>
      </w:r>
      <w:r>
        <w:rPr>
          <w:rStyle w:val="VerbatimChar"/>
        </w:rPr>
        <w:t xml:space="preserve">(1,2,1)</w:t>
      </w:r>
      <w:r>
        <w:t xml:space="preserve">,</w:t>
      </w:r>
      <w:r>
        <w:t xml:space="preserve"> </w:t>
      </w:r>
      <w:r>
        <w:rPr>
          <w:rStyle w:val="VerbatimChar"/>
        </w:rPr>
        <w:t xml:space="preserve">D=0</w:t>
      </w:r>
      <w:r>
        <w:t xml:space="preserve">, so only</w:t>
      </w:r>
      <w:r>
        <w:t xml:space="preserve"> </w:t>
      </w:r>
      <w:r>
        <w:rPr>
          <w:rStyle w:val="VerbatimChar"/>
        </w:rPr>
        <w:t xml:space="preserve">one</w:t>
      </w:r>
      <w:r>
        <w:t xml:space="preserve"> </w:t>
      </w:r>
      <w:r>
        <w:t xml:space="preserve">executes. This is</w:t>
      </w:r>
      <w:r>
        <w:t xml:space="preserve"> </w:t>
      </w:r>
      <w:r>
        <w:rPr>
          <w:b/>
          <w:bCs/>
        </w:rPr>
        <w:t xml:space="preserve">selection</w:t>
      </w:r>
      <w:r>
        <w:t xml:space="preserve">, not parallelism.</w:t>
      </w:r>
    </w:p>
    <w:bookmarkEnd w:id="33"/>
    <w:bookmarkEnd w:id="34"/>
    <w:bookmarkStart w:id="40" w:name="X1af91c29216813a743529d75d1ddb9d31f45832"/>
    <w:p>
      <w:pPr>
        <w:pStyle w:val="Heading2"/>
      </w:pPr>
      <w:r>
        <w:t xml:space="preserve">4. Example 2: customer-review response using an LLM</w:t>
      </w:r>
    </w:p>
    <w:p>
      <w:pPr>
        <w:pStyle w:val="FirstParagraph"/>
      </w:pPr>
      <w:hyperlink r:id="rId25">
        <w:r>
          <w:rPr>
            <w:rStyle w:val="Hyperlink"/>
            <w:b/>
            <w:bCs/>
          </w:rPr>
          <w:t xml:space="preserve">Watch at 24:20</w:t>
        </w:r>
      </w:hyperlink>
    </w:p>
    <w:p>
      <w:pPr>
        <w:pStyle w:val="BodyText"/>
      </w:pPr>
      <w:r>
        <w:t xml:space="preserve">A review arrives, e.g.,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Great interface!</w:t>
      </w:r>
      <w:r>
        <w:rPr>
          <w:i/>
          <w:iCs/>
        </w:rP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“</w:t>
      </w:r>
      <w:r>
        <w:rPr>
          <w:i/>
          <w:iCs/>
        </w:rPr>
        <w:t xml:space="preserve">The checkout crashes and I need urgent help.</w:t>
      </w:r>
      <w:r>
        <w:rPr>
          <w:i/>
          <w:iCs/>
        </w:rPr>
        <w:t xml:space="preserve">”</w:t>
      </w:r>
      <w:r>
        <w:t xml:space="preserve"> </w:t>
      </w:r>
      <w:r>
        <w:t xml:space="preserve">A classification model chooses</w:t>
      </w:r>
      <w:r>
        <w:t xml:space="preserve"> </w:t>
      </w:r>
      <w:r>
        <w:rPr>
          <w:rStyle w:val="VerbatimChar"/>
        </w:rPr>
        <w:t xml:space="preserve">positive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negative</w:t>
      </w:r>
      <w:r>
        <w:t xml:space="preserve">. In the negative branch, a diagnosis step extracts</w:t>
      </w:r>
      <w:r>
        <w:t xml:space="preserve"> </w:t>
      </w:r>
      <w:r>
        <w:rPr>
          <w:rStyle w:val="VerbatimChar"/>
        </w:rPr>
        <w:t xml:space="preserve">issue_type</w:t>
      </w:r>
      <w:r>
        <w:t xml:space="preserve">,</w:t>
      </w:r>
      <w:r>
        <w:t xml:space="preserve"> </w:t>
      </w:r>
      <w:r>
        <w:rPr>
          <w:rStyle w:val="VerbatimChar"/>
        </w:rPr>
        <w:t xml:space="preserve">urgency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tone</w:t>
      </w:r>
      <w:r>
        <w:t xml:space="preserve">; a response writer uses that diagnosis to respond appropriately.</w:t>
      </w:r>
    </w:p>
    <w:p>
      <w:pPr>
        <w:pStyle w:val="CaptionedFigure"/>
      </w:pPr>
      <w:r>
        <w:drawing>
          <wp:inline>
            <wp:extent cx="6261100" cy="3591188"/>
            <wp:effectExtent b="0" l="0" r="0" t="0"/>
            <wp:docPr descr="Review handling graph" title="" id="36" name="Picture"/>
            <a:graphic>
              <a:graphicData uri="http://schemas.openxmlformats.org/drawingml/2006/picture">
                <pic:pic>
                  <pic:nvPicPr>
                    <pic:cNvPr descr="images/03_review_routes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1100" cy="35911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Review handling graph</w:t>
      </w:r>
    </w:p>
    <w:bookmarkStart w:id="38" w:name="pydantic-structured-output-concept"/>
    <w:p>
      <w:pPr>
        <w:pStyle w:val="Heading3"/>
      </w:pPr>
      <w:r>
        <w:t xml:space="preserve">Pydantic structured-output concept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typing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Literal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pydantic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BaseModel, Field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Sentiment(BaseModel):</w:t>
      </w:r>
      <w:r>
        <w:br/>
      </w:r>
      <w:r>
        <w:rPr>
          <w:rStyle w:val="NormalTok"/>
        </w:rPr>
        <w:t xml:space="preserve">    label: Literal[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Diagnosis(BaseModel):</w:t>
      </w:r>
      <w:r>
        <w:br/>
      </w:r>
      <w:r>
        <w:rPr>
          <w:rStyle w:val="NormalTok"/>
        </w:rPr>
        <w:t xml:space="preserve">    issue_type: Literal[</w:t>
      </w:r>
      <w:r>
        <w:rPr>
          <w:rStyle w:val="StringTok"/>
        </w:rPr>
        <w:t xml:space="preserve">"bug"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"ux"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"performance"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urgency: Literal[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"medium"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"high"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tone: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Field(description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"How the customer sounds"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With an initialized compatible chat model:</w:t>
      </w:r>
      <w:r>
        <w:br/>
      </w:r>
      <w:r>
        <w:rPr>
          <w:rStyle w:val="CommentTok"/>
        </w:rPr>
        <w:t xml:space="preserve"># classifier = model.with_structured_output(Sentiment)</w:t>
      </w:r>
      <w:r>
        <w:br/>
      </w:r>
      <w:r>
        <w:rPr>
          <w:rStyle w:val="CommentTok"/>
        </w:rPr>
        <w:t xml:space="preserve"># outcome = classifier.invoke("Classify the review: ...")</w:t>
      </w:r>
      <w:r>
        <w:br/>
      </w:r>
      <w:r>
        <w:rPr>
          <w:rStyle w:val="CommentTok"/>
        </w:rPr>
        <w:t xml:space="preserve"># node returns {"sentiment": outcome.label}</w:t>
      </w:r>
    </w:p>
    <w:p>
      <w:pPr>
        <w:pStyle w:val="FirstParagraph"/>
      </w:pPr>
      <w:r>
        <w:t xml:space="preserve">An LLM’s free-form answer can be hard to route; a</w:t>
      </w:r>
      <w:r>
        <w:t xml:space="preserve"> </w:t>
      </w:r>
      <w:r>
        <w:rPr>
          <w:b/>
          <w:bCs/>
        </w:rPr>
        <w:t xml:space="preserve">structured, validated label</w:t>
      </w:r>
      <w:r>
        <w:t xml:space="preserve"> </w:t>
      </w:r>
      <w:r>
        <w:t xml:space="preserve">makes it easier. Still, handle classification errors, unexpected labels, model timeouts and ambiguous feedback. For severe complaints, include escalation to a human rather than inventing a resolution.</w:t>
      </w:r>
    </w:p>
    <w:bookmarkEnd w:id="38"/>
    <w:bookmarkStart w:id="39" w:name="routes-as-business-rules"/>
    <w:p>
      <w:pPr>
        <w:pStyle w:val="Heading3"/>
      </w:pPr>
      <w:r>
        <w:t xml:space="preserve">Routes as business rules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Classifier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Great support team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positive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 short thanks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App crashes every login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Diagnose bug / prioritize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 love the features but billing failed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ambiguous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 policy; possibly add mixed/triage route</w:t>
            </w:r>
          </w:p>
        </w:tc>
      </w:tr>
    </w:tbl>
    <w:p>
      <w:pPr>
        <w:pStyle w:val="BodyText"/>
      </w:pPr>
      <w:r>
        <w:rPr>
          <w:b/>
          <w:bCs/>
        </w:rPr>
        <w:t xml:space="preserve">Design tip:</w:t>
      </w:r>
      <w:r>
        <w:t xml:space="preserve"> </w:t>
      </w:r>
      <w:r>
        <w:t xml:space="preserve">if there are more than two possible classes, introduce a</w:t>
      </w:r>
      <w:r>
        <w:t xml:space="preserve"> </w:t>
      </w:r>
      <w:r>
        <w:rPr>
          <w:rStyle w:val="VerbatimChar"/>
        </w:rPr>
        <w:t xml:space="preserve">Literal["positive", "negative", "mixed"]</w:t>
      </w:r>
      <w:r>
        <w:t xml:space="preserve"> </w:t>
      </w:r>
      <w:r>
        <w:t xml:space="preserve">and a third path rather than forcing a misleading binary decision.</w:t>
      </w:r>
    </w:p>
    <w:bookmarkEnd w:id="39"/>
    <w:bookmarkEnd w:id="40"/>
    <w:bookmarkStart w:id="41" w:name="X9cb0119a80da5a5892b11a518719db76d88e3a6"/>
    <w:p>
      <w:pPr>
        <w:pStyle w:val="Heading2"/>
      </w:pPr>
      <w:r>
        <w:t xml:space="preserve">5. Conditional edges vs several normal edges</w:t>
      </w:r>
    </w:p>
    <w:p>
      <w:pPr>
        <w:pStyle w:val="FirstParagraph"/>
      </w:pPr>
      <w:r>
        <w:t xml:space="preserve">If you add both</w:t>
      </w:r>
      <w:r>
        <w:t xml:space="preserve"> </w:t>
      </w:r>
      <w:r>
        <w:rPr>
          <w:rStyle w:val="VerbatimChar"/>
        </w:rPr>
        <w:t xml:space="preserve">A -&gt; 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 -&gt; C</w:t>
      </w:r>
      <w:r>
        <w:t xml:space="preserve"> </w:t>
      </w:r>
      <w:r>
        <w:t xml:space="preserve">as ordinary outgoing edges, both B and C can be scheduled. That is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equivalent to an</w:t>
      </w:r>
      <w:r>
        <w:t xml:space="preserve"> </w:t>
      </w:r>
      <w:r>
        <w:rPr>
          <w:rStyle w:val="VerbatimChar"/>
        </w:rPr>
        <w:t xml:space="preserve">if/else</w:t>
      </w:r>
      <w:r>
        <w:t xml:space="preserve"> </w:t>
      </w:r>
      <w:r>
        <w:t xml:space="preserve">decision. Use conditional routing to select one path.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decide(state)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state[</w:t>
      </w:r>
      <w:r>
        <w:rPr>
          <w:rStyle w:val="StringTok"/>
        </w:rPr>
        <w:t xml:space="preserve">"intent"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"support"</w:t>
      </w:r>
      <w:r>
        <w:br/>
      </w:r>
      <w:r>
        <w:br/>
      </w:r>
      <w:r>
        <w:rPr>
          <w:rStyle w:val="NormalTok"/>
        </w:rPr>
        <w:t xml:space="preserve">builder.add_conditional_edges(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"classify"</w:t>
      </w:r>
      <w:r>
        <w:rPr>
          <w:rStyle w:val="NormalTok"/>
        </w:rPr>
        <w:t xml:space="preserve">, decide,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"refund"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"refund_handler"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"support"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"support_handler"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When several routes reconverge at a shared finishing node, make sure every selected route reaches it, or explicitly goes to</w:t>
      </w:r>
      <w:r>
        <w:t xml:space="preserve"> </w:t>
      </w:r>
      <w:r>
        <w:rPr>
          <w:rStyle w:val="VerbatimChar"/>
        </w:rPr>
        <w:t xml:space="preserve">END</w:t>
      </w:r>
      <w:r>
        <w:t xml:space="preserve">.</w:t>
      </w:r>
    </w:p>
    <w:bookmarkEnd w:id="41"/>
    <w:bookmarkStart w:id="42" w:name="debugging-checklist"/>
    <w:p>
      <w:pPr>
        <w:pStyle w:val="Heading2"/>
      </w:pPr>
      <w:r>
        <w:t xml:space="preserve">6. Debugging checklist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Likely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Remedy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Route label has no target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Output not in path mapping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 mapping/default or validate 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Every branch executes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Used ordinary edges for branching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Replace with conditional edges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KeyError</w:t>
            </w:r>
            <w:r>
              <w:t xml:space="preserve"> </w:t>
            </w:r>
            <w:r>
              <w:t xml:space="preserve">in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State key not 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Ensure classifier updates key before routing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Unexpected LLM route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constrained output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</w:t>
            </w:r>
            <w:r>
              <w:t xml:space="preserve"> </w:t>
            </w:r>
            <w:r>
              <w:rPr>
                <w:rStyle w:val="VerbatimChar"/>
              </w:rPr>
              <w:t xml:space="preserve">Literal</w:t>
            </w:r>
            <w:r>
              <w:t xml:space="preserve"> </w:t>
            </w:r>
            <w:r>
              <w:t xml:space="preserve">/ schema and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Wrong math branch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Equality / floating-point 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 approximate computations, use tolerance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Production caution:</w:t>
      </w:r>
      <w:r>
        <w:t xml:space="preserve"> </w:t>
      </w:r>
      <w:r>
        <w:t xml:space="preserve">route labels should be treated like untrusted data if derived from an LLM; validate before using them to authorize money transfers, data deletion or account changes.</w:t>
      </w:r>
    </w:p>
    <w:bookmarkEnd w:id="42"/>
    <w:bookmarkStart w:id="47" w:name="exercises"/>
    <w:p>
      <w:pPr>
        <w:pStyle w:val="Heading2"/>
      </w:pPr>
      <w:r>
        <w:t xml:space="preserve">7. Exercises</w:t>
      </w:r>
    </w:p>
    <w:p>
      <w:pPr>
        <w:pStyle w:val="Compact"/>
        <w:numPr>
          <w:ilvl w:val="0"/>
          <w:numId w:val="1003"/>
        </w:numPr>
      </w:pPr>
      <w:r>
        <w:t xml:space="preserve">Extend the quadratic workflow to calculate complex roots using</w:t>
      </w:r>
      <w:r>
        <w:t xml:space="preserve"> </w:t>
      </w:r>
      <w:r>
        <w:rPr>
          <w:rStyle w:val="VerbatimChar"/>
        </w:rPr>
        <w:t xml:space="preserve">cmath.sqrt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mixed</w:t>
      </w:r>
      <w:r>
        <w:t xml:space="preserve"> </w:t>
      </w:r>
      <w:r>
        <w:t xml:space="preserve">review route and a</w:t>
      </w:r>
      <w:r>
        <w:t xml:space="preserve"> </w:t>
      </w:r>
      <w:r>
        <w:rPr>
          <w:rStyle w:val="VerbatimChar"/>
        </w:rPr>
        <w:t xml:space="preserve">human_escalation</w:t>
      </w:r>
      <w:r>
        <w:t xml:space="preserve"> </w:t>
      </w:r>
      <w:r>
        <w:t xml:space="preserve">route.</w:t>
      </w:r>
    </w:p>
    <w:p>
      <w:pPr>
        <w:pStyle w:val="Compact"/>
        <w:numPr>
          <w:ilvl w:val="0"/>
          <w:numId w:val="1003"/>
        </w:numPr>
      </w:pPr>
      <w:r>
        <w:t xml:space="preserve">Add a node that logs the chosen route and timestamps each decision.</w:t>
      </w:r>
    </w:p>
    <w:p>
      <w:pPr>
        <w:pStyle w:val="Compact"/>
        <w:numPr>
          <w:ilvl w:val="0"/>
          <w:numId w:val="1003"/>
        </w:numPr>
      </w:pPr>
      <w:r>
        <w:t xml:space="preserve">Test all possible paths separately; a successful happy-path test does not prove the entire graph is correct.</w:t>
      </w:r>
    </w:p>
    <w:bookmarkStart w:id="46" w:name="quick-revision"/>
    <w:p>
      <w:pPr>
        <w:pStyle w:val="Heading3"/>
      </w:pPr>
      <w:r>
        <w:t xml:space="preserve">Quick revision</w:t>
      </w:r>
    </w:p>
    <w:p>
      <w:pPr>
        <w:pStyle w:val="Compact"/>
        <w:numPr>
          <w:ilvl w:val="0"/>
          <w:numId w:val="1004"/>
        </w:numPr>
      </w:pPr>
      <w:r>
        <w:t xml:space="preserve">☐ I can distinguish branching from parallel fan-out.</w:t>
      </w:r>
    </w:p>
    <w:p>
      <w:pPr>
        <w:pStyle w:val="Compact"/>
        <w:numPr>
          <w:ilvl w:val="0"/>
          <w:numId w:val="1004"/>
        </w:numPr>
      </w:pPr>
      <w:r>
        <w:t xml:space="preserve">☐ I can write a route function that reads graph state.</w:t>
      </w:r>
    </w:p>
    <w:p>
      <w:pPr>
        <w:pStyle w:val="Compact"/>
        <w:numPr>
          <w:ilvl w:val="0"/>
          <w:numId w:val="1004"/>
        </w:numPr>
      </w:pPr>
      <w:r>
        <w:t xml:space="preserve">☐ I can explain why</w:t>
      </w:r>
      <w:r>
        <w:t xml:space="preserve"> </w:t>
      </w:r>
      <w:r>
        <w:rPr>
          <w:rStyle w:val="VerbatimChar"/>
        </w:rPr>
        <w:t xml:space="preserve">add_conditional_edges</w:t>
      </w:r>
      <w:r>
        <w:t xml:space="preserve"> </w:t>
      </w:r>
      <w:r>
        <w:t xml:space="preserve">is different from</w:t>
      </w:r>
      <w:r>
        <w:t xml:space="preserve"> </w:t>
      </w:r>
      <w:r>
        <w:rPr>
          <w:rStyle w:val="VerbatimChar"/>
        </w:rPr>
        <w:t xml:space="preserve">add_edge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☐ I can run the no-key quadratic solver.</w:t>
      </w:r>
    </w:p>
    <w:p>
      <w:pPr>
        <w:pStyle w:val="Compact"/>
        <w:numPr>
          <w:ilvl w:val="0"/>
          <w:numId w:val="1004"/>
        </w:numPr>
      </w:pPr>
      <w:r>
        <w:t xml:space="preserve">☐ I can explain why structured classification helps with LLM routing.</w:t>
      </w:r>
    </w:p>
    <w:p>
      <w:pPr>
        <w:pStyle w:val="Compact"/>
        <w:numPr>
          <w:ilvl w:val="0"/>
          <w:numId w:val="1004"/>
        </w:numPr>
      </w:pPr>
      <w:r>
        <w:t xml:space="preserve">☐ I can describe what happens when a route label is unexpected.</w:t>
      </w:r>
    </w:p>
    <w:p>
      <w:pPr>
        <w:pStyle w:val="FirstParagraph"/>
      </w:pPr>
      <w:r>
        <w:rPr>
          <w:b/>
          <w:bCs/>
        </w:rPr>
        <w:t xml:space="preserve">Related source code:</w:t>
      </w:r>
      <w:r>
        <w:t xml:space="preserve"> </w:t>
      </w:r>
      <w:hyperlink r:id="rId43">
        <w:r>
          <w:rPr>
            <w:rStyle w:val="Hyperlink"/>
          </w:rPr>
          <w:t xml:space="preserve">Quadratic equation notebook</w:t>
        </w:r>
      </w:hyperlink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review reply notebook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Further reading:</w:t>
      </w:r>
      <w:r>
        <w:t xml:space="preserve"> </w:t>
      </w:r>
      <w:hyperlink r:id="rId45">
        <w:r>
          <w:rPr>
            <w:rStyle w:val="Hyperlink"/>
          </w:rPr>
          <w:t xml:space="preserve">Official LangGraph Graph API</w:t>
        </w:r>
      </w:hyperlink>
      <w:r>
        <w:t xml:space="preserve">.</w:t>
      </w:r>
    </w:p>
    <w:bookmarkEnd w:id="46"/>
    <w:bookmarkEnd w:id="47"/>
    <w:bookmarkEnd w:id="48"/>
    <w:sectPr w:rsidR="00FC693F" w:rsidRPr="0006063C" w:rsidSect="00034616">
      <w:pgSz w:h="15840" w:w="12240"/>
      <w:pgMar w:bottom="1080" w:footer="720" w:gutter="0" w:header="720" w:left="1181" w:right="1181" w:top="108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/>
    </w:pPr>
    <w:rPr>
      <w:rFonts w:ascii="Aptos" w:hAnsi="Aptos"/>
      <w:color w:val="1F3047"/>
      <w:sz w:val="20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40" w:before="280"/>
      <w:outlineLvl w:val="0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40" w:before="280"/>
      <w:outlineLvl w:val="1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24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40" w:before="280"/>
      <w:outlineLvl w:val="2"/>
    </w:pPr>
    <w:rPr>
      <w:rFonts w:ascii="Aptos Display" w:asciiTheme="majorHAnsi" w:cstheme="majorBidi" w:eastAsiaTheme="majorEastAsia" w:hAnsi="Aptos Display" w:hAnsiTheme="majorHAnsi"/>
      <w:b/>
      <w:bCs/>
      <w:color w:val="1D5085"/>
      <w:sz w:val="22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140" w:before="280" w:line="240" w:lineRule="auto"/>
      <w:contextualSpacing/>
    </w:pPr>
    <w:rPr>
      <w:rFonts w:ascii="Aptos Display" w:asciiTheme="majorHAnsi" w:cstheme="majorBidi" w:eastAsiaTheme="majorEastAsia" w:hAnsi="Aptos Display" w:hAnsiTheme="majorHAnsi"/>
      <w:b/>
      <w:color w:val="1D5085"/>
      <w:spacing w:val="5"/>
      <w:kern w:val="28"/>
      <w:sz w:val="4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30" Target="media/rId30.png" /><Relationship Type="http://schemas.openxmlformats.org/officeDocument/2006/relationships/image" Id="rId35" Target="media/rId35.png" /><Relationship Type="http://schemas.openxmlformats.org/officeDocument/2006/relationships/hyperlink" Id="rId45" Target="https://docs.langchain.com/oss/python/langgraph/graph-api" TargetMode="External" /><Relationship Type="http://schemas.openxmlformats.org/officeDocument/2006/relationships/hyperlink" Id="rId43" Target="https://github.com/campusx-official/langgraph-tutorials/blob/main/6_quadratic_equation_workflow.ipynb" TargetMode="External" /><Relationship Type="http://schemas.openxmlformats.org/officeDocument/2006/relationships/hyperlink" Id="rId44" Target="https://github.com/campusx-official/langgraph-tutorials/blob/main/7_review_reply_workflow.ipynb" TargetMode="External" /><Relationship Type="http://schemas.openxmlformats.org/officeDocument/2006/relationships/hyperlink" Id="rId23" Target="https://www.youtube.com/watch?v=I-dvZqTz-Wc&amp;t=0s" TargetMode="External" /><Relationship Type="http://schemas.openxmlformats.org/officeDocument/2006/relationships/hyperlink" Id="rId25" Target="https://www.youtube.com/watch?v=I-dvZqTz-Wc&amp;t=1460s" TargetMode="External" /><Relationship Type="http://schemas.openxmlformats.org/officeDocument/2006/relationships/hyperlink" Id="rId24" Target="https://www.youtube.com/watch?v=I-dvZqTz-Wc&amp;t=278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5" Target="https://docs.langchain.com/oss/python/langgraph/graph-api" TargetMode="External" /><Relationship Type="http://schemas.openxmlformats.org/officeDocument/2006/relationships/hyperlink" Id="rId43" Target="https://github.com/campusx-official/langgraph-tutorials/blob/main/6_quadratic_equation_workflow.ipynb" TargetMode="External" /><Relationship Type="http://schemas.openxmlformats.org/officeDocument/2006/relationships/hyperlink" Id="rId44" Target="https://github.com/campusx-official/langgraph-tutorials/blob/main/7_review_reply_workflow.ipynb" TargetMode="External" /><Relationship Type="http://schemas.openxmlformats.org/officeDocument/2006/relationships/hyperlink" Id="rId23" Target="https://www.youtube.com/watch?v=I-dvZqTz-Wc&amp;t=0s" TargetMode="External" /><Relationship Type="http://schemas.openxmlformats.org/officeDocument/2006/relationships/hyperlink" Id="rId25" Target="https://www.youtube.com/watch?v=I-dvZqTz-Wc&amp;t=1460s" TargetMode="External" /><Relationship Type="http://schemas.openxmlformats.org/officeDocument/2006/relationships/hyperlink" Id="rId24" Target="https://www.youtube.com/watch?v=I-dvZqTz-Wc&amp;t=278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2026-10-28T17:18:17Z</dcterms:created>
  <dcterms:modified xsi:type="dcterms:W3CDTF">2026-10-28T17:18:17Z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