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70" w:rsidRPr="003A1BE9" w:rsidRDefault="00AD4270" w:rsidP="00010394">
      <w:pPr>
        <w:rPr>
          <w:rFonts w:ascii="新宋体" w:hAnsi="新宋体"/>
          <w:b/>
          <w:szCs w:val="24"/>
        </w:rPr>
      </w:pPr>
      <w:r w:rsidRPr="007D3381">
        <w:rPr>
          <w:rFonts w:ascii="新宋体" w:hAnsi="新宋体" w:hint="eastAsia"/>
          <w:b/>
          <w:sz w:val="44"/>
          <w:szCs w:val="24"/>
        </w:rPr>
        <w:t>目录</w:t>
      </w:r>
    </w:p>
    <w:p w:rsidR="00AD4270" w:rsidRDefault="00AD4270" w:rsidP="00010394">
      <w:pPr>
        <w:rPr>
          <w:rFonts w:ascii="新宋体" w:hAnsi="新宋体"/>
          <w:szCs w:val="24"/>
        </w:rPr>
      </w:pPr>
    </w:p>
    <w:p w:rsidR="008F4D6A" w:rsidRPr="003A1BE9" w:rsidRDefault="008F4D6A" w:rsidP="00010394">
      <w:pPr>
        <w:rPr>
          <w:rFonts w:ascii="新宋体" w:hAnsi="新宋体" w:hint="eastAsia"/>
          <w:szCs w:val="24"/>
        </w:rPr>
      </w:pPr>
    </w:p>
    <w:p w:rsidR="00AD4270" w:rsidRPr="003A1BE9" w:rsidRDefault="00AD4270" w:rsidP="007511A0">
      <w:pPr>
        <w:shd w:val="solid" w:color="000000" w:themeColor="text1" w:fill="548DD4" w:themeFill="text2" w:themeFillTint="99"/>
        <w:rPr>
          <w:rFonts w:ascii="新宋体" w:hAnsi="新宋体" w:cs="Times New Roman"/>
          <w:b/>
          <w:color w:val="03DB65"/>
          <w:szCs w:val="24"/>
        </w:rPr>
      </w:pPr>
      <w:r w:rsidRPr="003A1BE9">
        <w:rPr>
          <w:rFonts w:ascii="新宋体" w:hAnsi="新宋体" w:cs="Times New Roman"/>
          <w:b/>
          <w:color w:val="03DB65"/>
          <w:szCs w:val="24"/>
        </w:rPr>
        <w:t>jar cvfm MyWordCount.jar manifest.data *.class</w:t>
      </w:r>
    </w:p>
    <w:p w:rsidR="006B36EB" w:rsidRPr="003A1BE9" w:rsidRDefault="0055008C" w:rsidP="007511A0">
      <w:pPr>
        <w:shd w:val="solid" w:color="000000" w:themeColor="text1" w:fill="548DD4" w:themeFill="text2" w:themeFillTint="99"/>
        <w:rPr>
          <w:rFonts w:ascii="新宋体" w:hAnsi="新宋体" w:cs="Times New Roman"/>
          <w:b/>
          <w:color w:val="03DB65"/>
          <w:szCs w:val="24"/>
        </w:rPr>
      </w:pPr>
      <w:r w:rsidRPr="003A1BE9">
        <w:rPr>
          <w:rFonts w:ascii="新宋体" w:hAnsi="新宋体" w:cs="Times New Roman" w:hint="eastAsia"/>
          <w:b/>
          <w:color w:val="03DB65"/>
          <w:szCs w:val="24"/>
        </w:rPr>
        <w:t>你好</w:t>
      </w:r>
    </w:p>
    <w:p w:rsidR="00AD4270" w:rsidRPr="003A1BE9" w:rsidRDefault="004A71E0" w:rsidP="00010394">
      <w:pPr>
        <w:rPr>
          <w:rFonts w:ascii="新宋体" w:hAnsi="新宋体"/>
          <w:szCs w:val="24"/>
        </w:rPr>
      </w:pPr>
      <w:r w:rsidRPr="003A1BE9">
        <w:rPr>
          <w:rFonts w:ascii="新宋体" w:hAnsi="新宋体"/>
          <w:szCs w:val="24"/>
        </w:rPr>
        <w:tab/>
      </w:r>
      <w:r w:rsidRPr="003A1BE9">
        <w:rPr>
          <w:rFonts w:ascii="新宋体" w:hAnsi="新宋体" w:hint="eastAsia"/>
          <w:szCs w:val="24"/>
        </w:rPr>
        <w:t>本篇</w:t>
      </w:r>
      <w:r w:rsidRPr="003A1BE9">
        <w:rPr>
          <w:rFonts w:ascii="新宋体" w:hAnsi="新宋体"/>
          <w:szCs w:val="24"/>
        </w:rPr>
        <w:t>源码为</w:t>
      </w:r>
      <w:r w:rsidRPr="003A1BE9">
        <w:rPr>
          <w:rFonts w:ascii="新宋体" w:hAnsi="新宋体"/>
          <w:szCs w:val="24"/>
        </w:rPr>
        <w:t>MongoDB2.6.12</w:t>
      </w:r>
      <w:r w:rsidRPr="003A1BE9">
        <w:rPr>
          <w:rFonts w:ascii="新宋体" w:hAnsi="新宋体" w:hint="eastAsia"/>
          <w:szCs w:val="24"/>
        </w:rPr>
        <w:t>，</w:t>
      </w:r>
      <w:r w:rsidRPr="003A1BE9">
        <w:rPr>
          <w:rFonts w:ascii="新宋体" w:hAnsi="新宋体"/>
          <w:szCs w:val="24"/>
        </w:rPr>
        <w:t>以阅读</w:t>
      </w:r>
      <w:r w:rsidRPr="003A1BE9">
        <w:rPr>
          <w:rFonts w:ascii="新宋体" w:hAnsi="新宋体"/>
          <w:szCs w:val="24"/>
        </w:rPr>
        <w:t>Linux</w:t>
      </w:r>
      <w:r w:rsidRPr="003A1BE9">
        <w:rPr>
          <w:rFonts w:ascii="新宋体" w:hAnsi="新宋体"/>
          <w:szCs w:val="24"/>
        </w:rPr>
        <w:t>环境为准。</w:t>
      </w:r>
    </w:p>
    <w:p w:rsidR="00AD4270" w:rsidRPr="003A1BE9" w:rsidRDefault="00AD4270" w:rsidP="00010394">
      <w:pPr>
        <w:pStyle w:val="1"/>
        <w:numPr>
          <w:ilvl w:val="0"/>
          <w:numId w:val="3"/>
        </w:numPr>
        <w:spacing w:line="240" w:lineRule="auto"/>
        <w:rPr>
          <w:rFonts w:ascii="新宋体" w:hAnsi="新宋体"/>
          <w:sz w:val="24"/>
          <w:szCs w:val="24"/>
        </w:rPr>
      </w:pPr>
      <w:bookmarkStart w:id="0" w:name="_Toc467338197"/>
      <w:r w:rsidRPr="003A1BE9">
        <w:rPr>
          <w:rFonts w:ascii="新宋体" w:hAnsi="新宋体" w:hint="eastAsia"/>
          <w:sz w:val="24"/>
          <w:szCs w:val="24"/>
        </w:rPr>
        <w:t>概述</w:t>
      </w:r>
      <w:bookmarkEnd w:id="0"/>
    </w:p>
    <w:p w:rsidR="00DE40C6" w:rsidRDefault="003729FC" w:rsidP="00DE40C6">
      <w:pPr>
        <w:ind w:left="360"/>
        <w:rPr>
          <w:rFonts w:ascii="新宋体" w:hAnsi="新宋体" w:hint="eastAsia"/>
          <w:szCs w:val="24"/>
        </w:rPr>
      </w:pPr>
      <w:r>
        <w:rPr>
          <w:rFonts w:ascii="新宋体" w:hAnsi="新宋体" w:hint="eastAsia"/>
          <w:szCs w:val="24"/>
        </w:rPr>
        <w:t>前面大致</w:t>
      </w:r>
      <w:r>
        <w:rPr>
          <w:rFonts w:ascii="新宋体" w:hAnsi="新宋体"/>
          <w:szCs w:val="24"/>
        </w:rPr>
        <w:t>了解了</w:t>
      </w:r>
      <w:r>
        <w:rPr>
          <w:rFonts w:ascii="新宋体" w:hAnsi="新宋体"/>
          <w:szCs w:val="24"/>
        </w:rPr>
        <w:t>MongoDB</w:t>
      </w:r>
      <w:r>
        <w:rPr>
          <w:rFonts w:ascii="新宋体" w:hAnsi="新宋体"/>
          <w:szCs w:val="24"/>
        </w:rPr>
        <w:t>的存储结构，本篇概要介绍记录的插入</w:t>
      </w:r>
      <w:r>
        <w:rPr>
          <w:rFonts w:ascii="新宋体" w:hAnsi="新宋体" w:hint="eastAsia"/>
          <w:szCs w:val="24"/>
        </w:rPr>
        <w:t>过程</w:t>
      </w:r>
      <w:r>
        <w:rPr>
          <w:rFonts w:ascii="新宋体" w:hAnsi="新宋体"/>
          <w:szCs w:val="24"/>
        </w:rPr>
        <w:t>。</w:t>
      </w:r>
    </w:p>
    <w:p w:rsidR="009633BE" w:rsidRDefault="00DE40C6" w:rsidP="002E19EA">
      <w:pPr>
        <w:ind w:firstLine="360"/>
        <w:rPr>
          <w:rFonts w:ascii="新宋体" w:hAnsi="新宋体" w:hint="eastAsia"/>
          <w:szCs w:val="24"/>
        </w:rPr>
      </w:pPr>
      <w:r>
        <w:rPr>
          <w:rFonts w:ascii="新宋体" w:hAnsi="新宋体" w:hint="eastAsia"/>
          <w:szCs w:val="24"/>
        </w:rPr>
        <w:t>待</w:t>
      </w:r>
      <w:r>
        <w:rPr>
          <w:rFonts w:ascii="新宋体" w:hAnsi="新宋体"/>
          <w:szCs w:val="24"/>
        </w:rPr>
        <w:t>插入的数据最终回落到</w:t>
      </w:r>
      <w:r>
        <w:rPr>
          <w:rFonts w:ascii="新宋体" w:hAnsi="新宋体"/>
          <w:szCs w:val="24"/>
        </w:rPr>
        <w:t>Record</w:t>
      </w:r>
      <w:r>
        <w:rPr>
          <w:rFonts w:ascii="新宋体" w:hAnsi="新宋体"/>
          <w:szCs w:val="24"/>
        </w:rPr>
        <w:t>中，而</w:t>
      </w:r>
      <w:r>
        <w:rPr>
          <w:rFonts w:ascii="新宋体" w:hAnsi="新宋体"/>
          <w:szCs w:val="24"/>
        </w:rPr>
        <w:t>Record</w:t>
      </w:r>
      <w:r>
        <w:rPr>
          <w:rFonts w:ascii="新宋体" w:hAnsi="新宋体"/>
          <w:szCs w:val="24"/>
        </w:rPr>
        <w:t>由</w:t>
      </w:r>
      <w:r>
        <w:rPr>
          <w:rFonts w:ascii="新宋体" w:hAnsi="新宋体"/>
          <w:szCs w:val="24"/>
        </w:rPr>
        <w:t>Extent</w:t>
      </w:r>
      <w:r>
        <w:rPr>
          <w:rFonts w:ascii="新宋体" w:hAnsi="新宋体"/>
          <w:szCs w:val="24"/>
        </w:rPr>
        <w:t>管理，</w:t>
      </w:r>
      <w:r>
        <w:rPr>
          <w:rFonts w:ascii="新宋体" w:hAnsi="新宋体"/>
          <w:szCs w:val="24"/>
        </w:rPr>
        <w:t>Extent</w:t>
      </w:r>
      <w:r w:rsidR="0030768D">
        <w:rPr>
          <w:rFonts w:ascii="新宋体" w:hAnsi="新宋体" w:hint="eastAsia"/>
          <w:szCs w:val="24"/>
        </w:rPr>
        <w:t>被</w:t>
      </w:r>
      <w:r w:rsidR="0030768D">
        <w:rPr>
          <w:rFonts w:ascii="新宋体" w:hAnsi="新宋体" w:hint="eastAsia"/>
          <w:szCs w:val="24"/>
        </w:rPr>
        <w:t>ExtentManager</w:t>
      </w:r>
      <w:r w:rsidR="0030768D">
        <w:rPr>
          <w:rFonts w:ascii="新宋体" w:hAnsi="新宋体"/>
          <w:szCs w:val="24"/>
        </w:rPr>
        <w:t>将其与</w:t>
      </w:r>
      <w:r w:rsidR="002E19EA">
        <w:rPr>
          <w:rFonts w:ascii="新宋体" w:hAnsi="新宋体"/>
          <w:szCs w:val="24"/>
        </w:rPr>
        <w:t>DataFile</w:t>
      </w:r>
      <w:r w:rsidR="002E19EA">
        <w:rPr>
          <w:rFonts w:ascii="新宋体" w:hAnsi="新宋体"/>
          <w:szCs w:val="24"/>
        </w:rPr>
        <w:t>关联</w:t>
      </w:r>
      <w:r>
        <w:rPr>
          <w:rFonts w:ascii="新宋体" w:hAnsi="新宋体" w:hint="eastAsia"/>
          <w:szCs w:val="24"/>
        </w:rPr>
        <w:t>。</w:t>
      </w:r>
      <w:r w:rsidR="002E19EA">
        <w:rPr>
          <w:rFonts w:ascii="新宋体" w:hAnsi="新宋体" w:hint="eastAsia"/>
          <w:szCs w:val="24"/>
        </w:rPr>
        <w:t>因此</w:t>
      </w:r>
      <w:r w:rsidR="002E19EA">
        <w:rPr>
          <w:rFonts w:ascii="新宋体" w:hAnsi="新宋体" w:hint="eastAsia"/>
          <w:szCs w:val="24"/>
        </w:rPr>
        <w:t>1</w:t>
      </w:r>
      <w:r w:rsidR="002E19EA">
        <w:rPr>
          <w:rFonts w:ascii="新宋体" w:hAnsi="新宋体" w:hint="eastAsia"/>
          <w:szCs w:val="24"/>
        </w:rPr>
        <w:t>条</w:t>
      </w:r>
      <w:r w:rsidR="002E19EA">
        <w:rPr>
          <w:rFonts w:ascii="新宋体" w:hAnsi="新宋体"/>
          <w:szCs w:val="24"/>
        </w:rPr>
        <w:t>数据的插入涉及了多个</w:t>
      </w:r>
      <w:r w:rsidR="009D239A">
        <w:rPr>
          <w:rFonts w:ascii="新宋体" w:hAnsi="新宋体" w:hint="eastAsia"/>
          <w:szCs w:val="24"/>
        </w:rPr>
        <w:t>对象</w:t>
      </w:r>
      <w:r w:rsidR="009D239A">
        <w:rPr>
          <w:rFonts w:ascii="新宋体" w:hAnsi="新宋体"/>
          <w:szCs w:val="24"/>
        </w:rPr>
        <w:t>的创建。</w:t>
      </w:r>
      <w:r w:rsidR="00193659">
        <w:rPr>
          <w:rFonts w:ascii="新宋体" w:hAnsi="新宋体" w:hint="eastAsia"/>
          <w:szCs w:val="24"/>
        </w:rPr>
        <w:t>（</w:t>
      </w:r>
      <w:r w:rsidR="00193659">
        <w:rPr>
          <w:rFonts w:ascii="新宋体" w:hAnsi="新宋体" w:hint="eastAsia"/>
          <w:szCs w:val="24"/>
        </w:rPr>
        <w:t>此处</w:t>
      </w:r>
      <w:r w:rsidR="00193659">
        <w:rPr>
          <w:rFonts w:ascii="新宋体" w:hAnsi="新宋体"/>
          <w:szCs w:val="24"/>
        </w:rPr>
        <w:t>我们假设</w:t>
      </w:r>
      <w:r w:rsidR="00193659">
        <w:rPr>
          <w:rFonts w:ascii="新宋体" w:hAnsi="新宋体"/>
          <w:szCs w:val="24"/>
        </w:rPr>
        <w:t>ns</w:t>
      </w:r>
      <w:r w:rsidR="00193659">
        <w:rPr>
          <w:rFonts w:ascii="新宋体" w:hAnsi="新宋体"/>
          <w:szCs w:val="24"/>
        </w:rPr>
        <w:t>文件和</w:t>
      </w:r>
      <w:r w:rsidR="00193659">
        <w:rPr>
          <w:rFonts w:ascii="新宋体" w:hAnsi="新宋体"/>
          <w:szCs w:val="24"/>
        </w:rPr>
        <w:t>db</w:t>
      </w:r>
      <w:r w:rsidR="00193659">
        <w:rPr>
          <w:rFonts w:ascii="新宋体" w:hAnsi="新宋体"/>
          <w:szCs w:val="24"/>
        </w:rPr>
        <w:t>文件已经预创建好了</w:t>
      </w:r>
      <w:r w:rsidR="00193659">
        <w:rPr>
          <w:rFonts w:ascii="新宋体" w:hAnsi="新宋体" w:hint="eastAsia"/>
          <w:szCs w:val="24"/>
        </w:rPr>
        <w:t>）</w:t>
      </w:r>
    </w:p>
    <w:p w:rsidR="009D239A" w:rsidRDefault="00193659" w:rsidP="009D239A">
      <w:pPr>
        <w:pStyle w:val="a6"/>
        <w:numPr>
          <w:ilvl w:val="0"/>
          <w:numId w:val="3"/>
        </w:numPr>
        <w:ind w:firstLineChars="0"/>
        <w:rPr>
          <w:rFonts w:ascii="新宋体" w:hAnsi="新宋体"/>
          <w:szCs w:val="24"/>
        </w:rPr>
      </w:pPr>
      <w:r>
        <w:rPr>
          <w:rFonts w:ascii="新宋体" w:hAnsi="新宋体" w:hint="eastAsia"/>
          <w:szCs w:val="24"/>
        </w:rPr>
        <w:t>相关</w:t>
      </w:r>
      <w:r>
        <w:rPr>
          <w:rFonts w:ascii="新宋体" w:hAnsi="新宋体"/>
          <w:szCs w:val="24"/>
        </w:rPr>
        <w:t>数据结构</w:t>
      </w:r>
    </w:p>
    <w:p w:rsidR="00EB4B90" w:rsidRDefault="00056E05" w:rsidP="00193659">
      <w:pPr>
        <w:ind w:firstLine="420"/>
        <w:rPr>
          <w:rFonts w:ascii="新宋体" w:hAnsi="新宋体"/>
          <w:szCs w:val="24"/>
        </w:rPr>
      </w:pPr>
      <w:r>
        <w:rPr>
          <w:rFonts w:ascii="新宋体" w:hAnsi="新宋体" w:hint="eastAsia"/>
          <w:szCs w:val="24"/>
        </w:rPr>
        <w:t>首先</w:t>
      </w:r>
      <w:r>
        <w:rPr>
          <w:rFonts w:ascii="新宋体" w:hAnsi="新宋体"/>
          <w:szCs w:val="24"/>
        </w:rPr>
        <w:t>介绍一下相关的数据结构。</w:t>
      </w:r>
      <w:r w:rsidR="00A65E8D">
        <w:rPr>
          <w:rFonts w:ascii="新宋体" w:hAnsi="新宋体" w:hint="eastAsia"/>
          <w:szCs w:val="24"/>
        </w:rPr>
        <w:t>涉及</w:t>
      </w:r>
      <w:r w:rsidR="00A65E8D">
        <w:rPr>
          <w:rFonts w:ascii="新宋体" w:hAnsi="新宋体"/>
          <w:szCs w:val="24"/>
        </w:rPr>
        <w:t>的对象有</w:t>
      </w:r>
      <w:r w:rsidR="00A65E8D">
        <w:rPr>
          <w:rFonts w:ascii="新宋体" w:hAnsi="新宋体"/>
          <w:szCs w:val="24"/>
        </w:rPr>
        <w:t>Database</w:t>
      </w:r>
      <w:r w:rsidR="00A65E8D">
        <w:rPr>
          <w:rFonts w:ascii="新宋体" w:hAnsi="新宋体" w:hint="eastAsia"/>
          <w:szCs w:val="24"/>
        </w:rPr>
        <w:t>、</w:t>
      </w:r>
      <w:r w:rsidR="00A65E8D">
        <w:rPr>
          <w:rFonts w:ascii="新宋体" w:hAnsi="新宋体"/>
          <w:szCs w:val="24"/>
        </w:rPr>
        <w:t>Collection</w:t>
      </w:r>
      <w:r w:rsidR="00A65E8D">
        <w:rPr>
          <w:rFonts w:ascii="新宋体" w:hAnsi="新宋体"/>
          <w:szCs w:val="24"/>
        </w:rPr>
        <w:t>、</w:t>
      </w:r>
      <w:r w:rsidR="00A65E8D">
        <w:rPr>
          <w:rFonts w:ascii="新宋体" w:hAnsi="新宋体"/>
          <w:szCs w:val="24"/>
        </w:rPr>
        <w:t>ExtentManager</w:t>
      </w:r>
      <w:r w:rsidR="00A65E8D">
        <w:rPr>
          <w:rFonts w:ascii="新宋体" w:hAnsi="新宋体"/>
          <w:szCs w:val="24"/>
        </w:rPr>
        <w:t>、</w:t>
      </w:r>
      <w:r w:rsidR="00A65E8D">
        <w:rPr>
          <w:rFonts w:ascii="新宋体" w:hAnsi="新宋体"/>
          <w:szCs w:val="24"/>
        </w:rPr>
        <w:t>Extent</w:t>
      </w:r>
      <w:r w:rsidR="00A65E8D">
        <w:rPr>
          <w:rFonts w:ascii="新宋体" w:hAnsi="新宋体"/>
          <w:szCs w:val="24"/>
        </w:rPr>
        <w:t>、</w:t>
      </w:r>
      <w:r w:rsidR="008527EC">
        <w:rPr>
          <w:rFonts w:ascii="新宋体" w:hAnsi="新宋体" w:hint="eastAsia"/>
          <w:szCs w:val="24"/>
        </w:rPr>
        <w:t>Record</w:t>
      </w:r>
      <w:r w:rsidR="008527EC">
        <w:rPr>
          <w:rFonts w:ascii="新宋体" w:hAnsi="新宋体"/>
          <w:szCs w:val="24"/>
        </w:rPr>
        <w:t>等</w:t>
      </w:r>
      <w:r w:rsidR="00D07DD9">
        <w:rPr>
          <w:rFonts w:ascii="新宋体" w:hAnsi="新宋体" w:hint="eastAsia"/>
          <w:szCs w:val="24"/>
        </w:rPr>
        <w:t>，</w:t>
      </w:r>
      <w:r w:rsidR="00D07DD9">
        <w:rPr>
          <w:rFonts w:ascii="新宋体" w:hAnsi="新宋体"/>
          <w:szCs w:val="24"/>
        </w:rPr>
        <w:t>这些数据结构的关系基本如下：</w:t>
      </w:r>
    </w:p>
    <w:p w:rsidR="00D07DD9" w:rsidRDefault="00B65AB9" w:rsidP="00D07DD9">
      <w:pPr>
        <w:jc w:val="center"/>
        <w:rPr>
          <w:rFonts w:ascii="新宋体" w:hAnsi="新宋体" w:hint="eastAsia"/>
          <w:szCs w:val="24"/>
        </w:rPr>
      </w:pPr>
      <w:r w:rsidRPr="00B65AB9">
        <w:rPr>
          <w:rFonts w:ascii="新宋体" w:hAnsi="新宋体" w:hint="eastAsia"/>
          <w:noProof/>
          <w:szCs w:val="24"/>
        </w:rPr>
        <w:drawing>
          <wp:inline distT="0" distB="0" distL="0" distR="0">
            <wp:extent cx="7298055" cy="26225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98055" cy="2622550"/>
                    </a:xfrm>
                    <a:prstGeom prst="rect">
                      <a:avLst/>
                    </a:prstGeom>
                    <a:noFill/>
                    <a:ln>
                      <a:noFill/>
                    </a:ln>
                  </pic:spPr>
                </pic:pic>
              </a:graphicData>
            </a:graphic>
          </wp:inline>
        </w:drawing>
      </w:r>
    </w:p>
    <w:p w:rsidR="001445EE" w:rsidRDefault="001445EE" w:rsidP="00193659">
      <w:pPr>
        <w:ind w:firstLine="420"/>
        <w:rPr>
          <w:rFonts w:ascii="新宋体" w:hAnsi="新宋体" w:hint="eastAsia"/>
          <w:szCs w:val="24"/>
        </w:rPr>
      </w:pPr>
      <w:r>
        <w:rPr>
          <w:rFonts w:ascii="新宋体" w:hAnsi="新宋体" w:hint="eastAsia"/>
          <w:szCs w:val="24"/>
        </w:rPr>
        <w:t>因为</w:t>
      </w:r>
      <w:r>
        <w:rPr>
          <w:rFonts w:ascii="新宋体" w:hAnsi="新宋体"/>
          <w:szCs w:val="24"/>
        </w:rPr>
        <w:t>是采用内存映射</w:t>
      </w:r>
      <w:r>
        <w:rPr>
          <w:rFonts w:ascii="新宋体" w:hAnsi="新宋体" w:hint="eastAsia"/>
          <w:szCs w:val="24"/>
        </w:rPr>
        <w:t>文件</w:t>
      </w:r>
      <w:r>
        <w:rPr>
          <w:rFonts w:ascii="新宋体" w:hAnsi="新宋体"/>
          <w:szCs w:val="24"/>
        </w:rPr>
        <w:t>，因此从</w:t>
      </w:r>
      <w:r>
        <w:rPr>
          <w:rFonts w:ascii="新宋体" w:hAnsi="新宋体"/>
          <w:szCs w:val="24"/>
        </w:rPr>
        <w:t>ns file</w:t>
      </w:r>
      <w:r>
        <w:rPr>
          <w:rFonts w:ascii="新宋体" w:hAnsi="新宋体"/>
          <w:szCs w:val="24"/>
        </w:rPr>
        <w:t>和</w:t>
      </w:r>
      <w:r>
        <w:rPr>
          <w:rFonts w:ascii="新宋体" w:hAnsi="新宋体"/>
          <w:szCs w:val="24"/>
        </w:rPr>
        <w:t>data file</w:t>
      </w:r>
      <w:r>
        <w:rPr>
          <w:rFonts w:ascii="新宋体" w:hAnsi="新宋体"/>
          <w:szCs w:val="24"/>
        </w:rPr>
        <w:t>处进入的结构既是</w:t>
      </w:r>
      <w:r w:rsidR="003B085F">
        <w:rPr>
          <w:rFonts w:ascii="新宋体" w:hAnsi="新宋体"/>
          <w:szCs w:val="24"/>
        </w:rPr>
        <w:t>内存数据结构</w:t>
      </w:r>
      <w:r>
        <w:rPr>
          <w:rFonts w:ascii="新宋体" w:hAnsi="新宋体"/>
          <w:szCs w:val="24"/>
        </w:rPr>
        <w:t>也是</w:t>
      </w:r>
      <w:r w:rsidR="003B085F">
        <w:rPr>
          <w:rFonts w:ascii="新宋体" w:hAnsi="新宋体"/>
          <w:szCs w:val="24"/>
        </w:rPr>
        <w:t>磁盘数据结构</w:t>
      </w:r>
      <w:r>
        <w:rPr>
          <w:rFonts w:ascii="新宋体" w:hAnsi="新宋体"/>
          <w:szCs w:val="24"/>
        </w:rPr>
        <w:t>。</w:t>
      </w:r>
    </w:p>
    <w:p w:rsidR="00F70BCB" w:rsidRDefault="00F70BCB" w:rsidP="00193659">
      <w:pPr>
        <w:ind w:firstLine="420"/>
        <w:rPr>
          <w:rFonts w:ascii="新宋体" w:hAnsi="新宋体" w:hint="eastAsia"/>
          <w:szCs w:val="24"/>
        </w:rPr>
      </w:pPr>
      <w:r>
        <w:rPr>
          <w:rFonts w:ascii="新宋体" w:hAnsi="新宋体" w:hint="eastAsia"/>
          <w:szCs w:val="24"/>
        </w:rPr>
        <w:t>从</w:t>
      </w:r>
      <w:r>
        <w:rPr>
          <w:rFonts w:ascii="新宋体" w:hAnsi="新宋体"/>
          <w:szCs w:val="24"/>
        </w:rPr>
        <w:t>Database</w:t>
      </w:r>
      <w:r>
        <w:rPr>
          <w:rFonts w:ascii="新宋体" w:hAnsi="新宋体" w:hint="eastAsia"/>
          <w:szCs w:val="24"/>
        </w:rPr>
        <w:t>角度</w:t>
      </w:r>
      <w:r>
        <w:rPr>
          <w:rFonts w:ascii="新宋体" w:hAnsi="新宋体"/>
          <w:szCs w:val="24"/>
        </w:rPr>
        <w:t>到空间分配。</w:t>
      </w:r>
    </w:p>
    <w:p w:rsidR="008527EC" w:rsidRDefault="002F24FE" w:rsidP="00F70BCB">
      <w:pPr>
        <w:jc w:val="center"/>
        <w:rPr>
          <w:rFonts w:ascii="新宋体" w:hAnsi="新宋体"/>
          <w:szCs w:val="24"/>
        </w:rPr>
      </w:pPr>
      <w:r w:rsidRPr="002F24FE">
        <w:rPr>
          <w:rFonts w:ascii="新宋体" w:hAnsi="新宋体"/>
          <w:noProof/>
          <w:szCs w:val="24"/>
        </w:rPr>
        <w:drawing>
          <wp:inline distT="0" distB="0" distL="0" distR="0">
            <wp:extent cx="10860405" cy="552069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60405" cy="5520690"/>
                    </a:xfrm>
                    <a:prstGeom prst="rect">
                      <a:avLst/>
                    </a:prstGeom>
                    <a:noFill/>
                    <a:ln>
                      <a:noFill/>
                    </a:ln>
                  </pic:spPr>
                </pic:pic>
              </a:graphicData>
            </a:graphic>
          </wp:inline>
        </w:drawing>
      </w:r>
    </w:p>
    <w:p w:rsidR="00B523A2" w:rsidRDefault="00B523A2" w:rsidP="00B523A2">
      <w:pPr>
        <w:rPr>
          <w:rFonts w:ascii="新宋体" w:hAnsi="新宋体" w:hint="eastAsia"/>
          <w:szCs w:val="24"/>
        </w:rPr>
      </w:pPr>
      <w:r>
        <w:rPr>
          <w:rFonts w:ascii="新宋体" w:hAnsi="新宋体"/>
          <w:szCs w:val="24"/>
        </w:rPr>
        <w:tab/>
      </w:r>
      <w:r w:rsidR="00E00B00">
        <w:rPr>
          <w:rFonts w:ascii="新宋体" w:hAnsi="新宋体" w:hint="eastAsia"/>
          <w:szCs w:val="24"/>
        </w:rPr>
        <w:t>从</w:t>
      </w:r>
      <w:r w:rsidR="00E00B00">
        <w:rPr>
          <w:rFonts w:ascii="新宋体" w:hAnsi="新宋体"/>
          <w:szCs w:val="24"/>
        </w:rPr>
        <w:t>ExtentManager</w:t>
      </w:r>
      <w:r w:rsidR="00E00B00">
        <w:rPr>
          <w:rFonts w:ascii="新宋体" w:hAnsi="新宋体"/>
          <w:szCs w:val="24"/>
        </w:rPr>
        <w:t>到</w:t>
      </w:r>
      <w:r w:rsidR="00E00B00">
        <w:rPr>
          <w:rFonts w:ascii="新宋体" w:hAnsi="新宋体"/>
          <w:szCs w:val="24"/>
        </w:rPr>
        <w:t>Record</w:t>
      </w:r>
      <w:r w:rsidR="0083538F">
        <w:rPr>
          <w:rFonts w:ascii="新宋体" w:hAnsi="新宋体" w:hint="eastAsia"/>
          <w:szCs w:val="24"/>
        </w:rPr>
        <w:t>之间</w:t>
      </w:r>
      <w:r w:rsidR="0083538F">
        <w:rPr>
          <w:rFonts w:ascii="新宋体" w:hAnsi="新宋体"/>
          <w:szCs w:val="24"/>
        </w:rPr>
        <w:t>的关联</w:t>
      </w:r>
      <w:r w:rsidR="00E00B00">
        <w:rPr>
          <w:rFonts w:ascii="新宋体" w:hAnsi="新宋体"/>
          <w:szCs w:val="24"/>
        </w:rPr>
        <w:t>关系：</w:t>
      </w:r>
    </w:p>
    <w:p w:rsidR="00A65E8D" w:rsidRDefault="00A37AC2" w:rsidP="008E16F1">
      <w:pPr>
        <w:jc w:val="center"/>
        <w:rPr>
          <w:rFonts w:ascii="新宋体" w:hAnsi="新宋体"/>
          <w:szCs w:val="24"/>
        </w:rPr>
      </w:pPr>
      <w:r w:rsidRPr="00A37AC2">
        <w:rPr>
          <w:rFonts w:ascii="新宋体" w:hAnsi="新宋体"/>
          <w:noProof/>
          <w:szCs w:val="24"/>
        </w:rPr>
        <w:drawing>
          <wp:inline distT="0" distB="0" distL="0" distR="0">
            <wp:extent cx="10817225" cy="61417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17225" cy="6141720"/>
                    </a:xfrm>
                    <a:prstGeom prst="rect">
                      <a:avLst/>
                    </a:prstGeom>
                    <a:noFill/>
                    <a:ln>
                      <a:noFill/>
                    </a:ln>
                  </pic:spPr>
                </pic:pic>
              </a:graphicData>
            </a:graphic>
          </wp:inline>
        </w:drawing>
      </w:r>
    </w:p>
    <w:p w:rsidR="00B523A2" w:rsidRDefault="00CD7074" w:rsidP="00E03B60">
      <w:pPr>
        <w:rPr>
          <w:rFonts w:ascii="新宋体" w:hAnsi="新宋体" w:hint="eastAsia"/>
          <w:szCs w:val="24"/>
        </w:rPr>
      </w:pPr>
      <w:r>
        <w:rPr>
          <w:rFonts w:ascii="新宋体" w:hAnsi="新宋体"/>
          <w:szCs w:val="24"/>
        </w:rPr>
        <w:tab/>
      </w:r>
      <w:r>
        <w:rPr>
          <w:rFonts w:ascii="新宋体" w:hAnsi="新宋体" w:hint="eastAsia"/>
          <w:szCs w:val="24"/>
        </w:rPr>
        <w:t>从</w:t>
      </w:r>
      <w:r>
        <w:rPr>
          <w:rFonts w:ascii="新宋体" w:hAnsi="新宋体"/>
          <w:szCs w:val="24"/>
        </w:rPr>
        <w:t>ExtentManager</w:t>
      </w:r>
      <w:r>
        <w:rPr>
          <w:rFonts w:ascii="新宋体" w:hAnsi="新宋体" w:hint="eastAsia"/>
          <w:szCs w:val="24"/>
        </w:rPr>
        <w:t>计算</w:t>
      </w:r>
      <w:r>
        <w:rPr>
          <w:rFonts w:ascii="新宋体" w:hAnsi="新宋体"/>
          <w:szCs w:val="24"/>
        </w:rPr>
        <w:t>定位</w:t>
      </w:r>
      <w:r>
        <w:rPr>
          <w:rFonts w:ascii="新宋体" w:hAnsi="新宋体"/>
          <w:szCs w:val="24"/>
        </w:rPr>
        <w:t>Record</w:t>
      </w:r>
      <w:r>
        <w:rPr>
          <w:rFonts w:ascii="新宋体" w:hAnsi="新宋体"/>
          <w:szCs w:val="24"/>
        </w:rPr>
        <w:t>方式：</w:t>
      </w:r>
    </w:p>
    <w:p w:rsidR="003E337C" w:rsidRDefault="003E337C" w:rsidP="00B928BF">
      <w:pPr>
        <w:jc w:val="center"/>
        <w:rPr>
          <w:rFonts w:ascii="新宋体" w:hAnsi="新宋体"/>
          <w:szCs w:val="24"/>
        </w:rPr>
      </w:pPr>
      <w:r w:rsidRPr="003E337C">
        <w:rPr>
          <w:rFonts w:ascii="新宋体" w:hAnsi="新宋体"/>
          <w:noProof/>
          <w:szCs w:val="24"/>
        </w:rPr>
        <w:drawing>
          <wp:inline distT="0" distB="0" distL="0" distR="0">
            <wp:extent cx="4831080" cy="32867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1080" cy="3286760"/>
                    </a:xfrm>
                    <a:prstGeom prst="rect">
                      <a:avLst/>
                    </a:prstGeom>
                    <a:noFill/>
                    <a:ln>
                      <a:noFill/>
                    </a:ln>
                  </pic:spPr>
                </pic:pic>
              </a:graphicData>
            </a:graphic>
          </wp:inline>
        </w:drawing>
      </w:r>
    </w:p>
    <w:p w:rsidR="00504E9D" w:rsidRPr="001C5144" w:rsidRDefault="00BC5730" w:rsidP="001C5144">
      <w:pPr>
        <w:rPr>
          <w:rFonts w:ascii="新宋体" w:hAnsi="新宋体" w:hint="eastAsia"/>
          <w:szCs w:val="24"/>
        </w:rPr>
      </w:pPr>
      <w:r>
        <w:rPr>
          <w:rFonts w:ascii="新宋体" w:hAnsi="新宋体"/>
          <w:szCs w:val="24"/>
        </w:rPr>
        <w:tab/>
      </w:r>
      <w:r>
        <w:rPr>
          <w:rFonts w:ascii="新宋体" w:hAnsi="新宋体" w:hint="eastAsia"/>
          <w:szCs w:val="24"/>
        </w:rPr>
        <w:t>从</w:t>
      </w:r>
      <w:r w:rsidR="00F526CC">
        <w:rPr>
          <w:rFonts w:ascii="新宋体" w:hAnsi="新宋体" w:hint="eastAsia"/>
          <w:szCs w:val="24"/>
        </w:rPr>
        <w:t>如上</w:t>
      </w:r>
      <w:r w:rsidR="00F526CC">
        <w:rPr>
          <w:rFonts w:ascii="新宋体" w:hAnsi="新宋体"/>
          <w:szCs w:val="24"/>
        </w:rPr>
        <w:t>几个</w:t>
      </w:r>
      <w:r>
        <w:rPr>
          <w:rFonts w:ascii="新宋体" w:hAnsi="新宋体" w:hint="eastAsia"/>
          <w:szCs w:val="24"/>
        </w:rPr>
        <w:t>图</w:t>
      </w:r>
      <w:r>
        <w:rPr>
          <w:rFonts w:ascii="新宋体" w:hAnsi="新宋体"/>
          <w:szCs w:val="24"/>
        </w:rPr>
        <w:t>可以看出</w:t>
      </w:r>
      <w:r w:rsidR="00452EAF">
        <w:rPr>
          <w:rFonts w:ascii="新宋体" w:hAnsi="新宋体" w:hint="eastAsia"/>
          <w:szCs w:val="24"/>
        </w:rPr>
        <w:t>：</w:t>
      </w:r>
      <w:r w:rsidRPr="00504E9D">
        <w:rPr>
          <w:rFonts w:ascii="新宋体" w:hAnsi="新宋体"/>
          <w:szCs w:val="24"/>
        </w:rPr>
        <w:t>空间分配操作就</w:t>
      </w:r>
      <w:r w:rsidR="00504E9D" w:rsidRPr="00504E9D">
        <w:rPr>
          <w:rFonts w:ascii="新宋体" w:hAnsi="新宋体" w:hint="eastAsia"/>
          <w:szCs w:val="24"/>
        </w:rPr>
        <w:t>由</w:t>
      </w:r>
      <w:r w:rsidRPr="00504E9D">
        <w:rPr>
          <w:rFonts w:ascii="新宋体" w:hAnsi="新宋体"/>
          <w:szCs w:val="24"/>
        </w:rPr>
        <w:t>allocRecord</w:t>
      </w:r>
      <w:r w:rsidR="00543BA0" w:rsidRPr="00504E9D">
        <w:rPr>
          <w:rFonts w:ascii="新宋体" w:hAnsi="新宋体" w:hint="eastAsia"/>
          <w:szCs w:val="24"/>
        </w:rPr>
        <w:t>方法</w:t>
      </w:r>
      <w:r w:rsidR="00504E9D" w:rsidRPr="00504E9D">
        <w:rPr>
          <w:rFonts w:ascii="新宋体" w:hAnsi="新宋体" w:hint="eastAsia"/>
          <w:szCs w:val="24"/>
        </w:rPr>
        <w:t>落实</w:t>
      </w:r>
      <w:r w:rsidR="00543BA0" w:rsidRPr="00504E9D">
        <w:rPr>
          <w:rFonts w:ascii="新宋体" w:hAnsi="新宋体"/>
          <w:szCs w:val="24"/>
        </w:rPr>
        <w:t>，此处我们</w:t>
      </w:r>
      <w:r w:rsidR="00543BA0" w:rsidRPr="00504E9D">
        <w:rPr>
          <w:rFonts w:ascii="新宋体" w:hAnsi="新宋体" w:hint="eastAsia"/>
          <w:szCs w:val="24"/>
        </w:rPr>
        <w:t>只分析</w:t>
      </w:r>
      <w:r w:rsidR="00543BA0" w:rsidRPr="00504E9D">
        <w:rPr>
          <w:rFonts w:ascii="新宋体" w:hAnsi="新宋体"/>
          <w:szCs w:val="24"/>
        </w:rPr>
        <w:t>SimpleRecordStoreV1</w:t>
      </w:r>
      <w:r w:rsidR="00543BA0" w:rsidRPr="00504E9D">
        <w:rPr>
          <w:rFonts w:ascii="新宋体" w:hAnsi="新宋体" w:hint="eastAsia"/>
          <w:szCs w:val="24"/>
        </w:rPr>
        <w:t>类</w:t>
      </w:r>
      <w:r w:rsidR="00543BA0" w:rsidRPr="00504E9D">
        <w:rPr>
          <w:rFonts w:ascii="新宋体" w:hAnsi="新宋体"/>
          <w:szCs w:val="24"/>
        </w:rPr>
        <w:t>的分配动作。</w:t>
      </w:r>
      <w:r w:rsidR="00543BA0" w:rsidRPr="00504E9D">
        <w:rPr>
          <w:rFonts w:ascii="新宋体" w:hAnsi="新宋体"/>
          <w:szCs w:val="24"/>
        </w:rPr>
        <w:t>（</w:t>
      </w:r>
      <w:r w:rsidR="00543BA0" w:rsidRPr="00504E9D">
        <w:rPr>
          <w:rFonts w:ascii="新宋体" w:hAnsi="新宋体" w:hint="eastAsia"/>
          <w:szCs w:val="24"/>
        </w:rPr>
        <w:t>CappedRecordStoreV1</w:t>
      </w:r>
      <w:r w:rsidR="00543BA0" w:rsidRPr="00504E9D">
        <w:rPr>
          <w:rFonts w:ascii="新宋体" w:hAnsi="新宋体" w:hint="eastAsia"/>
          <w:szCs w:val="24"/>
        </w:rPr>
        <w:t>是</w:t>
      </w:r>
      <w:r w:rsidR="00543BA0" w:rsidRPr="00504E9D">
        <w:rPr>
          <w:rFonts w:ascii="新宋体" w:hAnsi="新宋体"/>
          <w:szCs w:val="24"/>
        </w:rPr>
        <w:t>循环</w:t>
      </w:r>
      <w:r w:rsidR="009D24BE" w:rsidRPr="00504E9D">
        <w:rPr>
          <w:rFonts w:ascii="新宋体" w:hAnsi="新宋体" w:hint="eastAsia"/>
          <w:szCs w:val="24"/>
        </w:rPr>
        <w:t>存储</w:t>
      </w:r>
      <w:r w:rsidR="00543BA0" w:rsidRPr="00504E9D">
        <w:rPr>
          <w:rFonts w:ascii="新宋体" w:hAnsi="新宋体"/>
          <w:szCs w:val="24"/>
        </w:rPr>
        <w:t>结构，</w:t>
      </w:r>
      <w:r w:rsidR="00543BA0" w:rsidRPr="00504E9D">
        <w:rPr>
          <w:rFonts w:ascii="新宋体" w:hAnsi="新宋体" w:hint="eastAsia"/>
          <w:szCs w:val="24"/>
        </w:rPr>
        <w:t>在此</w:t>
      </w:r>
      <w:r w:rsidR="00543BA0" w:rsidRPr="00504E9D">
        <w:rPr>
          <w:rFonts w:ascii="新宋体" w:hAnsi="新宋体"/>
          <w:szCs w:val="24"/>
        </w:rPr>
        <w:t>不</w:t>
      </w:r>
      <w:r w:rsidR="00543BA0" w:rsidRPr="00504E9D">
        <w:rPr>
          <w:rFonts w:ascii="新宋体" w:hAnsi="新宋体" w:hint="eastAsia"/>
          <w:szCs w:val="24"/>
        </w:rPr>
        <w:t>做</w:t>
      </w:r>
      <w:r w:rsidR="00543BA0" w:rsidRPr="00504E9D">
        <w:rPr>
          <w:rFonts w:ascii="新宋体" w:hAnsi="新宋体"/>
          <w:szCs w:val="24"/>
        </w:rPr>
        <w:t>分析</w:t>
      </w:r>
      <w:r w:rsidR="00543BA0" w:rsidRPr="00504E9D">
        <w:rPr>
          <w:rFonts w:ascii="新宋体" w:hAnsi="新宋体"/>
          <w:szCs w:val="24"/>
        </w:rPr>
        <w:t>）</w:t>
      </w:r>
    </w:p>
    <w:p w:rsidR="00477486" w:rsidRDefault="00C87ABA" w:rsidP="00665D0D">
      <w:pPr>
        <w:pStyle w:val="a6"/>
        <w:numPr>
          <w:ilvl w:val="0"/>
          <w:numId w:val="3"/>
        </w:numPr>
        <w:ind w:firstLineChars="0"/>
        <w:rPr>
          <w:rFonts w:ascii="新宋体" w:hAnsi="新宋体"/>
          <w:szCs w:val="24"/>
        </w:rPr>
      </w:pPr>
      <w:r>
        <w:rPr>
          <w:rFonts w:ascii="新宋体" w:hAnsi="新宋体" w:hint="eastAsia"/>
          <w:szCs w:val="24"/>
        </w:rPr>
        <w:t>记录</w:t>
      </w:r>
      <w:r>
        <w:rPr>
          <w:rFonts w:ascii="新宋体" w:hAnsi="新宋体"/>
          <w:szCs w:val="24"/>
        </w:rPr>
        <w:t>插入流程</w:t>
      </w:r>
    </w:p>
    <w:p w:rsidR="00A75306" w:rsidRPr="00665D0D" w:rsidRDefault="00082CAA" w:rsidP="00082CAA">
      <w:pPr>
        <w:ind w:firstLine="420"/>
        <w:rPr>
          <w:rFonts w:ascii="新宋体" w:hAnsi="新宋体" w:hint="eastAsia"/>
          <w:szCs w:val="24"/>
        </w:rPr>
      </w:pPr>
      <w:r>
        <w:rPr>
          <w:rFonts w:ascii="新宋体" w:hAnsi="新宋体" w:hint="eastAsia"/>
          <w:szCs w:val="24"/>
        </w:rPr>
        <w:t>数据</w:t>
      </w:r>
      <w:r>
        <w:rPr>
          <w:rFonts w:ascii="新宋体" w:hAnsi="新宋体"/>
          <w:szCs w:val="24"/>
        </w:rPr>
        <w:t>记录的插入</w:t>
      </w:r>
      <w:r>
        <w:rPr>
          <w:rFonts w:ascii="新宋体" w:hAnsi="新宋体" w:hint="eastAsia"/>
          <w:szCs w:val="24"/>
        </w:rPr>
        <w:t>可分为</w:t>
      </w:r>
      <w:r>
        <w:rPr>
          <w:rFonts w:ascii="新宋体" w:hAnsi="新宋体"/>
          <w:szCs w:val="24"/>
        </w:rPr>
        <w:t>：</w:t>
      </w:r>
      <w:r w:rsidR="00C87ABA">
        <w:rPr>
          <w:rFonts w:ascii="新宋体" w:hAnsi="新宋体" w:hint="eastAsia"/>
          <w:szCs w:val="24"/>
        </w:rPr>
        <w:t>插入</w:t>
      </w:r>
      <w:r w:rsidR="00C87ABA">
        <w:rPr>
          <w:rFonts w:ascii="新宋体" w:hAnsi="新宋体"/>
          <w:szCs w:val="24"/>
        </w:rPr>
        <w:t>记录请求</w:t>
      </w:r>
      <w:r>
        <w:rPr>
          <w:rFonts w:ascii="新宋体" w:hAnsi="新宋体" w:hint="eastAsia"/>
          <w:szCs w:val="24"/>
        </w:rPr>
        <w:t>、</w:t>
      </w:r>
      <w:r w:rsidR="005C43D3">
        <w:rPr>
          <w:rFonts w:ascii="新宋体" w:hAnsi="新宋体" w:hint="eastAsia"/>
          <w:szCs w:val="24"/>
        </w:rPr>
        <w:t>空间</w:t>
      </w:r>
      <w:r w:rsidR="005C43D3">
        <w:rPr>
          <w:rFonts w:ascii="新宋体" w:hAnsi="新宋体"/>
          <w:szCs w:val="24"/>
        </w:rPr>
        <w:t>分配</w:t>
      </w:r>
      <w:r>
        <w:rPr>
          <w:rFonts w:ascii="新宋体" w:hAnsi="新宋体" w:hint="eastAsia"/>
          <w:szCs w:val="24"/>
        </w:rPr>
        <w:t>、</w:t>
      </w:r>
      <w:r w:rsidR="00A75306">
        <w:rPr>
          <w:rFonts w:ascii="新宋体" w:hAnsi="新宋体" w:hint="eastAsia"/>
          <w:szCs w:val="24"/>
        </w:rPr>
        <w:t>数据</w:t>
      </w:r>
      <w:r w:rsidR="00A75306">
        <w:rPr>
          <w:rFonts w:ascii="新宋体" w:hAnsi="新宋体"/>
          <w:szCs w:val="24"/>
        </w:rPr>
        <w:t>写入</w:t>
      </w:r>
      <w:r>
        <w:rPr>
          <w:rFonts w:ascii="新宋体" w:hAnsi="新宋体" w:hint="eastAsia"/>
          <w:szCs w:val="24"/>
        </w:rPr>
        <w:t>三个</w:t>
      </w:r>
      <w:r>
        <w:rPr>
          <w:rFonts w:ascii="新宋体" w:hAnsi="新宋体"/>
          <w:szCs w:val="24"/>
        </w:rPr>
        <w:t>过程</w:t>
      </w:r>
      <w:r>
        <w:rPr>
          <w:rFonts w:ascii="新宋体" w:hAnsi="新宋体" w:hint="eastAsia"/>
          <w:szCs w:val="24"/>
        </w:rPr>
        <w:t>。</w:t>
      </w:r>
    </w:p>
    <w:p w:rsidR="00665D0D" w:rsidRDefault="000530D8" w:rsidP="009274EB">
      <w:pPr>
        <w:rPr>
          <w:rFonts w:ascii="新宋体" w:hAnsi="新宋体"/>
          <w:szCs w:val="24"/>
        </w:rPr>
      </w:pPr>
      <w:r>
        <w:rPr>
          <w:rFonts w:ascii="新宋体" w:hAnsi="新宋体" w:hint="eastAsia"/>
          <w:szCs w:val="24"/>
        </w:rPr>
        <w:t>3.1</w:t>
      </w:r>
      <w:r>
        <w:rPr>
          <w:rFonts w:ascii="新宋体" w:hAnsi="新宋体" w:hint="eastAsia"/>
          <w:szCs w:val="24"/>
        </w:rPr>
        <w:t>记录插入</w:t>
      </w:r>
      <w:r>
        <w:rPr>
          <w:rFonts w:ascii="新宋体" w:hAnsi="新宋体"/>
          <w:szCs w:val="24"/>
        </w:rPr>
        <w:t>请求</w:t>
      </w:r>
    </w:p>
    <w:p w:rsidR="002C4877" w:rsidRDefault="0030208F" w:rsidP="0030208F">
      <w:pPr>
        <w:jc w:val="center"/>
        <w:rPr>
          <w:rFonts w:ascii="新宋体" w:hAnsi="新宋体"/>
          <w:szCs w:val="24"/>
        </w:rPr>
      </w:pPr>
      <w:r w:rsidRPr="0030208F">
        <w:rPr>
          <w:rFonts w:ascii="新宋体" w:hAnsi="新宋体"/>
          <w:noProof/>
          <w:szCs w:val="24"/>
        </w:rPr>
        <w:drawing>
          <wp:inline distT="0" distB="0" distL="0" distR="0">
            <wp:extent cx="6124575" cy="33210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3321050"/>
                    </a:xfrm>
                    <a:prstGeom prst="rect">
                      <a:avLst/>
                    </a:prstGeom>
                    <a:noFill/>
                    <a:ln>
                      <a:noFill/>
                    </a:ln>
                  </pic:spPr>
                </pic:pic>
              </a:graphicData>
            </a:graphic>
          </wp:inline>
        </w:drawing>
      </w:r>
    </w:p>
    <w:p w:rsidR="002C4877" w:rsidRDefault="002F0127" w:rsidP="009274EB">
      <w:pPr>
        <w:rPr>
          <w:rFonts w:ascii="新宋体" w:hAnsi="新宋体"/>
          <w:szCs w:val="24"/>
        </w:rPr>
      </w:pPr>
      <w:r>
        <w:rPr>
          <w:rFonts w:ascii="新宋体" w:hAnsi="新宋体"/>
          <w:szCs w:val="24"/>
        </w:rPr>
        <w:tab/>
      </w:r>
      <w:r>
        <w:rPr>
          <w:rFonts w:ascii="新宋体" w:hAnsi="新宋体" w:hint="eastAsia"/>
          <w:szCs w:val="24"/>
        </w:rPr>
        <w:t>请求</w:t>
      </w:r>
      <w:r>
        <w:rPr>
          <w:rFonts w:ascii="新宋体" w:hAnsi="新宋体"/>
          <w:szCs w:val="24"/>
        </w:rPr>
        <w:t>在服务</w:t>
      </w:r>
      <w:r>
        <w:rPr>
          <w:rFonts w:ascii="新宋体" w:hAnsi="新宋体" w:hint="eastAsia"/>
          <w:szCs w:val="24"/>
        </w:rPr>
        <w:t>实体</w:t>
      </w:r>
      <w:r>
        <w:rPr>
          <w:rFonts w:ascii="新宋体" w:hAnsi="新宋体"/>
          <w:szCs w:val="24"/>
        </w:rPr>
        <w:t>接收到之后，几经辗转到</w:t>
      </w:r>
      <w:r>
        <w:rPr>
          <w:rFonts w:ascii="新宋体" w:hAnsi="新宋体"/>
          <w:szCs w:val="24"/>
        </w:rPr>
        <w:t>Collection::insertDocument</w:t>
      </w:r>
      <w:r>
        <w:rPr>
          <w:rFonts w:ascii="新宋体" w:hAnsi="新宋体" w:hint="eastAsia"/>
          <w:szCs w:val="24"/>
        </w:rPr>
        <w:t>方法</w:t>
      </w:r>
      <w:r>
        <w:rPr>
          <w:rFonts w:ascii="新宋体" w:hAnsi="新宋体"/>
          <w:szCs w:val="24"/>
        </w:rPr>
        <w:t>，如下：</w:t>
      </w:r>
    </w:p>
    <w:p w:rsidR="00EF15B5" w:rsidRDefault="002B4B56" w:rsidP="00BA67A5">
      <w:pPr>
        <w:jc w:val="center"/>
        <w:rPr>
          <w:rFonts w:ascii="新宋体" w:hAnsi="新宋体" w:hint="eastAsia"/>
          <w:szCs w:val="24"/>
        </w:rPr>
      </w:pPr>
      <w:r w:rsidRPr="002B4B56">
        <w:rPr>
          <w:rFonts w:ascii="新宋体" w:hAnsi="新宋体" w:hint="eastAsia"/>
          <w:noProof/>
          <w:szCs w:val="24"/>
        </w:rPr>
        <w:drawing>
          <wp:inline distT="0" distB="0" distL="0" distR="0">
            <wp:extent cx="10090150" cy="717677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90150" cy="7176770"/>
                    </a:xfrm>
                    <a:prstGeom prst="rect">
                      <a:avLst/>
                    </a:prstGeom>
                    <a:noFill/>
                    <a:ln>
                      <a:noFill/>
                    </a:ln>
                  </pic:spPr>
                </pic:pic>
              </a:graphicData>
            </a:graphic>
          </wp:inline>
        </w:drawing>
      </w:r>
    </w:p>
    <w:p w:rsidR="00A717A1" w:rsidRDefault="006752FF" w:rsidP="009274EB">
      <w:pPr>
        <w:rPr>
          <w:rFonts w:ascii="新宋体" w:hAnsi="新宋体" w:hint="eastAsia"/>
          <w:szCs w:val="24"/>
        </w:rPr>
      </w:pPr>
      <w:r>
        <w:rPr>
          <w:rFonts w:ascii="新宋体" w:hAnsi="新宋体" w:hint="eastAsia"/>
          <w:szCs w:val="24"/>
        </w:rPr>
        <w:t>3.</w:t>
      </w:r>
      <w:r w:rsidR="00577CEB">
        <w:rPr>
          <w:rFonts w:ascii="新宋体" w:hAnsi="新宋体"/>
          <w:szCs w:val="24"/>
        </w:rPr>
        <w:t>2</w:t>
      </w:r>
      <w:r w:rsidR="00591749">
        <w:rPr>
          <w:rFonts w:ascii="新宋体" w:hAnsi="新宋体" w:hint="eastAsia"/>
          <w:szCs w:val="24"/>
        </w:rPr>
        <w:t>空间</w:t>
      </w:r>
      <w:r w:rsidR="00591749">
        <w:rPr>
          <w:rFonts w:ascii="新宋体" w:hAnsi="新宋体"/>
          <w:szCs w:val="24"/>
        </w:rPr>
        <w:t>分配</w:t>
      </w:r>
      <w:r w:rsidR="00DC4C61">
        <w:rPr>
          <w:rFonts w:ascii="新宋体" w:hAnsi="新宋体" w:hint="eastAsia"/>
          <w:szCs w:val="24"/>
        </w:rPr>
        <w:t>和</w:t>
      </w:r>
      <w:r w:rsidR="00DC4C61">
        <w:rPr>
          <w:rFonts w:ascii="新宋体" w:hAnsi="新宋体"/>
          <w:szCs w:val="24"/>
        </w:rPr>
        <w:t>数据写入</w:t>
      </w:r>
    </w:p>
    <w:p w:rsidR="00497ACC" w:rsidRDefault="00497ACC" w:rsidP="009274EB">
      <w:pPr>
        <w:rPr>
          <w:rFonts w:ascii="新宋体" w:hAnsi="新宋体" w:hint="eastAsia"/>
          <w:szCs w:val="24"/>
        </w:rPr>
      </w:pPr>
      <w:r>
        <w:rPr>
          <w:rFonts w:ascii="新宋体" w:hAnsi="新宋体"/>
          <w:szCs w:val="24"/>
        </w:rPr>
        <w:tab/>
      </w:r>
      <w:r>
        <w:rPr>
          <w:rFonts w:ascii="新宋体" w:hAnsi="新宋体" w:hint="eastAsia"/>
          <w:szCs w:val="24"/>
        </w:rPr>
        <w:t>空间</w:t>
      </w:r>
      <w:r>
        <w:rPr>
          <w:rFonts w:ascii="新宋体" w:hAnsi="新宋体"/>
          <w:szCs w:val="24"/>
        </w:rPr>
        <w:t>分配和数据</w:t>
      </w:r>
      <w:r>
        <w:rPr>
          <w:rFonts w:ascii="新宋体" w:hAnsi="新宋体" w:hint="eastAsia"/>
          <w:szCs w:val="24"/>
        </w:rPr>
        <w:t>写入是</w:t>
      </w:r>
      <w:r>
        <w:rPr>
          <w:rFonts w:ascii="新宋体" w:hAnsi="新宋体"/>
          <w:szCs w:val="24"/>
        </w:rPr>
        <w:t>一个方法中的流程，</w:t>
      </w:r>
      <w:r w:rsidR="000E4A70">
        <w:rPr>
          <w:rFonts w:ascii="新宋体" w:hAnsi="新宋体" w:hint="eastAsia"/>
          <w:szCs w:val="24"/>
        </w:rPr>
        <w:t>由于</w:t>
      </w:r>
      <w:r w:rsidR="000E4A70">
        <w:rPr>
          <w:rFonts w:ascii="新宋体" w:hAnsi="新宋体"/>
          <w:szCs w:val="24"/>
        </w:rPr>
        <w:t>流程</w:t>
      </w:r>
      <w:r w:rsidR="000E4A70">
        <w:rPr>
          <w:rFonts w:ascii="新宋体" w:hAnsi="新宋体" w:hint="eastAsia"/>
          <w:szCs w:val="24"/>
        </w:rPr>
        <w:t>复杂</w:t>
      </w:r>
      <w:r>
        <w:rPr>
          <w:rFonts w:ascii="新宋体" w:hAnsi="新宋体"/>
          <w:szCs w:val="24"/>
        </w:rPr>
        <w:t>在此将其</w:t>
      </w:r>
      <w:r>
        <w:rPr>
          <w:rFonts w:ascii="新宋体" w:hAnsi="新宋体" w:hint="eastAsia"/>
          <w:szCs w:val="24"/>
        </w:rPr>
        <w:t>拆开。</w:t>
      </w:r>
      <w:r w:rsidR="00D11EBF">
        <w:rPr>
          <w:rFonts w:ascii="新宋体" w:hAnsi="新宋体" w:hint="eastAsia"/>
          <w:szCs w:val="24"/>
        </w:rPr>
        <w:t>空间</w:t>
      </w:r>
      <w:r w:rsidR="00D11EBF">
        <w:rPr>
          <w:rFonts w:ascii="新宋体" w:hAnsi="新宋体"/>
          <w:szCs w:val="24"/>
        </w:rPr>
        <w:t>分配由上面的</w:t>
      </w:r>
      <w:r w:rsidR="003E6803">
        <w:rPr>
          <w:rFonts w:ascii="新宋体" w:hAnsi="新宋体" w:hint="eastAsia"/>
          <w:szCs w:val="24"/>
        </w:rPr>
        <w:t>Collection::</w:t>
      </w:r>
      <w:r w:rsidR="00D11EBF">
        <w:rPr>
          <w:rFonts w:ascii="新宋体" w:hAnsi="新宋体" w:hint="eastAsia"/>
          <w:szCs w:val="24"/>
        </w:rPr>
        <w:t>insertDocument</w:t>
      </w:r>
      <w:r w:rsidR="00D11EBF">
        <w:rPr>
          <w:rFonts w:ascii="新宋体" w:hAnsi="新宋体" w:hint="eastAsia"/>
          <w:szCs w:val="24"/>
        </w:rPr>
        <w:t>方法</w:t>
      </w:r>
      <w:r w:rsidR="00D11EBF">
        <w:rPr>
          <w:rFonts w:ascii="新宋体" w:hAnsi="新宋体"/>
          <w:szCs w:val="24"/>
        </w:rPr>
        <w:t>进入：</w:t>
      </w:r>
    </w:p>
    <w:p w:rsidR="00E56FAD" w:rsidRDefault="00E56FAD" w:rsidP="009274EB">
      <w:pPr>
        <w:rPr>
          <w:rFonts w:ascii="新宋体" w:hAnsi="新宋体"/>
          <w:szCs w:val="24"/>
        </w:rPr>
      </w:pPr>
      <w:r>
        <w:rPr>
          <w:rFonts w:ascii="新宋体" w:hAnsi="新宋体"/>
          <w:szCs w:val="24"/>
        </w:rPr>
        <w:t>3.2.1</w:t>
      </w:r>
      <w:r w:rsidR="00A13F0B">
        <w:rPr>
          <w:rFonts w:ascii="新宋体" w:hAnsi="新宋体" w:hint="eastAsia"/>
          <w:szCs w:val="24"/>
        </w:rPr>
        <w:t>空间</w:t>
      </w:r>
      <w:r w:rsidR="00A13F0B">
        <w:rPr>
          <w:rFonts w:ascii="新宋体" w:hAnsi="新宋体"/>
          <w:szCs w:val="24"/>
        </w:rPr>
        <w:t>分配</w:t>
      </w:r>
    </w:p>
    <w:p w:rsidR="0038104E" w:rsidRPr="008F04F0" w:rsidRDefault="00F64BF7" w:rsidP="008F04F0">
      <w:pPr>
        <w:pStyle w:val="a6"/>
        <w:numPr>
          <w:ilvl w:val="0"/>
          <w:numId w:val="9"/>
        </w:numPr>
        <w:ind w:firstLineChars="0"/>
        <w:rPr>
          <w:rFonts w:ascii="新宋体" w:hAnsi="新宋体" w:hint="eastAsia"/>
          <w:szCs w:val="24"/>
        </w:rPr>
      </w:pPr>
      <w:r>
        <w:rPr>
          <w:rFonts w:ascii="新宋体" w:hAnsi="新宋体" w:hint="eastAsia"/>
          <w:szCs w:val="24"/>
        </w:rPr>
        <w:t>有空间</w:t>
      </w:r>
      <w:r>
        <w:rPr>
          <w:rFonts w:ascii="新宋体" w:hAnsi="新宋体"/>
          <w:szCs w:val="24"/>
        </w:rPr>
        <w:t>，直接</w:t>
      </w:r>
      <w:r>
        <w:rPr>
          <w:rFonts w:ascii="新宋体" w:hAnsi="新宋体" w:hint="eastAsia"/>
          <w:szCs w:val="24"/>
        </w:rPr>
        <w:t>复</w:t>
      </w:r>
      <w:r>
        <w:rPr>
          <w:rFonts w:ascii="新宋体" w:hAnsi="新宋体"/>
          <w:szCs w:val="24"/>
        </w:rPr>
        <w:t>用</w:t>
      </w:r>
    </w:p>
    <w:p w:rsidR="00E56FAD" w:rsidRDefault="007D6ADA" w:rsidP="00E56FAD">
      <w:pPr>
        <w:jc w:val="center"/>
        <w:rPr>
          <w:rFonts w:ascii="新宋体" w:hAnsi="新宋体"/>
          <w:szCs w:val="24"/>
        </w:rPr>
      </w:pPr>
      <w:r w:rsidRPr="007D6ADA">
        <w:rPr>
          <w:rFonts w:ascii="新宋体" w:hAnsi="新宋体"/>
          <w:noProof/>
          <w:szCs w:val="24"/>
        </w:rPr>
        <w:drawing>
          <wp:inline distT="0" distB="0" distL="0" distR="0">
            <wp:extent cx="16788765" cy="1208913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88765" cy="12089130"/>
                    </a:xfrm>
                    <a:prstGeom prst="rect">
                      <a:avLst/>
                    </a:prstGeom>
                    <a:noFill/>
                    <a:ln>
                      <a:noFill/>
                    </a:ln>
                  </pic:spPr>
                </pic:pic>
              </a:graphicData>
            </a:graphic>
          </wp:inline>
        </w:drawing>
      </w:r>
    </w:p>
    <w:p w:rsidR="00CA71D5" w:rsidRPr="00CA71D5" w:rsidRDefault="00CA71D5" w:rsidP="00CA71D5">
      <w:pPr>
        <w:pStyle w:val="a6"/>
        <w:numPr>
          <w:ilvl w:val="0"/>
          <w:numId w:val="9"/>
        </w:numPr>
        <w:ind w:firstLineChars="0"/>
        <w:rPr>
          <w:rFonts w:ascii="新宋体" w:hAnsi="新宋体" w:hint="eastAsia"/>
          <w:szCs w:val="24"/>
        </w:rPr>
      </w:pPr>
      <w:r>
        <w:rPr>
          <w:rFonts w:ascii="新宋体" w:hAnsi="新宋体" w:hint="eastAsia"/>
          <w:szCs w:val="24"/>
        </w:rPr>
        <w:t>空间不足</w:t>
      </w:r>
      <w:r>
        <w:rPr>
          <w:rFonts w:ascii="新宋体" w:hAnsi="新宋体"/>
          <w:szCs w:val="24"/>
        </w:rPr>
        <w:t>，扩展空间</w:t>
      </w:r>
    </w:p>
    <w:p w:rsidR="00CA71D5" w:rsidRDefault="007D6ADA" w:rsidP="00C465BD">
      <w:pPr>
        <w:jc w:val="center"/>
        <w:rPr>
          <w:rFonts w:ascii="新宋体" w:hAnsi="新宋体" w:hint="eastAsia"/>
          <w:szCs w:val="24"/>
        </w:rPr>
      </w:pPr>
      <w:r w:rsidRPr="007D6ADA">
        <w:rPr>
          <w:rFonts w:ascii="新宋体" w:hAnsi="新宋体"/>
          <w:noProof/>
          <w:szCs w:val="24"/>
        </w:rPr>
        <w:drawing>
          <wp:inline distT="0" distB="0" distL="0" distR="0">
            <wp:extent cx="14693900" cy="1001585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93900" cy="10015855"/>
                    </a:xfrm>
                    <a:prstGeom prst="rect">
                      <a:avLst/>
                    </a:prstGeom>
                    <a:noFill/>
                    <a:ln>
                      <a:noFill/>
                    </a:ln>
                  </pic:spPr>
                </pic:pic>
              </a:graphicData>
            </a:graphic>
          </wp:inline>
        </w:drawing>
      </w:r>
    </w:p>
    <w:p w:rsidR="00E56FAD" w:rsidRDefault="00676210" w:rsidP="009274EB">
      <w:pPr>
        <w:rPr>
          <w:rFonts w:ascii="新宋体" w:hAnsi="新宋体" w:hint="eastAsia"/>
          <w:szCs w:val="24"/>
        </w:rPr>
      </w:pPr>
      <w:r>
        <w:rPr>
          <w:rFonts w:ascii="新宋体" w:hAnsi="新宋体" w:hint="eastAsia"/>
          <w:szCs w:val="24"/>
        </w:rPr>
        <w:t>3.2.2</w:t>
      </w:r>
      <w:r w:rsidR="00C46EAD">
        <w:rPr>
          <w:rFonts w:ascii="新宋体" w:hAnsi="新宋体" w:hint="eastAsia"/>
          <w:szCs w:val="24"/>
        </w:rPr>
        <w:t>数据写入</w:t>
      </w:r>
    </w:p>
    <w:p w:rsidR="009D239A" w:rsidRDefault="00CA1031" w:rsidP="009D239A">
      <w:pPr>
        <w:rPr>
          <w:rFonts w:ascii="新宋体" w:hAnsi="新宋体"/>
          <w:szCs w:val="24"/>
        </w:rPr>
      </w:pPr>
      <w:r>
        <w:rPr>
          <w:rFonts w:ascii="新宋体" w:hAnsi="新宋体"/>
          <w:szCs w:val="24"/>
        </w:rPr>
        <w:tab/>
      </w:r>
      <w:r>
        <w:rPr>
          <w:rFonts w:ascii="新宋体" w:hAnsi="新宋体" w:hint="eastAsia"/>
          <w:szCs w:val="24"/>
        </w:rPr>
        <w:t>关于</w:t>
      </w:r>
      <w:r>
        <w:rPr>
          <w:rFonts w:ascii="新宋体" w:hAnsi="新宋体"/>
          <w:szCs w:val="24"/>
        </w:rPr>
        <w:t>数据写入问题，这里主要</w:t>
      </w:r>
      <w:r>
        <w:rPr>
          <w:rFonts w:ascii="新宋体" w:hAnsi="新宋体" w:hint="eastAsia"/>
          <w:szCs w:val="24"/>
        </w:rPr>
        <w:t>探讨</w:t>
      </w:r>
      <w:r>
        <w:rPr>
          <w:rFonts w:ascii="新宋体" w:hAnsi="新宋体"/>
          <w:szCs w:val="24"/>
        </w:rPr>
        <w:t>数据</w:t>
      </w:r>
      <w:r>
        <w:rPr>
          <w:rFonts w:ascii="新宋体" w:hAnsi="新宋体" w:hint="eastAsia"/>
          <w:szCs w:val="24"/>
        </w:rPr>
        <w:t>写在</w:t>
      </w:r>
      <w:r>
        <w:rPr>
          <w:rFonts w:ascii="新宋体" w:hAnsi="新宋体"/>
          <w:szCs w:val="24"/>
        </w:rPr>
        <w:t>了</w:t>
      </w:r>
      <w:r>
        <w:rPr>
          <w:rFonts w:ascii="新宋体" w:hAnsi="新宋体" w:hint="eastAsia"/>
          <w:szCs w:val="24"/>
        </w:rPr>
        <w:t>内存</w:t>
      </w:r>
      <w:r>
        <w:rPr>
          <w:rFonts w:ascii="新宋体" w:hAnsi="新宋体"/>
          <w:szCs w:val="24"/>
        </w:rPr>
        <w:t>什么地方，此处不考虑数据持久化。</w:t>
      </w:r>
    </w:p>
    <w:p w:rsidR="00455A31" w:rsidRDefault="00455A31" w:rsidP="009D239A">
      <w:pPr>
        <w:rPr>
          <w:rFonts w:ascii="新宋体" w:hAnsi="新宋体"/>
          <w:szCs w:val="24"/>
        </w:rPr>
      </w:pPr>
      <w:r>
        <w:rPr>
          <w:rFonts w:ascii="新宋体" w:hAnsi="新宋体"/>
          <w:szCs w:val="24"/>
        </w:rPr>
        <w:tab/>
      </w:r>
      <w:r>
        <w:rPr>
          <w:rFonts w:ascii="新宋体" w:hAnsi="新宋体" w:hint="eastAsia"/>
          <w:szCs w:val="24"/>
        </w:rPr>
        <w:t>持久化</w:t>
      </w:r>
      <w:r>
        <w:rPr>
          <w:rFonts w:ascii="新宋体" w:hAnsi="新宋体"/>
          <w:szCs w:val="24"/>
        </w:rPr>
        <w:t>相关的数据结构：</w:t>
      </w:r>
    </w:p>
    <w:p w:rsidR="00455A31" w:rsidRPr="00455A31" w:rsidRDefault="0006487C" w:rsidP="00455A31">
      <w:pPr>
        <w:jc w:val="center"/>
        <w:rPr>
          <w:rFonts w:ascii="新宋体" w:hAnsi="新宋体" w:hint="eastAsia"/>
          <w:szCs w:val="24"/>
        </w:rPr>
      </w:pPr>
      <w:r w:rsidRPr="0006487C">
        <w:rPr>
          <w:rFonts w:ascii="新宋体" w:hAnsi="新宋体" w:hint="eastAsia"/>
          <w:noProof/>
          <w:szCs w:val="24"/>
        </w:rPr>
        <w:drawing>
          <wp:inline distT="0" distB="0" distL="0" distR="0">
            <wp:extent cx="9005570" cy="36893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05570" cy="3689350"/>
                    </a:xfrm>
                    <a:prstGeom prst="rect">
                      <a:avLst/>
                    </a:prstGeom>
                    <a:noFill/>
                    <a:ln>
                      <a:noFill/>
                    </a:ln>
                  </pic:spPr>
                </pic:pic>
              </a:graphicData>
            </a:graphic>
          </wp:inline>
        </w:drawing>
      </w:r>
      <w:bookmarkStart w:id="1" w:name="_GoBack"/>
      <w:bookmarkEnd w:id="1"/>
    </w:p>
    <w:p w:rsidR="00DF22B6" w:rsidRDefault="00DF22B6" w:rsidP="009D239A">
      <w:pPr>
        <w:rPr>
          <w:rFonts w:ascii="新宋体" w:hAnsi="新宋体" w:hint="eastAsia"/>
          <w:szCs w:val="24"/>
        </w:rPr>
      </w:pPr>
      <w:r>
        <w:rPr>
          <w:rFonts w:ascii="新宋体" w:hAnsi="新宋体"/>
          <w:szCs w:val="24"/>
        </w:rPr>
        <w:tab/>
      </w:r>
      <w:r>
        <w:rPr>
          <w:rFonts w:ascii="新宋体" w:hAnsi="新宋体" w:hint="eastAsia"/>
          <w:szCs w:val="24"/>
        </w:rPr>
        <w:t>从</w:t>
      </w:r>
      <w:r>
        <w:rPr>
          <w:rFonts w:ascii="新宋体" w:hAnsi="新宋体"/>
          <w:szCs w:val="24"/>
        </w:rPr>
        <w:t>Collection::insertDocument</w:t>
      </w:r>
      <w:r>
        <w:rPr>
          <w:rFonts w:ascii="新宋体" w:hAnsi="新宋体" w:hint="eastAsia"/>
          <w:szCs w:val="24"/>
        </w:rPr>
        <w:t>方法</w:t>
      </w:r>
      <w:r>
        <w:rPr>
          <w:rFonts w:ascii="新宋体" w:hAnsi="新宋体"/>
          <w:szCs w:val="24"/>
        </w:rPr>
        <w:t>进入：</w:t>
      </w:r>
    </w:p>
    <w:p w:rsidR="00CA1031" w:rsidRDefault="00CA1031" w:rsidP="009D239A">
      <w:pPr>
        <w:rPr>
          <w:rFonts w:ascii="新宋体" w:hAnsi="新宋体"/>
          <w:szCs w:val="24"/>
        </w:rPr>
      </w:pPr>
    </w:p>
    <w:p w:rsidR="00CA1031" w:rsidRDefault="00CA1031" w:rsidP="009D239A">
      <w:pPr>
        <w:rPr>
          <w:rFonts w:ascii="新宋体" w:hAnsi="新宋体" w:hint="eastAsia"/>
          <w:szCs w:val="24"/>
        </w:rPr>
      </w:pPr>
    </w:p>
    <w:p w:rsidR="009D239A" w:rsidRDefault="009D239A" w:rsidP="009D239A">
      <w:pPr>
        <w:rPr>
          <w:rFonts w:ascii="新宋体" w:hAnsi="新宋体"/>
          <w:szCs w:val="24"/>
        </w:rPr>
      </w:pPr>
    </w:p>
    <w:p w:rsidR="009D239A" w:rsidRPr="009D239A" w:rsidRDefault="009D239A" w:rsidP="009D239A">
      <w:pPr>
        <w:rPr>
          <w:rFonts w:ascii="新宋体" w:hAnsi="新宋体" w:hint="eastAsia"/>
          <w:szCs w:val="24"/>
        </w:rPr>
      </w:pPr>
    </w:p>
    <w:p w:rsidR="009D239A" w:rsidRPr="009D239A" w:rsidRDefault="009D239A" w:rsidP="009D239A">
      <w:pPr>
        <w:pStyle w:val="a6"/>
        <w:numPr>
          <w:ilvl w:val="0"/>
          <w:numId w:val="3"/>
        </w:numPr>
        <w:ind w:firstLineChars="0"/>
        <w:rPr>
          <w:rFonts w:ascii="新宋体" w:hAnsi="新宋体"/>
          <w:szCs w:val="24"/>
        </w:rPr>
      </w:pPr>
    </w:p>
    <w:p w:rsidR="009D239A" w:rsidRPr="009D239A" w:rsidRDefault="009D239A" w:rsidP="009D239A">
      <w:pPr>
        <w:pStyle w:val="a6"/>
        <w:numPr>
          <w:ilvl w:val="0"/>
          <w:numId w:val="3"/>
        </w:numPr>
        <w:ind w:firstLineChars="0"/>
        <w:rPr>
          <w:rFonts w:ascii="新宋体" w:hAnsi="新宋体" w:hint="eastAsia"/>
          <w:szCs w:val="24"/>
        </w:rPr>
      </w:pPr>
    </w:p>
    <w:p w:rsidR="00DE40C6" w:rsidRPr="00DE40C6" w:rsidRDefault="00DE40C6" w:rsidP="00866CEF">
      <w:pPr>
        <w:rPr>
          <w:rFonts w:ascii="新宋体" w:hAnsi="新宋体" w:hint="eastAsia"/>
          <w:szCs w:val="24"/>
        </w:rPr>
      </w:pPr>
    </w:p>
    <w:p w:rsidR="003729FC" w:rsidRDefault="00C516CF" w:rsidP="003729FC">
      <w:pPr>
        <w:rPr>
          <w:rFonts w:ascii="新宋体" w:hAnsi="新宋体"/>
          <w:szCs w:val="24"/>
        </w:rPr>
      </w:pPr>
      <w:r>
        <w:rPr>
          <w:rFonts w:ascii="新宋体" w:hAnsi="新宋体" w:hint="eastAsia"/>
          <w:szCs w:val="24"/>
        </w:rPr>
        <w:t>关于</w:t>
      </w:r>
      <w:r>
        <w:rPr>
          <w:rFonts w:ascii="新宋体" w:hAnsi="新宋体"/>
          <w:szCs w:val="24"/>
        </w:rPr>
        <w:t>为什么有</w:t>
      </w:r>
      <w:r>
        <w:rPr>
          <w:rFonts w:ascii="新宋体" w:hAnsi="新宋体" w:hint="eastAsia"/>
          <w:szCs w:val="24"/>
        </w:rPr>
        <w:t>_view</w:t>
      </w:r>
      <w:r>
        <w:rPr>
          <w:rFonts w:ascii="新宋体" w:hAnsi="新宋体" w:hint="eastAsia"/>
          <w:szCs w:val="24"/>
        </w:rPr>
        <w:t>和</w:t>
      </w:r>
      <w:r>
        <w:rPr>
          <w:rFonts w:ascii="新宋体" w:hAnsi="新宋体"/>
          <w:szCs w:val="24"/>
        </w:rPr>
        <w:t>view_private</w:t>
      </w:r>
      <w:r>
        <w:rPr>
          <w:rFonts w:ascii="新宋体" w:hAnsi="新宋体"/>
          <w:szCs w:val="24"/>
        </w:rPr>
        <w:t>？</w:t>
      </w:r>
    </w:p>
    <w:p w:rsidR="00C516CF" w:rsidRDefault="00C516CF" w:rsidP="003729FC">
      <w:pPr>
        <w:rPr>
          <w:rFonts w:ascii="新宋体" w:hAnsi="新宋体"/>
          <w:szCs w:val="24"/>
        </w:rPr>
      </w:pPr>
      <w:r>
        <w:rPr>
          <w:rFonts w:ascii="新宋体" w:hAnsi="新宋体" w:hint="eastAsia"/>
          <w:szCs w:val="24"/>
        </w:rPr>
        <w:t>如下是</w:t>
      </w:r>
      <w:r>
        <w:rPr>
          <w:rFonts w:ascii="新宋体" w:hAnsi="新宋体"/>
          <w:szCs w:val="24"/>
        </w:rPr>
        <w:t>来自</w:t>
      </w:r>
      <w:r>
        <w:rPr>
          <w:rFonts w:ascii="新宋体" w:hAnsi="新宋体"/>
          <w:szCs w:val="24"/>
        </w:rPr>
        <w:t>MongoDB</w:t>
      </w:r>
      <w:r>
        <w:rPr>
          <w:rFonts w:ascii="新宋体" w:hAnsi="新宋体"/>
          <w:szCs w:val="24"/>
        </w:rPr>
        <w:t>的开发者的解释：</w:t>
      </w:r>
    </w:p>
    <w:p w:rsidR="00C516CF" w:rsidRDefault="00C516CF" w:rsidP="00C516CF">
      <w:pPr>
        <w:pStyle w:val="a9"/>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The reason that we have a private copy on write view of the memory mapped file is that we cannot risk the OS writing modified areas of the memory-mapped file back to disk before the entire write transaction (WriteUnitOfWork) is complete and written to the journal. Only after the journal is durable on disk (synced) is it safe to start writing the data to disk. We do that by copying the data back on the write view. Then periodically we remap our private view so we don't keep duplicate copies indefinitely.</w:t>
      </w:r>
    </w:p>
    <w:p w:rsidR="00C516CF" w:rsidRDefault="00C516CF" w:rsidP="00C516CF">
      <w:pPr>
        <w:pStyle w:val="a9"/>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See</w:t>
      </w:r>
      <w:r>
        <w:rPr>
          <w:rStyle w:val="apple-converted-space"/>
          <w:rFonts w:ascii="Arial" w:hAnsi="Arial" w:cs="Arial"/>
          <w:color w:val="242729"/>
          <w:sz w:val="23"/>
          <w:szCs w:val="23"/>
        </w:rPr>
        <w:t> </w:t>
      </w:r>
      <w:hyperlink r:id="rId17" w:anchor="L30-L52" w:tooltip="src/mongo/db/storage/mmap_v1/dur.cpp" w:history="1">
        <w:r>
          <w:rPr>
            <w:rStyle w:val="a7"/>
            <w:rFonts w:ascii="Arial" w:hAnsi="Arial" w:cs="Arial"/>
            <w:color w:val="005999"/>
            <w:sz w:val="23"/>
            <w:szCs w:val="23"/>
            <w:bdr w:val="none" w:sz="0" w:space="0" w:color="auto" w:frame="1"/>
          </w:rPr>
          <w:t>here</w:t>
        </w:r>
      </w:hyperlink>
      <w:r w:rsidR="00F43413">
        <w:rPr>
          <w:rFonts w:ascii="Arial" w:hAnsi="Arial" w:cs="Arial" w:hint="eastAsia"/>
          <w:color w:val="242729"/>
          <w:sz w:val="23"/>
          <w:szCs w:val="23"/>
        </w:rPr>
        <w:t>（</w:t>
      </w:r>
      <w:r w:rsidR="00F43413" w:rsidRPr="00F43413">
        <w:rPr>
          <w:rFonts w:ascii="Arial" w:hAnsi="Arial" w:cs="Arial"/>
          <w:color w:val="242729"/>
          <w:sz w:val="23"/>
          <w:szCs w:val="23"/>
        </w:rPr>
        <w:t>https://github.com/mongodb/mongo/blob/2bd286acef2fdb035f1d45253f6e6e4c24a2dc04/src/mongo/db/storage/mmap_v1/dur.cpp#L30-L52</w:t>
      </w:r>
      <w:r w:rsidR="00F43413">
        <w:rPr>
          <w:rFonts w:ascii="Arial" w:hAnsi="Arial" w:cs="Arial" w:hint="eastAsia"/>
          <w:color w:val="242729"/>
          <w:sz w:val="23"/>
          <w:szCs w:val="23"/>
        </w:rPr>
        <w:t>）</w:t>
      </w:r>
      <w:r>
        <w:rPr>
          <w:rStyle w:val="apple-converted-space"/>
          <w:rFonts w:ascii="Arial" w:hAnsi="Arial" w:cs="Arial"/>
          <w:color w:val="242729"/>
          <w:sz w:val="23"/>
          <w:szCs w:val="23"/>
        </w:rPr>
        <w:t> </w:t>
      </w:r>
      <w:r>
        <w:rPr>
          <w:rFonts w:ascii="Arial" w:hAnsi="Arial" w:cs="Arial"/>
          <w:color w:val="242729"/>
          <w:sz w:val="23"/>
          <w:szCs w:val="23"/>
        </w:rPr>
        <w:t>for more detail.</w:t>
      </w:r>
    </w:p>
    <w:p w:rsidR="003729FC" w:rsidRDefault="00C516CF" w:rsidP="00702914">
      <w:pPr>
        <w:pStyle w:val="a9"/>
        <w:shd w:val="clear" w:color="auto" w:fill="FFFFFF"/>
        <w:spacing w:before="0" w:beforeAutospacing="0" w:after="240" w:afterAutospacing="0"/>
        <w:rPr>
          <w:rFonts w:ascii="新宋体" w:hAnsi="新宋体"/>
        </w:rPr>
      </w:pPr>
      <w:r>
        <w:rPr>
          <w:rFonts w:ascii="Arial" w:hAnsi="Arial" w:cs="Arial"/>
          <w:color w:val="242729"/>
          <w:sz w:val="23"/>
          <w:szCs w:val="23"/>
        </w:rPr>
        <w:t>Doing updates this way ensures that replaying the journal after a hard crash (unclean shutdown) will leave the data in a consistent state.</w:t>
      </w:r>
    </w:p>
    <w:sectPr w:rsidR="003729FC" w:rsidSect="00E64551">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B90" w:rsidRDefault="00D85B90" w:rsidP="00E5401E">
      <w:r>
        <w:separator/>
      </w:r>
    </w:p>
  </w:endnote>
  <w:endnote w:type="continuationSeparator" w:id="0">
    <w:p w:rsidR="00D85B90" w:rsidRDefault="00D85B90" w:rsidP="00E54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4B9" w:rsidRDefault="000A64B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4B9" w:rsidRDefault="000A64B9">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4B9" w:rsidRDefault="000A64B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B90" w:rsidRDefault="00D85B90" w:rsidP="00E5401E">
      <w:r>
        <w:separator/>
      </w:r>
    </w:p>
  </w:footnote>
  <w:footnote w:type="continuationSeparator" w:id="0">
    <w:p w:rsidR="00D85B90" w:rsidRDefault="00D85B90" w:rsidP="00E54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4B9" w:rsidRDefault="000A64B9" w:rsidP="000A64B9">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4B9" w:rsidRDefault="000A64B9" w:rsidP="000A64B9">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4B9" w:rsidRDefault="000A64B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678C6"/>
    <w:multiLevelType w:val="hybridMultilevel"/>
    <w:tmpl w:val="88A219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C922DB"/>
    <w:multiLevelType w:val="hybridMultilevel"/>
    <w:tmpl w:val="C82AAC74"/>
    <w:lvl w:ilvl="0" w:tplc="2B48B3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99038D"/>
    <w:multiLevelType w:val="hybridMultilevel"/>
    <w:tmpl w:val="D5BE6180"/>
    <w:lvl w:ilvl="0" w:tplc="3E9A26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AA48C5"/>
    <w:multiLevelType w:val="hybridMultilevel"/>
    <w:tmpl w:val="F920FFE4"/>
    <w:lvl w:ilvl="0" w:tplc="A018357A">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C11233"/>
    <w:multiLevelType w:val="hybridMultilevel"/>
    <w:tmpl w:val="D108C810"/>
    <w:lvl w:ilvl="0" w:tplc="783654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F05D27"/>
    <w:multiLevelType w:val="hybridMultilevel"/>
    <w:tmpl w:val="6B6222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46F08C8"/>
    <w:multiLevelType w:val="hybridMultilevel"/>
    <w:tmpl w:val="25D01A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21E006F"/>
    <w:multiLevelType w:val="hybridMultilevel"/>
    <w:tmpl w:val="96D84978"/>
    <w:lvl w:ilvl="0" w:tplc="5E98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C50AA7"/>
    <w:multiLevelType w:val="hybridMultilevel"/>
    <w:tmpl w:val="A25E9978"/>
    <w:lvl w:ilvl="0" w:tplc="A12E0B9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8"/>
  </w:num>
  <w:num w:numId="3">
    <w:abstractNumId w:val="2"/>
  </w:num>
  <w:num w:numId="4">
    <w:abstractNumId w:val="1"/>
  </w:num>
  <w:num w:numId="5">
    <w:abstractNumId w:val="5"/>
  </w:num>
  <w:num w:numId="6">
    <w:abstractNumId w:val="6"/>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bbdfbb"/>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401E"/>
    <w:rsid w:val="000023B9"/>
    <w:rsid w:val="00003B98"/>
    <w:rsid w:val="00007B36"/>
    <w:rsid w:val="00010394"/>
    <w:rsid w:val="0001591B"/>
    <w:rsid w:val="00015A24"/>
    <w:rsid w:val="00015C68"/>
    <w:rsid w:val="0002053F"/>
    <w:rsid w:val="00020743"/>
    <w:rsid w:val="0002299E"/>
    <w:rsid w:val="00036D19"/>
    <w:rsid w:val="00042259"/>
    <w:rsid w:val="00043AFA"/>
    <w:rsid w:val="000530D8"/>
    <w:rsid w:val="00053D62"/>
    <w:rsid w:val="00056E05"/>
    <w:rsid w:val="0006487C"/>
    <w:rsid w:val="00065D79"/>
    <w:rsid w:val="00075962"/>
    <w:rsid w:val="000764C0"/>
    <w:rsid w:val="000821E1"/>
    <w:rsid w:val="00082CAA"/>
    <w:rsid w:val="0009304C"/>
    <w:rsid w:val="00094E3C"/>
    <w:rsid w:val="000A0917"/>
    <w:rsid w:val="000A1C7C"/>
    <w:rsid w:val="000A4BF3"/>
    <w:rsid w:val="000A64B9"/>
    <w:rsid w:val="000A7FD1"/>
    <w:rsid w:val="000B3791"/>
    <w:rsid w:val="000C6525"/>
    <w:rsid w:val="000E4A70"/>
    <w:rsid w:val="000E6297"/>
    <w:rsid w:val="000E6C1A"/>
    <w:rsid w:val="000E74D8"/>
    <w:rsid w:val="000F2947"/>
    <w:rsid w:val="00101A42"/>
    <w:rsid w:val="00101FA1"/>
    <w:rsid w:val="00103EED"/>
    <w:rsid w:val="001113BE"/>
    <w:rsid w:val="00124C15"/>
    <w:rsid w:val="0012689A"/>
    <w:rsid w:val="001441EE"/>
    <w:rsid w:val="001445EE"/>
    <w:rsid w:val="001503CC"/>
    <w:rsid w:val="00154A3D"/>
    <w:rsid w:val="0016757E"/>
    <w:rsid w:val="001815A0"/>
    <w:rsid w:val="001828CB"/>
    <w:rsid w:val="001852BC"/>
    <w:rsid w:val="00185954"/>
    <w:rsid w:val="00190785"/>
    <w:rsid w:val="00190C92"/>
    <w:rsid w:val="00191DCA"/>
    <w:rsid w:val="00192685"/>
    <w:rsid w:val="00193659"/>
    <w:rsid w:val="001A1C7B"/>
    <w:rsid w:val="001B4519"/>
    <w:rsid w:val="001C5144"/>
    <w:rsid w:val="001D52C0"/>
    <w:rsid w:val="001D5BD2"/>
    <w:rsid w:val="001E15D7"/>
    <w:rsid w:val="001F1625"/>
    <w:rsid w:val="00204327"/>
    <w:rsid w:val="0021456E"/>
    <w:rsid w:val="002233D6"/>
    <w:rsid w:val="0022482A"/>
    <w:rsid w:val="00233B53"/>
    <w:rsid w:val="00233C6A"/>
    <w:rsid w:val="0023548F"/>
    <w:rsid w:val="0023764E"/>
    <w:rsid w:val="002431CA"/>
    <w:rsid w:val="00243F24"/>
    <w:rsid w:val="00245A21"/>
    <w:rsid w:val="00245AD3"/>
    <w:rsid w:val="00252A88"/>
    <w:rsid w:val="002572A5"/>
    <w:rsid w:val="0025733E"/>
    <w:rsid w:val="0027264D"/>
    <w:rsid w:val="00282B09"/>
    <w:rsid w:val="00283EF4"/>
    <w:rsid w:val="002A33F3"/>
    <w:rsid w:val="002B4B56"/>
    <w:rsid w:val="002C0DD3"/>
    <w:rsid w:val="002C0F0A"/>
    <w:rsid w:val="002C29F4"/>
    <w:rsid w:val="002C31C5"/>
    <w:rsid w:val="002C4877"/>
    <w:rsid w:val="002D3638"/>
    <w:rsid w:val="002E19EA"/>
    <w:rsid w:val="002E241A"/>
    <w:rsid w:val="002E48FC"/>
    <w:rsid w:val="002E51FE"/>
    <w:rsid w:val="002E6043"/>
    <w:rsid w:val="002E7CCC"/>
    <w:rsid w:val="002F0127"/>
    <w:rsid w:val="002F23EE"/>
    <w:rsid w:val="002F24FE"/>
    <w:rsid w:val="002F3B62"/>
    <w:rsid w:val="002F3EFA"/>
    <w:rsid w:val="002F7009"/>
    <w:rsid w:val="002F7A75"/>
    <w:rsid w:val="0030208F"/>
    <w:rsid w:val="003042BF"/>
    <w:rsid w:val="0030487C"/>
    <w:rsid w:val="0030768D"/>
    <w:rsid w:val="00311221"/>
    <w:rsid w:val="00317B3B"/>
    <w:rsid w:val="0032191A"/>
    <w:rsid w:val="00333883"/>
    <w:rsid w:val="00335806"/>
    <w:rsid w:val="00345855"/>
    <w:rsid w:val="00350E15"/>
    <w:rsid w:val="0035453F"/>
    <w:rsid w:val="00356162"/>
    <w:rsid w:val="00360883"/>
    <w:rsid w:val="003608B5"/>
    <w:rsid w:val="003729FC"/>
    <w:rsid w:val="0037528F"/>
    <w:rsid w:val="00377317"/>
    <w:rsid w:val="0038104E"/>
    <w:rsid w:val="00382B2A"/>
    <w:rsid w:val="00382F36"/>
    <w:rsid w:val="00384592"/>
    <w:rsid w:val="00385221"/>
    <w:rsid w:val="00393103"/>
    <w:rsid w:val="00393918"/>
    <w:rsid w:val="003A1BE9"/>
    <w:rsid w:val="003A2CED"/>
    <w:rsid w:val="003B085F"/>
    <w:rsid w:val="003C09DA"/>
    <w:rsid w:val="003C0C4D"/>
    <w:rsid w:val="003C3F4C"/>
    <w:rsid w:val="003C6A84"/>
    <w:rsid w:val="003D0DDC"/>
    <w:rsid w:val="003D2065"/>
    <w:rsid w:val="003D2257"/>
    <w:rsid w:val="003D73EA"/>
    <w:rsid w:val="003E1426"/>
    <w:rsid w:val="003E337C"/>
    <w:rsid w:val="003E6803"/>
    <w:rsid w:val="003E70BD"/>
    <w:rsid w:val="003F09F2"/>
    <w:rsid w:val="003F29EA"/>
    <w:rsid w:val="003F2E41"/>
    <w:rsid w:val="003F3D14"/>
    <w:rsid w:val="003F78A6"/>
    <w:rsid w:val="00401545"/>
    <w:rsid w:val="00407FB5"/>
    <w:rsid w:val="004162F8"/>
    <w:rsid w:val="00420568"/>
    <w:rsid w:val="00446BDA"/>
    <w:rsid w:val="00446FA4"/>
    <w:rsid w:val="00451B55"/>
    <w:rsid w:val="00452EAF"/>
    <w:rsid w:val="00455A31"/>
    <w:rsid w:val="00456883"/>
    <w:rsid w:val="004611B2"/>
    <w:rsid w:val="00462CA9"/>
    <w:rsid w:val="00466040"/>
    <w:rsid w:val="00466923"/>
    <w:rsid w:val="00473231"/>
    <w:rsid w:val="0047635C"/>
    <w:rsid w:val="00477486"/>
    <w:rsid w:val="00481C61"/>
    <w:rsid w:val="004876A9"/>
    <w:rsid w:val="004900DD"/>
    <w:rsid w:val="00490C69"/>
    <w:rsid w:val="00495960"/>
    <w:rsid w:val="00497ACC"/>
    <w:rsid w:val="004A4839"/>
    <w:rsid w:val="004A71E0"/>
    <w:rsid w:val="004B0E88"/>
    <w:rsid w:val="004C18BE"/>
    <w:rsid w:val="004D62FB"/>
    <w:rsid w:val="004E1C03"/>
    <w:rsid w:val="004F232E"/>
    <w:rsid w:val="004F705E"/>
    <w:rsid w:val="004F77C1"/>
    <w:rsid w:val="00504E9D"/>
    <w:rsid w:val="005117EB"/>
    <w:rsid w:val="00516CB3"/>
    <w:rsid w:val="00517D29"/>
    <w:rsid w:val="005224A9"/>
    <w:rsid w:val="00523B21"/>
    <w:rsid w:val="005306F9"/>
    <w:rsid w:val="00535420"/>
    <w:rsid w:val="00540204"/>
    <w:rsid w:val="00541B88"/>
    <w:rsid w:val="00543BA0"/>
    <w:rsid w:val="005451F4"/>
    <w:rsid w:val="0055008C"/>
    <w:rsid w:val="00562017"/>
    <w:rsid w:val="00564D0A"/>
    <w:rsid w:val="00573165"/>
    <w:rsid w:val="00577CEB"/>
    <w:rsid w:val="00581709"/>
    <w:rsid w:val="00591749"/>
    <w:rsid w:val="00595BB8"/>
    <w:rsid w:val="005A236A"/>
    <w:rsid w:val="005A5D15"/>
    <w:rsid w:val="005B76DC"/>
    <w:rsid w:val="005C43D3"/>
    <w:rsid w:val="005C4B7A"/>
    <w:rsid w:val="005C57CA"/>
    <w:rsid w:val="005C735A"/>
    <w:rsid w:val="005C7917"/>
    <w:rsid w:val="005D0010"/>
    <w:rsid w:val="005D16C7"/>
    <w:rsid w:val="005D1AB1"/>
    <w:rsid w:val="005D3089"/>
    <w:rsid w:val="005D6A1D"/>
    <w:rsid w:val="005F2BB7"/>
    <w:rsid w:val="0061107B"/>
    <w:rsid w:val="006138B2"/>
    <w:rsid w:val="006146F7"/>
    <w:rsid w:val="006162B9"/>
    <w:rsid w:val="00616829"/>
    <w:rsid w:val="0063304C"/>
    <w:rsid w:val="006467D6"/>
    <w:rsid w:val="00646D6C"/>
    <w:rsid w:val="006516AA"/>
    <w:rsid w:val="00653AF1"/>
    <w:rsid w:val="006562FE"/>
    <w:rsid w:val="00665D0D"/>
    <w:rsid w:val="0067176A"/>
    <w:rsid w:val="00671FAE"/>
    <w:rsid w:val="00673BB1"/>
    <w:rsid w:val="006752FF"/>
    <w:rsid w:val="00676210"/>
    <w:rsid w:val="006814CC"/>
    <w:rsid w:val="00682456"/>
    <w:rsid w:val="006868A7"/>
    <w:rsid w:val="00690BE1"/>
    <w:rsid w:val="00693A58"/>
    <w:rsid w:val="00694CF8"/>
    <w:rsid w:val="006957A8"/>
    <w:rsid w:val="00696838"/>
    <w:rsid w:val="006979DC"/>
    <w:rsid w:val="006B36EB"/>
    <w:rsid w:val="006B4D42"/>
    <w:rsid w:val="006B7AD7"/>
    <w:rsid w:val="006C0C49"/>
    <w:rsid w:val="006D0B33"/>
    <w:rsid w:val="006D46DA"/>
    <w:rsid w:val="006D6CDD"/>
    <w:rsid w:val="006D7B10"/>
    <w:rsid w:val="006E37A9"/>
    <w:rsid w:val="006F477A"/>
    <w:rsid w:val="006F617A"/>
    <w:rsid w:val="00700BDD"/>
    <w:rsid w:val="00702914"/>
    <w:rsid w:val="00711EB6"/>
    <w:rsid w:val="0071208D"/>
    <w:rsid w:val="007123B9"/>
    <w:rsid w:val="00714D9B"/>
    <w:rsid w:val="00716C83"/>
    <w:rsid w:val="00717CE3"/>
    <w:rsid w:val="0072082F"/>
    <w:rsid w:val="00732C00"/>
    <w:rsid w:val="0073516F"/>
    <w:rsid w:val="007511A0"/>
    <w:rsid w:val="00753656"/>
    <w:rsid w:val="00761D5F"/>
    <w:rsid w:val="00765B1A"/>
    <w:rsid w:val="00766138"/>
    <w:rsid w:val="00775333"/>
    <w:rsid w:val="00777B75"/>
    <w:rsid w:val="00784FCA"/>
    <w:rsid w:val="00792016"/>
    <w:rsid w:val="00792A44"/>
    <w:rsid w:val="007B1E8A"/>
    <w:rsid w:val="007B6AAE"/>
    <w:rsid w:val="007C73EC"/>
    <w:rsid w:val="007D2D5E"/>
    <w:rsid w:val="007D3381"/>
    <w:rsid w:val="007D6ADA"/>
    <w:rsid w:val="007E5329"/>
    <w:rsid w:val="007E73EE"/>
    <w:rsid w:val="007F1EBB"/>
    <w:rsid w:val="00806DB6"/>
    <w:rsid w:val="00812657"/>
    <w:rsid w:val="008140EB"/>
    <w:rsid w:val="0081493E"/>
    <w:rsid w:val="00817EEC"/>
    <w:rsid w:val="00823061"/>
    <w:rsid w:val="00827D95"/>
    <w:rsid w:val="008321A5"/>
    <w:rsid w:val="0083538F"/>
    <w:rsid w:val="00845C44"/>
    <w:rsid w:val="00852645"/>
    <w:rsid w:val="008527EC"/>
    <w:rsid w:val="00854177"/>
    <w:rsid w:val="00863DEA"/>
    <w:rsid w:val="00865E5A"/>
    <w:rsid w:val="00866CEF"/>
    <w:rsid w:val="0086707B"/>
    <w:rsid w:val="0087066B"/>
    <w:rsid w:val="0087078A"/>
    <w:rsid w:val="00881319"/>
    <w:rsid w:val="00881950"/>
    <w:rsid w:val="00884DAB"/>
    <w:rsid w:val="00885C7F"/>
    <w:rsid w:val="00886766"/>
    <w:rsid w:val="008B711E"/>
    <w:rsid w:val="008B7CF3"/>
    <w:rsid w:val="008C3C80"/>
    <w:rsid w:val="008D45C3"/>
    <w:rsid w:val="008E0599"/>
    <w:rsid w:val="008E16F1"/>
    <w:rsid w:val="008E5162"/>
    <w:rsid w:val="008F04F0"/>
    <w:rsid w:val="008F16DA"/>
    <w:rsid w:val="008F4D6A"/>
    <w:rsid w:val="00910B49"/>
    <w:rsid w:val="00923737"/>
    <w:rsid w:val="009274EB"/>
    <w:rsid w:val="009312E6"/>
    <w:rsid w:val="0093676C"/>
    <w:rsid w:val="00944535"/>
    <w:rsid w:val="009511FE"/>
    <w:rsid w:val="00954798"/>
    <w:rsid w:val="00960FA0"/>
    <w:rsid w:val="00961C92"/>
    <w:rsid w:val="009633BE"/>
    <w:rsid w:val="00965039"/>
    <w:rsid w:val="0096745A"/>
    <w:rsid w:val="009804E0"/>
    <w:rsid w:val="00981F1F"/>
    <w:rsid w:val="00983508"/>
    <w:rsid w:val="009A5A49"/>
    <w:rsid w:val="009B79D6"/>
    <w:rsid w:val="009C3D22"/>
    <w:rsid w:val="009C78DA"/>
    <w:rsid w:val="009D239A"/>
    <w:rsid w:val="009D24BE"/>
    <w:rsid w:val="009D538F"/>
    <w:rsid w:val="009D73D3"/>
    <w:rsid w:val="009E4DB5"/>
    <w:rsid w:val="009E6D37"/>
    <w:rsid w:val="009E7518"/>
    <w:rsid w:val="009F4E35"/>
    <w:rsid w:val="00A0428C"/>
    <w:rsid w:val="00A05D08"/>
    <w:rsid w:val="00A131A2"/>
    <w:rsid w:val="00A13F0B"/>
    <w:rsid w:val="00A14FFD"/>
    <w:rsid w:val="00A20553"/>
    <w:rsid w:val="00A25372"/>
    <w:rsid w:val="00A32077"/>
    <w:rsid w:val="00A35CC1"/>
    <w:rsid w:val="00A37AC2"/>
    <w:rsid w:val="00A6080D"/>
    <w:rsid w:val="00A63C3E"/>
    <w:rsid w:val="00A65E8D"/>
    <w:rsid w:val="00A717A1"/>
    <w:rsid w:val="00A75306"/>
    <w:rsid w:val="00A90B50"/>
    <w:rsid w:val="00A9432C"/>
    <w:rsid w:val="00AA281E"/>
    <w:rsid w:val="00AB5409"/>
    <w:rsid w:val="00AB68D5"/>
    <w:rsid w:val="00AC51E0"/>
    <w:rsid w:val="00AD0FC6"/>
    <w:rsid w:val="00AD30C6"/>
    <w:rsid w:val="00AD4270"/>
    <w:rsid w:val="00AE359C"/>
    <w:rsid w:val="00AE7745"/>
    <w:rsid w:val="00AF0575"/>
    <w:rsid w:val="00B00E36"/>
    <w:rsid w:val="00B01321"/>
    <w:rsid w:val="00B02D18"/>
    <w:rsid w:val="00B02D95"/>
    <w:rsid w:val="00B0659F"/>
    <w:rsid w:val="00B14B32"/>
    <w:rsid w:val="00B17222"/>
    <w:rsid w:val="00B20AC8"/>
    <w:rsid w:val="00B33A20"/>
    <w:rsid w:val="00B44E67"/>
    <w:rsid w:val="00B477B9"/>
    <w:rsid w:val="00B51B6B"/>
    <w:rsid w:val="00B523A2"/>
    <w:rsid w:val="00B57179"/>
    <w:rsid w:val="00B57C6F"/>
    <w:rsid w:val="00B64E52"/>
    <w:rsid w:val="00B65AB9"/>
    <w:rsid w:val="00B70126"/>
    <w:rsid w:val="00B70C13"/>
    <w:rsid w:val="00B7103A"/>
    <w:rsid w:val="00B72D04"/>
    <w:rsid w:val="00B73C65"/>
    <w:rsid w:val="00B74208"/>
    <w:rsid w:val="00B75CB1"/>
    <w:rsid w:val="00B81702"/>
    <w:rsid w:val="00B928BF"/>
    <w:rsid w:val="00BA6268"/>
    <w:rsid w:val="00BA67A5"/>
    <w:rsid w:val="00BA6FCD"/>
    <w:rsid w:val="00BB2232"/>
    <w:rsid w:val="00BB2D99"/>
    <w:rsid w:val="00BB71BA"/>
    <w:rsid w:val="00BC2A84"/>
    <w:rsid w:val="00BC5730"/>
    <w:rsid w:val="00BC7593"/>
    <w:rsid w:val="00BD6D74"/>
    <w:rsid w:val="00BE51B1"/>
    <w:rsid w:val="00BE5E27"/>
    <w:rsid w:val="00BE7D97"/>
    <w:rsid w:val="00C0278C"/>
    <w:rsid w:val="00C03015"/>
    <w:rsid w:val="00C033BB"/>
    <w:rsid w:val="00C15890"/>
    <w:rsid w:val="00C3060C"/>
    <w:rsid w:val="00C465BD"/>
    <w:rsid w:val="00C46EAD"/>
    <w:rsid w:val="00C47B99"/>
    <w:rsid w:val="00C516CF"/>
    <w:rsid w:val="00C62FD1"/>
    <w:rsid w:val="00C6359E"/>
    <w:rsid w:val="00C64B87"/>
    <w:rsid w:val="00C744C0"/>
    <w:rsid w:val="00C84576"/>
    <w:rsid w:val="00C85366"/>
    <w:rsid w:val="00C872C1"/>
    <w:rsid w:val="00C87ABA"/>
    <w:rsid w:val="00C92728"/>
    <w:rsid w:val="00C956E3"/>
    <w:rsid w:val="00CA1031"/>
    <w:rsid w:val="00CA702E"/>
    <w:rsid w:val="00CA71D5"/>
    <w:rsid w:val="00CB1B2C"/>
    <w:rsid w:val="00CB1D93"/>
    <w:rsid w:val="00CB3DED"/>
    <w:rsid w:val="00CB6AAE"/>
    <w:rsid w:val="00CC4993"/>
    <w:rsid w:val="00CD283E"/>
    <w:rsid w:val="00CD7074"/>
    <w:rsid w:val="00D000F9"/>
    <w:rsid w:val="00D07DD9"/>
    <w:rsid w:val="00D118FA"/>
    <w:rsid w:val="00D11EBF"/>
    <w:rsid w:val="00D150C6"/>
    <w:rsid w:val="00D26A2D"/>
    <w:rsid w:val="00D26A57"/>
    <w:rsid w:val="00D27B32"/>
    <w:rsid w:val="00D32FD8"/>
    <w:rsid w:val="00D3723B"/>
    <w:rsid w:val="00D42E99"/>
    <w:rsid w:val="00D4487B"/>
    <w:rsid w:val="00D45D1E"/>
    <w:rsid w:val="00D536EF"/>
    <w:rsid w:val="00D570AB"/>
    <w:rsid w:val="00D63243"/>
    <w:rsid w:val="00D70EAB"/>
    <w:rsid w:val="00D730E2"/>
    <w:rsid w:val="00D85B90"/>
    <w:rsid w:val="00D932C8"/>
    <w:rsid w:val="00D97302"/>
    <w:rsid w:val="00DA2B82"/>
    <w:rsid w:val="00DB188C"/>
    <w:rsid w:val="00DB2694"/>
    <w:rsid w:val="00DB39F2"/>
    <w:rsid w:val="00DB6015"/>
    <w:rsid w:val="00DC1EE7"/>
    <w:rsid w:val="00DC4C61"/>
    <w:rsid w:val="00DE40C6"/>
    <w:rsid w:val="00DF22B6"/>
    <w:rsid w:val="00DF5CCB"/>
    <w:rsid w:val="00DF631D"/>
    <w:rsid w:val="00E006C1"/>
    <w:rsid w:val="00E00B00"/>
    <w:rsid w:val="00E03B60"/>
    <w:rsid w:val="00E06B71"/>
    <w:rsid w:val="00E13AA6"/>
    <w:rsid w:val="00E24382"/>
    <w:rsid w:val="00E40BD2"/>
    <w:rsid w:val="00E43D51"/>
    <w:rsid w:val="00E447B1"/>
    <w:rsid w:val="00E509F1"/>
    <w:rsid w:val="00E5401E"/>
    <w:rsid w:val="00E56FAD"/>
    <w:rsid w:val="00E64551"/>
    <w:rsid w:val="00E72FDF"/>
    <w:rsid w:val="00E80375"/>
    <w:rsid w:val="00E8475B"/>
    <w:rsid w:val="00EB0623"/>
    <w:rsid w:val="00EB1CDF"/>
    <w:rsid w:val="00EB4138"/>
    <w:rsid w:val="00EB4B90"/>
    <w:rsid w:val="00EB70D1"/>
    <w:rsid w:val="00EB7645"/>
    <w:rsid w:val="00EC19C1"/>
    <w:rsid w:val="00ED4591"/>
    <w:rsid w:val="00EE31F3"/>
    <w:rsid w:val="00EE3B63"/>
    <w:rsid w:val="00EE43FE"/>
    <w:rsid w:val="00EF1183"/>
    <w:rsid w:val="00EF15B5"/>
    <w:rsid w:val="00EF3F7D"/>
    <w:rsid w:val="00EF4093"/>
    <w:rsid w:val="00EF55B0"/>
    <w:rsid w:val="00F036CB"/>
    <w:rsid w:val="00F13D98"/>
    <w:rsid w:val="00F15CEF"/>
    <w:rsid w:val="00F172BF"/>
    <w:rsid w:val="00F17A91"/>
    <w:rsid w:val="00F3513E"/>
    <w:rsid w:val="00F353CF"/>
    <w:rsid w:val="00F41DBE"/>
    <w:rsid w:val="00F43413"/>
    <w:rsid w:val="00F44AC8"/>
    <w:rsid w:val="00F45311"/>
    <w:rsid w:val="00F4726D"/>
    <w:rsid w:val="00F4746A"/>
    <w:rsid w:val="00F526CC"/>
    <w:rsid w:val="00F5507D"/>
    <w:rsid w:val="00F60AD9"/>
    <w:rsid w:val="00F60C7A"/>
    <w:rsid w:val="00F619B1"/>
    <w:rsid w:val="00F64BF7"/>
    <w:rsid w:val="00F671CA"/>
    <w:rsid w:val="00F70BCB"/>
    <w:rsid w:val="00F70C56"/>
    <w:rsid w:val="00F731D2"/>
    <w:rsid w:val="00F749D1"/>
    <w:rsid w:val="00F87652"/>
    <w:rsid w:val="00F913CA"/>
    <w:rsid w:val="00F91BB0"/>
    <w:rsid w:val="00FA3B71"/>
    <w:rsid w:val="00FA3E07"/>
    <w:rsid w:val="00FA51A5"/>
    <w:rsid w:val="00FB1D6C"/>
    <w:rsid w:val="00FB1E50"/>
    <w:rsid w:val="00FC72EA"/>
    <w:rsid w:val="00FD0D4E"/>
    <w:rsid w:val="00FD3681"/>
    <w:rsid w:val="00FD4C87"/>
    <w:rsid w:val="00FF0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bdfbb"/>
    </o:shapedefaults>
    <o:shapelayout v:ext="edit">
      <o:idmap v:ext="edit" data="1"/>
    </o:shapelayout>
  </w:shapeDefaults>
  <w:decimalSymbol w:val="."/>
  <w:listSeparator w:val=","/>
  <w15:docId w15:val="{66619003-6F53-4A15-847E-C06F2EB1D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4551"/>
    <w:pPr>
      <w:widowControl w:val="0"/>
      <w:jc w:val="both"/>
    </w:pPr>
  </w:style>
  <w:style w:type="paragraph" w:styleId="1">
    <w:name w:val="heading 1"/>
    <w:basedOn w:val="a"/>
    <w:next w:val="a"/>
    <w:link w:val="1Char"/>
    <w:uiPriority w:val="9"/>
    <w:qFormat/>
    <w:rsid w:val="00AD427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D42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13AA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40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401E"/>
    <w:rPr>
      <w:sz w:val="18"/>
      <w:szCs w:val="18"/>
    </w:rPr>
  </w:style>
  <w:style w:type="paragraph" w:styleId="a4">
    <w:name w:val="footer"/>
    <w:basedOn w:val="a"/>
    <w:link w:val="Char0"/>
    <w:uiPriority w:val="99"/>
    <w:unhideWhenUsed/>
    <w:rsid w:val="00E5401E"/>
    <w:pPr>
      <w:tabs>
        <w:tab w:val="center" w:pos="4153"/>
        <w:tab w:val="right" w:pos="8306"/>
      </w:tabs>
      <w:snapToGrid w:val="0"/>
      <w:jc w:val="left"/>
    </w:pPr>
    <w:rPr>
      <w:sz w:val="18"/>
      <w:szCs w:val="18"/>
    </w:rPr>
  </w:style>
  <w:style w:type="character" w:customStyle="1" w:styleId="Char0">
    <w:name w:val="页脚 Char"/>
    <w:basedOn w:val="a0"/>
    <w:link w:val="a4"/>
    <w:uiPriority w:val="99"/>
    <w:rsid w:val="00E5401E"/>
    <w:rPr>
      <w:sz w:val="18"/>
      <w:szCs w:val="18"/>
    </w:rPr>
  </w:style>
  <w:style w:type="paragraph" w:styleId="a5">
    <w:name w:val="Balloon Text"/>
    <w:basedOn w:val="a"/>
    <w:link w:val="Char1"/>
    <w:uiPriority w:val="99"/>
    <w:semiHidden/>
    <w:unhideWhenUsed/>
    <w:rsid w:val="00C0278C"/>
    <w:rPr>
      <w:sz w:val="18"/>
      <w:szCs w:val="18"/>
    </w:rPr>
  </w:style>
  <w:style w:type="character" w:customStyle="1" w:styleId="Char1">
    <w:name w:val="批注框文本 Char"/>
    <w:basedOn w:val="a0"/>
    <w:link w:val="a5"/>
    <w:uiPriority w:val="99"/>
    <w:semiHidden/>
    <w:rsid w:val="00C0278C"/>
    <w:rPr>
      <w:sz w:val="18"/>
      <w:szCs w:val="18"/>
    </w:rPr>
  </w:style>
  <w:style w:type="paragraph" w:styleId="a6">
    <w:name w:val="List Paragraph"/>
    <w:basedOn w:val="a"/>
    <w:uiPriority w:val="34"/>
    <w:qFormat/>
    <w:rsid w:val="002431CA"/>
    <w:pPr>
      <w:ind w:firstLineChars="200" w:firstLine="420"/>
    </w:pPr>
  </w:style>
  <w:style w:type="character" w:customStyle="1" w:styleId="1Char">
    <w:name w:val="标题 1 Char"/>
    <w:basedOn w:val="a0"/>
    <w:link w:val="1"/>
    <w:uiPriority w:val="9"/>
    <w:rsid w:val="00AD4270"/>
    <w:rPr>
      <w:b/>
      <w:bCs/>
      <w:kern w:val="44"/>
      <w:sz w:val="44"/>
      <w:szCs w:val="44"/>
    </w:rPr>
  </w:style>
  <w:style w:type="character" w:customStyle="1" w:styleId="2Char">
    <w:name w:val="标题 2 Char"/>
    <w:basedOn w:val="a0"/>
    <w:link w:val="2"/>
    <w:uiPriority w:val="9"/>
    <w:rsid w:val="00AD4270"/>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AD4270"/>
  </w:style>
  <w:style w:type="paragraph" w:styleId="20">
    <w:name w:val="toc 2"/>
    <w:basedOn w:val="a"/>
    <w:next w:val="a"/>
    <w:autoRedefine/>
    <w:uiPriority w:val="39"/>
    <w:unhideWhenUsed/>
    <w:rsid w:val="00AD4270"/>
    <w:pPr>
      <w:ind w:leftChars="200" w:left="420"/>
    </w:pPr>
  </w:style>
  <w:style w:type="character" w:styleId="a7">
    <w:name w:val="Hyperlink"/>
    <w:basedOn w:val="a0"/>
    <w:uiPriority w:val="99"/>
    <w:unhideWhenUsed/>
    <w:rsid w:val="00AD4270"/>
    <w:rPr>
      <w:color w:val="0000FF" w:themeColor="hyperlink"/>
      <w:u w:val="single"/>
    </w:rPr>
  </w:style>
  <w:style w:type="paragraph" w:styleId="HTML">
    <w:name w:val="HTML Preformatted"/>
    <w:basedOn w:val="a"/>
    <w:link w:val="HTMLChar"/>
    <w:uiPriority w:val="99"/>
    <w:semiHidden/>
    <w:unhideWhenUsed/>
    <w:rsid w:val="00D632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Char">
    <w:name w:val="HTML 预设格式 Char"/>
    <w:basedOn w:val="a0"/>
    <w:link w:val="HTML"/>
    <w:uiPriority w:val="99"/>
    <w:semiHidden/>
    <w:rsid w:val="00D63243"/>
    <w:rPr>
      <w:rFonts w:ascii="宋体" w:hAnsi="宋体" w:cs="宋体"/>
      <w:kern w:val="0"/>
      <w:szCs w:val="24"/>
    </w:rPr>
  </w:style>
  <w:style w:type="character" w:styleId="HTML0">
    <w:name w:val="HTML Code"/>
    <w:basedOn w:val="a0"/>
    <w:uiPriority w:val="99"/>
    <w:semiHidden/>
    <w:unhideWhenUsed/>
    <w:rsid w:val="00D63243"/>
    <w:rPr>
      <w:rFonts w:ascii="宋体" w:eastAsia="宋体" w:hAnsi="宋体" w:cs="宋体"/>
      <w:sz w:val="24"/>
      <w:szCs w:val="24"/>
    </w:rPr>
  </w:style>
  <w:style w:type="character" w:customStyle="1" w:styleId="hljs-keyword">
    <w:name w:val="hljs-keyword"/>
    <w:basedOn w:val="a0"/>
    <w:rsid w:val="00D63243"/>
  </w:style>
  <w:style w:type="character" w:customStyle="1" w:styleId="hljs-comment">
    <w:name w:val="hljs-comment"/>
    <w:basedOn w:val="a0"/>
    <w:rsid w:val="00D63243"/>
  </w:style>
  <w:style w:type="paragraph" w:customStyle="1" w:styleId="code">
    <w:name w:val="code"/>
    <w:basedOn w:val="a"/>
    <w:link w:val="codeChar"/>
    <w:rsid w:val="00B70C13"/>
    <w:pPr>
      <w:widowControl/>
      <w:jc w:val="left"/>
    </w:pPr>
    <w:rPr>
      <w:rFonts w:asciiTheme="minorEastAsia" w:eastAsiaTheme="minorEastAsia" w:hAnsiTheme="minorEastAsia" w:cs="宋体"/>
      <w:color w:val="000000" w:themeColor="text1"/>
      <w:kern w:val="0"/>
      <w:szCs w:val="24"/>
    </w:rPr>
  </w:style>
  <w:style w:type="character" w:customStyle="1" w:styleId="codeChar">
    <w:name w:val="code Char"/>
    <w:basedOn w:val="a0"/>
    <w:link w:val="code"/>
    <w:rsid w:val="00B70C13"/>
    <w:rPr>
      <w:rFonts w:asciiTheme="minorEastAsia" w:eastAsiaTheme="minorEastAsia" w:hAnsiTheme="minorEastAsia" w:cs="宋体"/>
      <w:color w:val="000000" w:themeColor="text1"/>
      <w:kern w:val="0"/>
      <w:szCs w:val="24"/>
    </w:rPr>
  </w:style>
  <w:style w:type="character" w:styleId="a8">
    <w:name w:val="FollowedHyperlink"/>
    <w:basedOn w:val="a0"/>
    <w:uiPriority w:val="99"/>
    <w:semiHidden/>
    <w:unhideWhenUsed/>
    <w:rsid w:val="00E13AA6"/>
    <w:rPr>
      <w:color w:val="800080" w:themeColor="followedHyperlink"/>
      <w:u w:val="single"/>
    </w:rPr>
  </w:style>
  <w:style w:type="character" w:customStyle="1" w:styleId="3Char">
    <w:name w:val="标题 3 Char"/>
    <w:basedOn w:val="a0"/>
    <w:link w:val="3"/>
    <w:uiPriority w:val="9"/>
    <w:rsid w:val="00E13AA6"/>
    <w:rPr>
      <w:b/>
      <w:bCs/>
      <w:sz w:val="32"/>
      <w:szCs w:val="32"/>
    </w:rPr>
  </w:style>
  <w:style w:type="paragraph" w:styleId="30">
    <w:name w:val="toc 3"/>
    <w:basedOn w:val="a"/>
    <w:next w:val="a"/>
    <w:autoRedefine/>
    <w:uiPriority w:val="39"/>
    <w:unhideWhenUsed/>
    <w:rsid w:val="006F617A"/>
    <w:pPr>
      <w:ind w:leftChars="400" w:left="840"/>
    </w:pPr>
  </w:style>
  <w:style w:type="paragraph" w:styleId="a9">
    <w:name w:val="Normal (Web)"/>
    <w:basedOn w:val="a"/>
    <w:uiPriority w:val="99"/>
    <w:unhideWhenUsed/>
    <w:rsid w:val="00C516CF"/>
    <w:pPr>
      <w:widowControl/>
      <w:spacing w:before="100" w:beforeAutospacing="1" w:after="100" w:afterAutospacing="1"/>
      <w:jc w:val="left"/>
    </w:pPr>
    <w:rPr>
      <w:rFonts w:ascii="宋体" w:hAnsi="宋体" w:cs="宋体"/>
      <w:kern w:val="0"/>
      <w:szCs w:val="24"/>
    </w:rPr>
  </w:style>
  <w:style w:type="character" w:customStyle="1" w:styleId="apple-converted-space">
    <w:name w:val="apple-converted-space"/>
    <w:basedOn w:val="a0"/>
    <w:rsid w:val="00C51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323821">
      <w:bodyDiv w:val="1"/>
      <w:marLeft w:val="0"/>
      <w:marRight w:val="0"/>
      <w:marTop w:val="0"/>
      <w:marBottom w:val="0"/>
      <w:divBdr>
        <w:top w:val="none" w:sz="0" w:space="0" w:color="auto"/>
        <w:left w:val="none" w:sz="0" w:space="0" w:color="auto"/>
        <w:bottom w:val="none" w:sz="0" w:space="0" w:color="auto"/>
        <w:right w:val="none" w:sz="0" w:space="0" w:color="auto"/>
      </w:divBdr>
    </w:div>
    <w:div w:id="1045912678">
      <w:bodyDiv w:val="1"/>
      <w:marLeft w:val="0"/>
      <w:marRight w:val="0"/>
      <w:marTop w:val="0"/>
      <w:marBottom w:val="0"/>
      <w:divBdr>
        <w:top w:val="none" w:sz="0" w:space="0" w:color="auto"/>
        <w:left w:val="none" w:sz="0" w:space="0" w:color="auto"/>
        <w:bottom w:val="none" w:sz="0" w:space="0" w:color="auto"/>
        <w:right w:val="none" w:sz="0" w:space="0" w:color="auto"/>
      </w:divBdr>
    </w:div>
    <w:div w:id="1217356817">
      <w:bodyDiv w:val="1"/>
      <w:marLeft w:val="0"/>
      <w:marRight w:val="0"/>
      <w:marTop w:val="0"/>
      <w:marBottom w:val="0"/>
      <w:divBdr>
        <w:top w:val="none" w:sz="0" w:space="0" w:color="auto"/>
        <w:left w:val="none" w:sz="0" w:space="0" w:color="auto"/>
        <w:bottom w:val="none" w:sz="0" w:space="0" w:color="auto"/>
        <w:right w:val="none" w:sz="0" w:space="0" w:color="auto"/>
      </w:divBdr>
    </w:div>
    <w:div w:id="208680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github.com/mongodb/mongo/blob/2bd286acef2fdb035f1d45253f6e6e4c24a2dc04/src/mongo/db/storage/mmap_v1/dur.cp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2FACA-C5A2-4A15-B713-696C300B7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13815</TotalTime>
  <Pages>1</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dc:creator>
  <cp:keywords/>
  <dc:description/>
  <cp:lastModifiedBy>Liu,Lei(GIS)</cp:lastModifiedBy>
  <cp:revision>657</cp:revision>
  <dcterms:created xsi:type="dcterms:W3CDTF">2015-08-12T01:37:00Z</dcterms:created>
  <dcterms:modified xsi:type="dcterms:W3CDTF">2016-12-03T09:44:00Z</dcterms:modified>
</cp:coreProperties>
</file>