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57187" w14:textId="3891243F" w:rsidR="00FF49D4" w:rsidRPr="00FF49D4" w:rsidRDefault="00FF49D4" w:rsidP="00FF49D4">
      <w:pPr>
        <w:rPr>
          <w:lang w:val="en-US"/>
        </w:rPr>
      </w:pPr>
      <w:r w:rsidRPr="00FF49D4">
        <w:rPr>
          <w:lang w:val="en-US"/>
        </w:rPr>
        <w:t xml:space="preserve">Melanoma cancer is often characterized by the appearance of new moles or when there is a change in shape from an old mole. Normal moles usually have one color, </w:t>
      </w:r>
      <w:proofErr w:type="gramStart"/>
      <w:r w:rsidRPr="00FF49D4">
        <w:rPr>
          <w:lang w:val="en-US"/>
        </w:rPr>
        <w:t>round</w:t>
      </w:r>
      <w:proofErr w:type="gramEnd"/>
      <w:r w:rsidRPr="00FF49D4">
        <w:rPr>
          <w:lang w:val="en-US"/>
        </w:rPr>
        <w:t xml:space="preserve"> or oval, and are less than 6 millimeters in diameter, while melanoma</w:t>
      </w:r>
      <w:r>
        <w:rPr>
          <w:lang w:val="en-US"/>
        </w:rPr>
        <w:t xml:space="preserve"> </w:t>
      </w:r>
      <w:r w:rsidRPr="00FF49D4">
        <w:rPr>
          <w:lang w:val="en-US"/>
        </w:rPr>
        <w:t>has these characteristics:</w:t>
      </w:r>
    </w:p>
    <w:p w14:paraId="5590F7C5" w14:textId="44E3FB11" w:rsidR="00FF49D4" w:rsidRPr="00FF49D4" w:rsidRDefault="00FF49D4" w:rsidP="00FF49D4">
      <w:pPr>
        <w:pStyle w:val="Prrafodelista"/>
        <w:numPr>
          <w:ilvl w:val="0"/>
          <w:numId w:val="3"/>
        </w:numPr>
        <w:rPr>
          <w:lang w:val="en-US"/>
        </w:rPr>
      </w:pPr>
      <w:r w:rsidRPr="00FF49D4">
        <w:rPr>
          <w:lang w:val="en-US"/>
        </w:rPr>
        <w:t>Has more than one color</w:t>
      </w:r>
    </w:p>
    <w:p w14:paraId="357E3575" w14:textId="41787316" w:rsidR="00FF49D4" w:rsidRPr="00FF49D4" w:rsidRDefault="00FF49D4" w:rsidP="00FF49D4">
      <w:pPr>
        <w:pStyle w:val="Prrafodelista"/>
        <w:numPr>
          <w:ilvl w:val="0"/>
          <w:numId w:val="3"/>
        </w:numPr>
        <w:rPr>
          <w:lang w:val="en-US"/>
        </w:rPr>
      </w:pPr>
      <w:r w:rsidRPr="00FF49D4">
        <w:rPr>
          <w:lang w:val="en-US"/>
        </w:rPr>
        <w:t>Has an irregular shape</w:t>
      </w:r>
    </w:p>
    <w:p w14:paraId="4FB16A97" w14:textId="57A07369" w:rsidR="00FF49D4" w:rsidRPr="00FF49D4" w:rsidRDefault="00FF49D4" w:rsidP="00FF49D4">
      <w:pPr>
        <w:pStyle w:val="Prrafodelista"/>
        <w:numPr>
          <w:ilvl w:val="0"/>
          <w:numId w:val="3"/>
        </w:numPr>
        <w:rPr>
          <w:lang w:val="en-US"/>
        </w:rPr>
      </w:pPr>
      <w:r w:rsidRPr="00FF49D4">
        <w:rPr>
          <w:lang w:val="en-US"/>
        </w:rPr>
        <w:t>Its diameter is greater than 6 mm</w:t>
      </w:r>
    </w:p>
    <w:p w14:paraId="37D1E2E9" w14:textId="565DF941" w:rsidR="009956E3" w:rsidRPr="00E43448" w:rsidRDefault="00E43448" w:rsidP="00E43448">
      <w:pPr>
        <w:rPr>
          <w:lang w:val="en-US"/>
        </w:rPr>
      </w:pPr>
      <w:r w:rsidRPr="00E43448">
        <w:rPr>
          <w:lang w:val="en-US"/>
        </w:rPr>
        <w:t>To distinguish normal moles from melanoma, it can be examined for its form with the ABCDE list,</w:t>
      </w:r>
      <w:r>
        <w:rPr>
          <w:lang w:val="en-US"/>
        </w:rPr>
        <w:t xml:space="preserve"> </w:t>
      </w:r>
      <w:r w:rsidRPr="00E43448">
        <w:rPr>
          <w:lang w:val="en-US"/>
        </w:rPr>
        <w:t>as follows:</w:t>
      </w:r>
    </w:p>
    <w:p w14:paraId="1F11B3A4" w14:textId="41DE0C6E" w:rsidR="00F77D5A" w:rsidRPr="009956E3" w:rsidRDefault="009956E3" w:rsidP="009956E3">
      <w:pPr>
        <w:pStyle w:val="Prrafodelista"/>
        <w:numPr>
          <w:ilvl w:val="0"/>
          <w:numId w:val="2"/>
        </w:numPr>
        <w:rPr>
          <w:lang w:val="es-419"/>
        </w:rPr>
      </w:pPr>
      <w:r w:rsidRPr="009956E3">
        <w:rPr>
          <w:lang w:val="es-419"/>
        </w:rPr>
        <w:t>Algoritmo ABCD</w:t>
      </w:r>
    </w:p>
    <w:p w14:paraId="632614BC" w14:textId="2498B4B5" w:rsidR="009956E3" w:rsidRDefault="009956E3" w:rsidP="009956E3">
      <w:pPr>
        <w:pStyle w:val="Prrafodelista"/>
        <w:numPr>
          <w:ilvl w:val="0"/>
          <w:numId w:val="1"/>
        </w:numPr>
        <w:rPr>
          <w:lang w:val="es-419"/>
        </w:rPr>
      </w:pPr>
      <w:r>
        <w:rPr>
          <w:lang w:val="es-419"/>
        </w:rPr>
        <w:t>Asimetría</w:t>
      </w:r>
      <w:r w:rsidR="00163584">
        <w:rPr>
          <w:lang w:val="es-419"/>
        </w:rPr>
        <w:t>(A)</w:t>
      </w:r>
      <w:r>
        <w:rPr>
          <w:lang w:val="es-419"/>
        </w:rPr>
        <w:t>:</w:t>
      </w:r>
    </w:p>
    <w:p w14:paraId="2F0AA092" w14:textId="5EB0EB0E" w:rsidR="009956E3" w:rsidRDefault="009956E3" w:rsidP="009956E3">
      <w:pPr>
        <w:pStyle w:val="Prrafodelista"/>
        <w:ind w:left="1068"/>
        <w:rPr>
          <w:lang w:val="es-419"/>
        </w:rPr>
      </w:pPr>
      <w:r w:rsidRPr="009956E3">
        <w:rPr>
          <w:lang w:val="es-419"/>
        </w:rPr>
        <w:t>La imagen se divide en dos ejes perpendiculares que se colocan de tal manera que producen la puntuación de asimetría más baja posible. Si la imagen muestra propiedades de asimetría con respecto a los ejes, la puntuación de asimetría es 2. Si la imagen muestra asimetría en uno de los ejes, la puntuación es 1. La puntuación será 0, si no hay asimetría.</w:t>
      </w:r>
    </w:p>
    <w:p w14:paraId="4436610F" w14:textId="77777777" w:rsidR="009956E3" w:rsidRDefault="009956E3" w:rsidP="009956E3">
      <w:pPr>
        <w:pStyle w:val="Prrafodelista"/>
        <w:ind w:left="1068"/>
        <w:rPr>
          <w:lang w:val="es-419"/>
        </w:rPr>
      </w:pPr>
    </w:p>
    <w:p w14:paraId="654260FC" w14:textId="2FD8AE9F" w:rsidR="009956E3" w:rsidRDefault="009956E3" w:rsidP="009956E3">
      <w:pPr>
        <w:pStyle w:val="Prrafodelista"/>
        <w:numPr>
          <w:ilvl w:val="0"/>
          <w:numId w:val="1"/>
        </w:numPr>
        <w:rPr>
          <w:lang w:val="es-419"/>
        </w:rPr>
      </w:pPr>
      <w:r>
        <w:rPr>
          <w:lang w:val="es-419"/>
        </w:rPr>
        <w:t>Irregularidades en el borde</w:t>
      </w:r>
      <w:r w:rsidR="00163584">
        <w:rPr>
          <w:lang w:val="es-419"/>
        </w:rPr>
        <w:t>(B)</w:t>
      </w:r>
      <w:r>
        <w:rPr>
          <w:lang w:val="es-419"/>
        </w:rPr>
        <w:t>:</w:t>
      </w:r>
    </w:p>
    <w:p w14:paraId="57CC4643" w14:textId="622C52AE" w:rsidR="009956E3" w:rsidRDefault="009956E3" w:rsidP="009956E3">
      <w:pPr>
        <w:pStyle w:val="Prrafodelista"/>
        <w:ind w:left="1068"/>
        <w:rPr>
          <w:lang w:val="es-419"/>
        </w:rPr>
      </w:pPr>
      <w:r w:rsidRPr="009956E3">
        <w:rPr>
          <w:lang w:val="es-419"/>
        </w:rPr>
        <w:t>La imagen de la lesión se divide en octavos y un corte nítido y abrupto del patrón de pigmento en la periferia dentro de un octavo tiene una puntuación de 1. La imagen con una puntuación de 0 tiene un corte gradual e indistinto.</w:t>
      </w:r>
    </w:p>
    <w:p w14:paraId="596CD88B" w14:textId="77777777" w:rsidR="009956E3" w:rsidRDefault="009956E3" w:rsidP="009956E3">
      <w:pPr>
        <w:pStyle w:val="Prrafodelista"/>
        <w:ind w:left="1068"/>
        <w:rPr>
          <w:lang w:val="es-419"/>
        </w:rPr>
      </w:pPr>
    </w:p>
    <w:p w14:paraId="4EE85B2D" w14:textId="70C8C0C4" w:rsidR="009956E3" w:rsidRDefault="009956E3" w:rsidP="009956E3">
      <w:pPr>
        <w:pStyle w:val="Prrafodelista"/>
        <w:numPr>
          <w:ilvl w:val="0"/>
          <w:numId w:val="1"/>
        </w:numPr>
        <w:rPr>
          <w:lang w:val="es-419"/>
        </w:rPr>
      </w:pPr>
      <w:r>
        <w:rPr>
          <w:lang w:val="es-419"/>
        </w:rPr>
        <w:t>Variación de color</w:t>
      </w:r>
      <w:r w:rsidR="00163584">
        <w:rPr>
          <w:lang w:val="es-419"/>
        </w:rPr>
        <w:t>(C)</w:t>
      </w:r>
      <w:r>
        <w:rPr>
          <w:lang w:val="es-419"/>
        </w:rPr>
        <w:t>:</w:t>
      </w:r>
    </w:p>
    <w:p w14:paraId="4246017E" w14:textId="68372519" w:rsidR="009956E3" w:rsidRDefault="009956E3" w:rsidP="009956E3">
      <w:pPr>
        <w:pStyle w:val="Prrafodelista"/>
        <w:ind w:left="1068"/>
        <w:rPr>
          <w:lang w:val="es-419"/>
        </w:rPr>
      </w:pPr>
      <w:r w:rsidRPr="009956E3">
        <w:rPr>
          <w:lang w:val="es-419"/>
        </w:rPr>
        <w:t>La piel cancerosa se caracteriza por tres o más colores. Negro, gris azulado, marrón oscuro, marrón claro, rojo y blanco se cuentan en la puntuación de color. Cerca de cinco seis colores están presentes en el melanoma maligno</w:t>
      </w:r>
    </w:p>
    <w:p w14:paraId="26971B3B" w14:textId="77777777" w:rsidR="009956E3" w:rsidRDefault="009956E3" w:rsidP="009956E3">
      <w:pPr>
        <w:pStyle w:val="Prrafodelista"/>
        <w:ind w:left="1068"/>
        <w:rPr>
          <w:lang w:val="es-419"/>
        </w:rPr>
      </w:pPr>
    </w:p>
    <w:p w14:paraId="7F79FFF0" w14:textId="00DC8E48" w:rsidR="009956E3" w:rsidRDefault="009956E3" w:rsidP="009956E3">
      <w:pPr>
        <w:pStyle w:val="Prrafodelista"/>
        <w:numPr>
          <w:ilvl w:val="0"/>
          <w:numId w:val="1"/>
        </w:numPr>
        <w:rPr>
          <w:lang w:val="es-419"/>
        </w:rPr>
      </w:pPr>
      <w:r>
        <w:rPr>
          <w:lang w:val="es-419"/>
        </w:rPr>
        <w:t>Diámetro</w:t>
      </w:r>
      <w:r w:rsidR="00163584">
        <w:rPr>
          <w:lang w:val="es-419"/>
        </w:rPr>
        <w:t>(D)</w:t>
      </w:r>
      <w:r>
        <w:rPr>
          <w:lang w:val="es-419"/>
        </w:rPr>
        <w:t>:</w:t>
      </w:r>
    </w:p>
    <w:p w14:paraId="4E412C0C" w14:textId="6E3027CC" w:rsidR="009956E3" w:rsidRDefault="009956E3" w:rsidP="009956E3">
      <w:pPr>
        <w:pStyle w:val="Prrafodelista"/>
        <w:ind w:left="1068"/>
      </w:pPr>
      <w:r w:rsidRPr="009956E3">
        <w:t xml:space="preserve">Una lesión maligna tendrá un diámetro de más de 6 </w:t>
      </w:r>
      <w:proofErr w:type="spellStart"/>
      <w:r w:rsidRPr="009956E3">
        <w:t>mm.</w:t>
      </w:r>
      <w:proofErr w:type="spellEnd"/>
      <w:r w:rsidRPr="009956E3">
        <w:t xml:space="preserve"> Una vez que se evalúan todas las características de ABCD para la imagen, se realiza el cálculo de la puntuación TDV. TDS es un sistema uniforme utilizado para la evaluación </w:t>
      </w:r>
      <w:proofErr w:type="spellStart"/>
      <w:r w:rsidRPr="009956E3">
        <w:t>dermatoscópica</w:t>
      </w:r>
      <w:proofErr w:type="spellEnd"/>
      <w:r w:rsidRPr="009956E3">
        <w:t xml:space="preserve"> y se define por: TDS = A * 1,3 + B * 0,1 + C * 0,5 + D * 0,5</w:t>
      </w:r>
    </w:p>
    <w:p w14:paraId="4873C09C" w14:textId="1BB0F21F" w:rsidR="00E43448" w:rsidRDefault="00E43448" w:rsidP="009956E3">
      <w:pPr>
        <w:pStyle w:val="Prrafodelista"/>
        <w:ind w:left="1068"/>
      </w:pPr>
    </w:p>
    <w:p w14:paraId="6E4553BE" w14:textId="207E2E4B" w:rsidR="00E43448" w:rsidRPr="00E43448" w:rsidRDefault="00E43448" w:rsidP="00E43448">
      <w:pPr>
        <w:pStyle w:val="Prrafodelista"/>
        <w:numPr>
          <w:ilvl w:val="0"/>
          <w:numId w:val="1"/>
        </w:numPr>
        <w:rPr>
          <w:lang w:val="en-US"/>
        </w:rPr>
      </w:pPr>
      <w:proofErr w:type="gramStart"/>
      <w:r w:rsidRPr="00E43448">
        <w:rPr>
          <w:lang w:val="en-US"/>
        </w:rPr>
        <w:t>Enlargement  or</w:t>
      </w:r>
      <w:proofErr w:type="gramEnd"/>
      <w:r w:rsidRPr="00E43448">
        <w:rPr>
          <w:lang w:val="en-US"/>
        </w:rPr>
        <w:t xml:space="preserve">  evolution:  Moles  that  change  shape  and  size  after  a  while  will  usually become melanoma.</w:t>
      </w:r>
    </w:p>
    <w:p w14:paraId="56B41742" w14:textId="08E5D4BB" w:rsidR="00163584" w:rsidRPr="009956E3" w:rsidRDefault="00163584" w:rsidP="00163584">
      <w:pPr>
        <w:ind w:left="708"/>
      </w:pPr>
      <w:r w:rsidRPr="00163584">
        <w:t>Se utiliza para acceder a la lesión y proporciona información sobre si la lesión es leve, sospechosa o maliciosa. Una puntuación ABCD alta significa que es más probable que una lesión sea un melanoma maligno (TDS &gt; 5,45)</w:t>
      </w:r>
    </w:p>
    <w:sectPr w:rsidR="00163584" w:rsidRPr="009956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6972"/>
    <w:multiLevelType w:val="hybridMultilevel"/>
    <w:tmpl w:val="0C509C5E"/>
    <w:lvl w:ilvl="0" w:tplc="655E49B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A7E7DE1"/>
    <w:multiLevelType w:val="hybridMultilevel"/>
    <w:tmpl w:val="F6E086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5E5542D"/>
    <w:multiLevelType w:val="hybridMultilevel"/>
    <w:tmpl w:val="3D7E82C8"/>
    <w:lvl w:ilvl="0" w:tplc="6D0CEAF4">
      <w:numFmt w:val="bullet"/>
      <w:lvlText w:val="-"/>
      <w:lvlJc w:val="left"/>
      <w:pPr>
        <w:ind w:left="1068" w:hanging="360"/>
      </w:pPr>
      <w:rPr>
        <w:rFonts w:ascii="Calibri" w:eastAsiaTheme="minorHAnsi" w:hAnsi="Calibri" w:cs="Calibri"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16cid:durableId="299388584">
    <w:abstractNumId w:val="2"/>
  </w:num>
  <w:num w:numId="2" w16cid:durableId="2039310040">
    <w:abstractNumId w:val="0"/>
  </w:num>
  <w:num w:numId="3" w16cid:durableId="1044134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90D"/>
    <w:rsid w:val="00163584"/>
    <w:rsid w:val="00715E89"/>
    <w:rsid w:val="008D5388"/>
    <w:rsid w:val="009956E3"/>
    <w:rsid w:val="00E1290D"/>
    <w:rsid w:val="00E43448"/>
    <w:rsid w:val="00F77D5A"/>
    <w:rsid w:val="00FF49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BEAE8"/>
  <w15:chartTrackingRefBased/>
  <w15:docId w15:val="{DA23BEB9-29C1-42FA-9F9F-72CBD274A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56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307</Words>
  <Characters>1693</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JARAMILLO OBANDO</dc:creator>
  <cp:keywords/>
  <dc:description/>
  <cp:lastModifiedBy>MATEO JARAMILLO OBANDO</cp:lastModifiedBy>
  <cp:revision>7</cp:revision>
  <dcterms:created xsi:type="dcterms:W3CDTF">2022-05-23T23:15:00Z</dcterms:created>
  <dcterms:modified xsi:type="dcterms:W3CDTF">2022-05-24T03:49:00Z</dcterms:modified>
</cp:coreProperties>
</file>