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Commercial Lease Agreement</w:t>
      </w:r>
    </w:p>
    <w:p>
      <w:pPr>
        <w:spacing w:after="160"/>
        <w:jc w:val="both"/>
      </w:pPr>
      <w:r>
        <w:t xml:space="preserve">THIS COMMERCIAL LEASE is made on {{agreement_date}} BETWEEN {{lessor_name}}, ID/Reg No. {{lessor_id_number}}, of {{lessor_address}} (the “Lessor”) AND {{lessee_name}}, Reg No. {{lessee_company_registration}}, of {{lessee_address}} (the “Lessee”).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Premises</w:t>
      </w:r>
    </w:p>
    <w:p>
      <w:pPr>
        <w:spacing w:after="120"/>
        <w:jc w:val="both"/>
      </w:pPr>
      <w:r>
        <w:t xml:space="preserve">The Lessor leases to the Lessee the premises described as {{premises_description}}, measuring approximately {{premises_square_metres}} square metres (the “Premises”).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Term</w:t>
      </w:r>
    </w:p>
    <w:p>
      <w:pPr>
        <w:spacing w:after="120"/>
        <w:jc w:val="both"/>
      </w:pPr>
      <w:r>
        <w:t xml:space="preserve">The lease shall run for {{lease_term_years}} years from {{lease_start_date}} to {{lease_end_date}}.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Rent and Escalation</w:t>
      </w:r>
    </w:p>
    <w:p>
      <w:pPr>
        <w:spacing w:after="120"/>
        <w:jc w:val="both"/>
      </w:pPr>
      <w:r>
        <w:t xml:space="preserve">Monthly rent is </w:t>
      </w:r>
      <w:r>
        <w:rPr>
          <w:b/>
          <w:bCs/>
        </w:rPr>
        <w:t xml:space="preserve">KES {{monthly_rent}}</w:t>
      </w:r>
      <w:r>
        <w:t xml:space="preserve">, escalating by {{rent_escalation_percentage}}% every {{rent_escalation_interval}} months. A service charge of </w:t>
      </w:r>
      <w:r>
        <w:rPr>
          <w:b/>
          <w:bCs/>
        </w:rPr>
        <w:t xml:space="preserve">KES {{service_charge}}</w:t>
      </w:r>
      <w:r>
        <w:t xml:space="preserve"> is payable monthly.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Security Deposit</w:t>
      </w:r>
    </w:p>
    <w:p>
      <w:pPr>
        <w:spacing w:after="120"/>
        <w:jc w:val="both"/>
      </w:pPr>
      <w:r>
        <w:t xml:space="preserve">The Lessee shall deposit {{security_deposit_months}} months’ rent, being </w:t>
      </w:r>
      <w:r>
        <w:rPr>
          <w:b/>
          <w:bCs/>
        </w:rPr>
        <w:t xml:space="preserve">KES {{deposit_amount}}</w:t>
      </w:r>
      <w:r>
        <w:t xml:space="preserve">, as security.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Permitted Use</w:t>
      </w:r>
    </w:p>
    <w:p>
      <w:pPr>
        <w:spacing w:after="120"/>
        <w:jc w:val="both"/>
      </w:pPr>
      <w:r>
        <w:t xml:space="preserve">The Premises shall be used solely for: {{permitted_use}}. Business hours shall be from {{business_hours_start}} to {{business_hours_end}}.</w:t>
      </w:r>
    </w:p>
    <w:p>
      <w:r>
        <w:t xml:space="preserve">{{#signage_rights}}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Signage</w:t>
      </w:r>
    </w:p>
    <w:p>
      <w:pPr>
        <w:spacing w:after="120"/>
        <w:jc w:val="both"/>
      </w:pPr>
      <w:r>
        <w:t xml:space="preserve">The Lessee may erect signage as follows: {{signage_description}}, subject to applicable law and Lessor approval.</w:t>
      </w:r>
    </w:p>
    <w:p>
      <w:r>
        <w:t xml:space="preserve">{{/signage_rights}}</w:t>
      </w:r>
    </w:p>
    <w:p>
      <w:r>
        <w:t xml:space="preserve">{{#renovation_allowed}}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Renovations</w:t>
      </w:r>
    </w:p>
    <w:p>
      <w:pPr>
        <w:spacing w:after="120"/>
        <w:jc w:val="both"/>
      </w:pPr>
      <w:r>
        <w:t xml:space="preserve">The Lessee may carry out renovations. {{#renovation_approval_required}}All renovations require the prior written approval of the Lessor.{{/renovation_approval_required}}</w:t>
      </w:r>
    </w:p>
    <w:p>
      <w:r>
        <w:t xml:space="preserve">{{/renovation_allowed}}</w:t>
      </w:r>
    </w:p>
    <w:p>
      <w:r>
        <w:t xml:space="preserve">{{#has_guarantor}}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Guarantor</w:t>
      </w:r>
    </w:p>
    <w:p>
      <w:pPr>
        <w:spacing w:after="120"/>
        <w:jc w:val="both"/>
      </w:pPr>
      <w:r>
        <w:t xml:space="preserve">{{guarantor_name}}, ID No. {{guarantor_id_number}}, guarantees the Lessee’s obligations under this lease.</w:t>
      </w:r>
    </w:p>
    <w:p>
      <w:r>
        <w:t xml:space="preserve">{{/has_guarantor}}</w:t>
      </w:r>
    </w:p>
    <w:p>
      <w:r>
        <w:t xml:space="preserve">{{#lease_renewal_option}}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Renewal</w:t>
      </w:r>
    </w:p>
    <w:p>
      <w:pPr>
        <w:spacing w:after="120"/>
        <w:jc w:val="both"/>
      </w:pPr>
      <w:r>
        <w:t xml:space="preserve">The Lessee may renew upon {{renewal_notice_days}} days written notice prior to expiry.</w:t>
      </w:r>
    </w:p>
    <w:p>
      <w:r>
        <w:t xml:space="preserve">{{/lease_renewal_option}}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Termination</w:t>
      </w:r>
    </w:p>
    <w:p>
      <w:pPr>
        <w:spacing w:after="120"/>
        <w:jc w:val="both"/>
      </w:pPr>
      <w:r>
        <w:t xml:space="preserve">Either party may terminate upon {{termination_notice_days}} days written notice.</w:t>
      </w:r>
    </w:p>
    <w:p>
      <w:pPr>
        <w:spacing w:after="80" w:before="160"/>
      </w:pPr>
      <w:r>
        <w:rPr>
          <w:b/>
          <w:bCs/>
        </w:rPr>
        <w:t xml:space="preserve">11.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This lease is governed by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LESSOR</w:t>
      </w:r>
    </w:p>
    <w:p>
      <w:pPr>
        <w:spacing w:after="160"/>
      </w:pPr>
      <w:r>
        <w:rPr>
          <w:b/>
          <w:bCs/>
        </w:rPr>
        <w:t xml:space="preserve">{{lessor_name}}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LESSEE</w:t>
      </w:r>
    </w:p>
    <w:p>
      <w:pPr>
        <w:spacing w:after="160"/>
      </w:pPr>
      <w:r>
        <w:rPr>
          <w:b/>
          <w:bCs/>
        </w:rPr>
        <w:t xml:space="preserve">{{lessee_name}}</w:t>
      </w:r>
    </w:p>
    <w:p>
      <w:pPr>
        <w:spacing w:before="320"/>
      </w:pPr>
      <w:r>
        <w:t xml:space="preserve">_________________________________</w:t>
      </w:r>
    </w:p>
    <w:p>
      <w:pPr>
        <w:spacing w:after="160"/>
      </w:pPr>
      <w:r>
        <w:rPr>
          <w:b/>
          <w:bCs/>
        </w:rPr>
        <w:t xml:space="preserve">WITNESS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COMMERCIAL LEASE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Lease Agreement</dc:title>
  <dc:creator>LegalDocsKE</dc:creator>
  <cp:lastModifiedBy>Un-named</cp:lastModifiedBy>
  <cp:revision>1</cp:revision>
  <dcterms:created xsi:type="dcterms:W3CDTF">2026-06-23T19:04:10.533Z</dcterms:created>
  <dcterms:modified xsi:type="dcterms:W3CDTF">2026-06-23T19:04:10.533Z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