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4D4DA" w14:textId="77777777" w:rsidR="004341DE" w:rsidRDefault="00000000">
      <w:pPr>
        <w:pStyle w:val="Title"/>
        <w:jc w:val="center"/>
      </w:pPr>
      <w:r>
        <w:t>VesselPlanner for KSP1</w:t>
      </w:r>
    </w:p>
    <w:p w14:paraId="1D1656AF" w14:textId="77777777" w:rsidR="004341DE" w:rsidRDefault="00000000">
      <w:pPr>
        <w:jc w:val="center"/>
        <w:rPr>
          <w:rFonts w:hint="eastAsia"/>
        </w:rPr>
      </w:pPr>
      <w:r>
        <w:rPr>
          <w:b/>
          <w:color w:val="324A5F"/>
          <w:sz w:val="34"/>
        </w:rPr>
        <w:t>Instruction Manual</w:t>
      </w:r>
    </w:p>
    <w:p w14:paraId="7D0846D9" w14:textId="77777777" w:rsidR="004341DE" w:rsidRDefault="00000000">
      <w:pPr>
        <w:jc w:val="center"/>
        <w:rPr>
          <w:rFonts w:hint="eastAsia"/>
        </w:rPr>
      </w:pPr>
      <w:r>
        <w:t>Version 0.7.43</w:t>
      </w:r>
    </w:p>
    <w:p w14:paraId="4192DEEB" w14:textId="77777777" w:rsidR="004341DE" w:rsidRDefault="00000000">
      <w:pPr>
        <w:ind w:left="792" w:right="792"/>
        <w:jc w:val="center"/>
        <w:rPr>
          <w:rFonts w:hint="eastAsia"/>
        </w:rPr>
      </w:pPr>
      <w:r>
        <w:t xml:space="preserve">VesselPlanner is a planning and telemetry mod for </w:t>
      </w:r>
      <w:r>
        <w:rPr>
          <w:b/>
        </w:rPr>
        <w:t>Kerbal Space Program 1.12.x</w:t>
      </w:r>
      <w:r>
        <w:t>. It helps you analyze an existing stage, design a future stage, build a vessel one stage at a time, and record flight telemetry.</w:t>
      </w:r>
    </w:p>
    <w:tbl>
      <w:tblPr>
        <w:tblW w:w="0" w:type="auto"/>
        <w:jc w:val="center"/>
        <w:tblLayout w:type="fixed"/>
        <w:tblLook w:val="04A0" w:firstRow="1" w:lastRow="0" w:firstColumn="1" w:lastColumn="0" w:noHBand="0" w:noVBand="1"/>
      </w:tblPr>
      <w:tblGrid>
        <w:gridCol w:w="9504"/>
      </w:tblGrid>
      <w:tr w:rsidR="004341DE" w14:paraId="2784441B"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A7EA4C7" w14:textId="09A3EB1D" w:rsidR="004341DE" w:rsidRDefault="00BB6E70">
            <w:pPr>
              <w:spacing w:after="0"/>
              <w:jc w:val="center"/>
              <w:rPr>
                <w:rFonts w:hint="eastAsia"/>
              </w:rPr>
            </w:pPr>
            <w:r>
              <w:rPr>
                <w:b/>
                <w:i/>
              </w:rPr>
              <w:t>[IMAGE PLACEHOLDER: Main VesselPlanner window in the VAB/SPH (Analysis mode)]</w:t>
            </w:r>
          </w:p>
        </w:tc>
      </w:tr>
    </w:tbl>
    <w:p w14:paraId="1835832C" w14:textId="77777777" w:rsidR="004341DE" w:rsidRDefault="004341DE">
      <w:pPr>
        <w:spacing w:after="40"/>
        <w:rPr>
          <w:rFonts w:hint="eastAsia"/>
        </w:rPr>
      </w:pPr>
    </w:p>
    <w:p w14:paraId="57F5EDC6" w14:textId="77777777" w:rsidR="004341DE" w:rsidRDefault="00000000">
      <w:pPr>
        <w:jc w:val="center"/>
        <w:rPr>
          <w:rFonts w:hint="eastAsia"/>
        </w:rPr>
      </w:pPr>
      <w:r>
        <w:rPr>
          <w:i/>
          <w:color w:val="646464"/>
        </w:rPr>
        <w:t>Kerbal Space Program 1.12.x</w:t>
      </w:r>
    </w:p>
    <w:p w14:paraId="10AFA704" w14:textId="77777777" w:rsidR="004341DE" w:rsidRDefault="004341DE">
      <w:pPr>
        <w:rPr>
          <w:rFonts w:hint="eastAsia"/>
        </w:rPr>
      </w:pPr>
    </w:p>
    <w:p w14:paraId="3DA6EF03" w14:textId="77777777" w:rsidR="004341DE" w:rsidRDefault="00000000">
      <w:pPr>
        <w:pStyle w:val="Heading2"/>
      </w:pPr>
      <w:r>
        <w:t>1. Requirements</w:t>
      </w:r>
    </w:p>
    <w:p w14:paraId="482C2686" w14:textId="77777777" w:rsidR="004341DE" w:rsidRDefault="00000000">
      <w:pPr>
        <w:rPr>
          <w:rFonts w:hint="eastAsia"/>
        </w:rPr>
      </w:pPr>
      <w:r>
        <w:t>VesselPlanner requires:</w:t>
      </w:r>
    </w:p>
    <w:p w14:paraId="60CEB3C0" w14:textId="77777777" w:rsidR="004341DE" w:rsidRDefault="00000000">
      <w:pPr>
        <w:pStyle w:val="ListBullet"/>
        <w:rPr>
          <w:rFonts w:hint="eastAsia"/>
        </w:rPr>
      </w:pPr>
      <w:r>
        <w:rPr>
          <w:b/>
        </w:rPr>
        <w:t>Kerbal Space Program 1.12.x</w:t>
      </w:r>
    </w:p>
    <w:p w14:paraId="74D2BB1E" w14:textId="77777777" w:rsidR="004341DE" w:rsidRDefault="00000000">
      <w:pPr>
        <w:pStyle w:val="ListBullet"/>
        <w:rPr>
          <w:rFonts w:hint="eastAsia"/>
        </w:rPr>
      </w:pPr>
      <w:r>
        <w:rPr>
          <w:b/>
        </w:rPr>
        <w:t>ToolbarController</w:t>
      </w:r>
    </w:p>
    <w:p w14:paraId="53615D17" w14:textId="77777777" w:rsidR="004341DE" w:rsidRDefault="00000000">
      <w:pPr>
        <w:pStyle w:val="ListBullet"/>
        <w:rPr>
          <w:rFonts w:hint="eastAsia"/>
        </w:rPr>
      </w:pPr>
      <w:r>
        <w:rPr>
          <w:b/>
        </w:rPr>
        <w:t>ClickThroughBlocker</w:t>
      </w:r>
    </w:p>
    <w:p w14:paraId="593D2A79" w14:textId="77777777" w:rsidR="004341DE" w:rsidRDefault="00000000">
      <w:pPr>
        <w:rPr>
          <w:rFonts w:hint="eastAsia"/>
        </w:rPr>
      </w:pPr>
      <w:r>
        <w:t>The required mod files are normally installed under:</w:t>
      </w:r>
    </w:p>
    <w:tbl>
      <w:tblPr>
        <w:tblW w:w="0" w:type="auto"/>
        <w:jc w:val="center"/>
        <w:tblLayout w:type="fixed"/>
        <w:tblLook w:val="04A0" w:firstRow="1" w:lastRow="0" w:firstColumn="1" w:lastColumn="0" w:noHBand="0" w:noVBand="1"/>
      </w:tblPr>
      <w:tblGrid>
        <w:gridCol w:w="9648"/>
      </w:tblGrid>
      <w:tr w:rsidR="004341DE" w14:paraId="1FDB9415"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1A934C1C" w14:textId="77777777" w:rsidR="004341DE" w:rsidRDefault="00000000">
            <w:pPr>
              <w:spacing w:before="80" w:after="80"/>
              <w:rPr>
                <w:rFonts w:hint="eastAsia"/>
              </w:rPr>
            </w:pPr>
            <w:r>
              <w:rPr>
                <w:rFonts w:ascii="Consolas" w:hAnsi="Consolas"/>
                <w:sz w:val="18"/>
              </w:rPr>
              <w:t>GameData/001_ToolbarControl/</w:t>
            </w:r>
            <w:r>
              <w:rPr>
                <w:rFonts w:ascii="Consolas" w:hAnsi="Consolas"/>
                <w:sz w:val="18"/>
              </w:rPr>
              <w:br/>
              <w:t>GameData/000_ClickThroughBlocker/</w:t>
            </w:r>
          </w:p>
        </w:tc>
      </w:tr>
    </w:tbl>
    <w:p w14:paraId="45CCAF2A" w14:textId="77777777" w:rsidR="004341DE" w:rsidRDefault="004341DE">
      <w:pPr>
        <w:spacing w:after="0"/>
        <w:rPr>
          <w:rFonts w:hint="eastAsia"/>
        </w:rPr>
      </w:pPr>
    </w:p>
    <w:p w14:paraId="5868A750" w14:textId="77777777" w:rsidR="004341DE" w:rsidRDefault="00000000">
      <w:pPr>
        <w:pStyle w:val="Heading2"/>
      </w:pPr>
      <w:r>
        <w:t>2. Installation</w:t>
      </w:r>
    </w:p>
    <w:p w14:paraId="41E785B9" w14:textId="77777777" w:rsidR="004341DE" w:rsidRDefault="00000000">
      <w:pPr>
        <w:pStyle w:val="ListNumber"/>
        <w:rPr>
          <w:rFonts w:hint="eastAsia"/>
        </w:rPr>
      </w:pPr>
      <w:r>
        <w:t xml:space="preserve">Remove any older </w:t>
      </w:r>
      <w:r>
        <w:rPr>
          <w:rFonts w:ascii="Consolas" w:hAnsi="Consolas"/>
          <w:sz w:val="19"/>
        </w:rPr>
        <w:t>GameData/EngineStagePlanner</w:t>
      </w:r>
      <w:r>
        <w:t xml:space="preserve"> folder so KSP does not load both the old and new assemblies.</w:t>
      </w:r>
    </w:p>
    <w:p w14:paraId="6A01E5FE" w14:textId="77777777" w:rsidR="004341DE" w:rsidRDefault="00000000">
      <w:pPr>
        <w:pStyle w:val="ListNumber"/>
        <w:rPr>
          <w:rFonts w:hint="eastAsia"/>
        </w:rPr>
      </w:pPr>
      <w:r>
        <w:t>Copy VesselPlanner into:</w:t>
      </w:r>
    </w:p>
    <w:tbl>
      <w:tblPr>
        <w:tblW w:w="0" w:type="auto"/>
        <w:jc w:val="center"/>
        <w:tblLayout w:type="fixed"/>
        <w:tblLook w:val="04A0" w:firstRow="1" w:lastRow="0" w:firstColumn="1" w:lastColumn="0" w:noHBand="0" w:noVBand="1"/>
      </w:tblPr>
      <w:tblGrid>
        <w:gridCol w:w="9648"/>
      </w:tblGrid>
      <w:tr w:rsidR="004341DE" w14:paraId="0AC83775"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5E12EAB" w14:textId="77777777" w:rsidR="004341DE" w:rsidRDefault="00000000">
            <w:pPr>
              <w:spacing w:before="80" w:after="80"/>
              <w:rPr>
                <w:rFonts w:hint="eastAsia"/>
              </w:rPr>
            </w:pPr>
            <w:r>
              <w:rPr>
                <w:rFonts w:ascii="Consolas" w:hAnsi="Consolas"/>
                <w:sz w:val="18"/>
              </w:rPr>
              <w:t>KSP_ROOT/GameData/VesselPlanner/</w:t>
            </w:r>
          </w:p>
        </w:tc>
      </w:tr>
    </w:tbl>
    <w:p w14:paraId="3E04351B" w14:textId="77777777" w:rsidR="004341DE" w:rsidRDefault="004341DE">
      <w:pPr>
        <w:spacing w:after="0"/>
        <w:rPr>
          <w:rFonts w:hint="eastAsia"/>
        </w:rPr>
      </w:pPr>
    </w:p>
    <w:p w14:paraId="42763017" w14:textId="77777777" w:rsidR="004341DE" w:rsidRDefault="00000000">
      <w:pPr>
        <w:pStyle w:val="ListNumber"/>
        <w:rPr>
          <w:rFonts w:hint="eastAsia"/>
        </w:rPr>
      </w:pPr>
      <w:r>
        <w:t>Make sure the plugin DLL is located at:</w:t>
      </w:r>
    </w:p>
    <w:tbl>
      <w:tblPr>
        <w:tblW w:w="0" w:type="auto"/>
        <w:jc w:val="center"/>
        <w:tblLayout w:type="fixed"/>
        <w:tblLook w:val="04A0" w:firstRow="1" w:lastRow="0" w:firstColumn="1" w:lastColumn="0" w:noHBand="0" w:noVBand="1"/>
      </w:tblPr>
      <w:tblGrid>
        <w:gridCol w:w="9648"/>
      </w:tblGrid>
      <w:tr w:rsidR="004341DE" w14:paraId="19A39170"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4B1FAFAE" w14:textId="77777777" w:rsidR="004341DE" w:rsidRDefault="00000000">
            <w:pPr>
              <w:spacing w:before="80" w:after="80"/>
              <w:rPr>
                <w:rFonts w:hint="eastAsia"/>
              </w:rPr>
            </w:pPr>
            <w:r>
              <w:rPr>
                <w:rFonts w:ascii="Consolas" w:hAnsi="Consolas"/>
                <w:sz w:val="18"/>
              </w:rPr>
              <w:t>KSP_ROOT/GameData/VesselPlanner/Plugins/VesselPlanner.dll</w:t>
            </w:r>
          </w:p>
        </w:tc>
      </w:tr>
    </w:tbl>
    <w:p w14:paraId="330F2664" w14:textId="77777777" w:rsidR="004341DE" w:rsidRDefault="004341DE">
      <w:pPr>
        <w:spacing w:after="0"/>
        <w:rPr>
          <w:rFonts w:hint="eastAsia"/>
        </w:rPr>
      </w:pPr>
    </w:p>
    <w:p w14:paraId="6740A6B6" w14:textId="77777777" w:rsidR="004341DE" w:rsidRDefault="00000000">
      <w:pPr>
        <w:pStyle w:val="ListNumber"/>
        <w:rPr>
          <w:rFonts w:hint="eastAsia"/>
        </w:rPr>
      </w:pPr>
      <w:r>
        <w:t>Start KSP.</w:t>
      </w:r>
    </w:p>
    <w:p w14:paraId="364892E6" w14:textId="77777777" w:rsidR="004341DE" w:rsidRDefault="00000000">
      <w:pPr>
        <w:rPr>
          <w:rFonts w:hint="eastAsia"/>
        </w:rPr>
      </w:pPr>
      <w:r>
        <w:t>VesselPlanner can read older EngineStagePlanner settings, Stage-By-Stage plans, and flight maxima if the new VesselPlanner copies do not already exist.</w:t>
      </w:r>
    </w:p>
    <w:tbl>
      <w:tblPr>
        <w:tblW w:w="0" w:type="auto"/>
        <w:jc w:val="center"/>
        <w:tblLayout w:type="fixed"/>
        <w:tblLook w:val="04A0" w:firstRow="1" w:lastRow="0" w:firstColumn="1" w:lastColumn="0" w:noHBand="0" w:noVBand="1"/>
      </w:tblPr>
      <w:tblGrid>
        <w:gridCol w:w="9504"/>
      </w:tblGrid>
      <w:tr w:rsidR="004341DE" w14:paraId="1E45AF5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193841EC" w14:textId="0C29E677" w:rsidR="004341DE" w:rsidRDefault="00FD7A76">
            <w:pPr>
              <w:spacing w:after="0"/>
              <w:jc w:val="center"/>
              <w:rPr>
                <w:rFonts w:hint="eastAsia"/>
              </w:rPr>
            </w:pPr>
            <w:r>
              <w:rPr>
                <w:b/>
                <w:i/>
              </w:rPr>
              <w:t>[IMAGE PLACEHOLDER: GameData folder showing VesselPlanner and its dependencies]</w:t>
            </w:r>
          </w:p>
        </w:tc>
      </w:tr>
    </w:tbl>
    <w:p w14:paraId="72643D59" w14:textId="77777777" w:rsidR="004341DE" w:rsidRDefault="004341DE">
      <w:pPr>
        <w:spacing w:after="40"/>
        <w:rPr>
          <w:rFonts w:hint="eastAsia"/>
        </w:rPr>
      </w:pPr>
    </w:p>
    <w:p w14:paraId="0A9267A3" w14:textId="77777777" w:rsidR="004341DE" w:rsidRDefault="00000000">
      <w:pPr>
        <w:pStyle w:val="Heading2"/>
      </w:pPr>
      <w:r>
        <w:t>3. Opening VesselPlanner</w:t>
      </w:r>
    </w:p>
    <w:p w14:paraId="2D9E85B3" w14:textId="77777777" w:rsidR="004341DE" w:rsidRDefault="00000000">
      <w:pPr>
        <w:pStyle w:val="Heading3"/>
      </w:pPr>
      <w:r>
        <w:t>In the VAB or SPH</w:t>
      </w:r>
    </w:p>
    <w:p w14:paraId="357BE152" w14:textId="77777777" w:rsidR="004341DE" w:rsidRDefault="00000000">
      <w:pPr>
        <w:rPr>
          <w:rFonts w:hint="eastAsia"/>
        </w:rPr>
      </w:pPr>
      <w:r>
        <w:t>Click the VesselPlanner ToolbarController button. Look for the transparent checklist-and-rising-graph icon.</w:t>
      </w:r>
    </w:p>
    <w:p w14:paraId="6C7FD097" w14:textId="77777777" w:rsidR="004341DE" w:rsidRDefault="00000000">
      <w:pPr>
        <w:rPr>
          <w:rFonts w:hint="eastAsia"/>
        </w:rPr>
      </w:pPr>
      <w:r>
        <w:t>The editor window has four operating modes:</w:t>
      </w:r>
    </w:p>
    <w:p>
      <w:pPr>
        <w:pStyle w:val="ListBullet"/>
      </w:pPr>
      <w:r>
        <w:t>Mission Planner — build an ordered list of mission steps; each step is either an Engines &amp; Tanks maneuver or a Subassemblies step.</w:t>
      </w:r>
    </w:p>
    <w:p w14:paraId="4B125B6D" w14:textId="77777777" w:rsidR="004341DE" w:rsidRDefault="00000000">
      <w:pPr>
        <w:pStyle w:val="ListBullet"/>
        <w:rPr>
          <w:rFonts w:hint="eastAsia"/>
        </w:rPr>
      </w:pPr>
      <w:r>
        <w:rPr>
          <w:b/>
        </w:rPr>
        <w:t>Stage-By-Stage</w:t>
      </w:r>
      <w:r>
        <w:t xml:space="preserve"> — build and save a complete vessel plan one stage at a time.</w:t>
      </w:r>
    </w:p>
    <w:p w14:paraId="7D5543AE" w14:textId="77777777" w:rsidR="004341DE" w:rsidRDefault="00000000">
      <w:pPr>
        <w:pStyle w:val="ListBullet"/>
        <w:rPr>
          <w:rFonts w:hint="eastAsia"/>
        </w:rPr>
      </w:pPr>
      <w:r>
        <w:rPr>
          <w:b/>
        </w:rPr>
        <w:t>Analyze Existing</w:t>
      </w:r>
      <w:r>
        <w:t xml:space="preserve"> — inspect a stage already on the vessel and compare replacement engines.</w:t>
      </w:r>
    </w:p>
    <w:p w14:paraId="7E722DD5" w14:textId="77777777" w:rsidR="004341DE" w:rsidRDefault="00000000">
      <w:pPr>
        <w:pStyle w:val="ListBullet"/>
        <w:rPr>
          <w:rFonts w:hint="eastAsia"/>
        </w:rPr>
      </w:pPr>
      <w:r>
        <w:rPr>
          <w:b/>
        </w:rPr>
        <w:t>Planning</w:t>
      </w:r>
      <w:r>
        <w:t xml:space="preserve"> — design a stage that does not yet exist.</w:t>
      </w:r>
    </w:p>
    <w:p>
      <w:pPr>
        <w:pStyle w:val="ListBullet"/>
      </w:pPr>
      <w:r>
        <w:t>Mission Planner and Stage-By-Stage are grouped at the left of the mode-button row, followed by a gap before Analyze Existing and Planning.</w:t>
      </w:r>
    </w:p>
    <w:p w14:paraId="1A4A501F" w14:textId="77777777" w:rsidR="004341DE" w:rsidRDefault="00000000">
      <w:pPr>
        <w:pStyle w:val="Heading3"/>
      </w:pPr>
      <w:r>
        <w:t>In Flight</w:t>
      </w:r>
    </w:p>
    <w:p w14:paraId="2FF081D7" w14:textId="77777777" w:rsidR="004341DE" w:rsidRDefault="00000000">
      <w:pPr>
        <w:rPr>
          <w:rFonts w:hint="eastAsia"/>
        </w:rPr>
      </w:pPr>
      <w:r>
        <w:t xml:space="preserve">Click the same toolbar button to open the </w:t>
      </w:r>
      <w:r>
        <w:rPr>
          <w:b/>
        </w:rPr>
        <w:t>Flight Telemetry</w:t>
      </w:r>
      <w:r>
        <w:t xml:space="preserve"> graph.</w:t>
      </w:r>
    </w:p>
    <w:tbl>
      <w:tblPr>
        <w:tblW w:w="0" w:type="auto"/>
        <w:jc w:val="center"/>
        <w:tblLayout w:type="fixed"/>
        <w:tblLook w:val="04A0" w:firstRow="1" w:lastRow="0" w:firstColumn="1" w:lastColumn="0" w:noHBand="0" w:noVBand="1"/>
      </w:tblPr>
      <w:tblGrid>
        <w:gridCol w:w="9504"/>
      </w:tblGrid>
      <w:tr w:rsidR="004341DE" w14:paraId="1B11E3A5"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8B1E102" w14:textId="00FB3A4D" w:rsidR="004341DE" w:rsidRDefault="00FD7A76">
            <w:pPr>
              <w:spacing w:after="0"/>
              <w:jc w:val="center"/>
              <w:rPr>
                <w:rFonts w:hint="eastAsia"/>
              </w:rPr>
            </w:pPr>
            <w:r>
              <w:rPr>
                <w:b/>
                <w:i/>
              </w:rPr>
              <w:t>[IMAGE PLACEHOLDER: VesselPlanner toolbar button]</w:t>
            </w:r>
          </w:p>
        </w:tc>
      </w:tr>
    </w:tbl>
    <w:p w14:paraId="1856E339" w14:textId="77777777" w:rsidR="004341DE" w:rsidRDefault="004341DE">
      <w:pPr>
        <w:spacing w:after="40"/>
        <w:rPr>
          <w:rFonts w:hint="eastAsia"/>
        </w:rPr>
      </w:pPr>
    </w:p>
    <w:p w14:paraId="5857B09C" w14:textId="77777777" w:rsidR="004341DE" w:rsidRDefault="00000000">
      <w:pPr>
        <w:pStyle w:val="Heading1"/>
      </w:pPr>
      <w:r>
        <w:t>Editor Instructions</w:t>
      </w:r>
    </w:p>
    <w:p w14:paraId="371F45A3" w14:textId="77777777" w:rsidR="004341DE" w:rsidRDefault="00000000">
      <w:pPr>
        <w:pStyle w:val="Heading2"/>
      </w:pPr>
      <w:r>
        <w:t>4. Planning Mode</w:t>
      </w:r>
    </w:p>
    <w:p w14:paraId="45BF4672" w14:textId="77777777" w:rsidR="004341DE" w:rsidRDefault="00000000">
      <w:pPr>
        <w:rPr>
          <w:rFonts w:hint="eastAsia"/>
        </w:rPr>
      </w:pPr>
      <w:r>
        <w:t xml:space="preserve">Use </w:t>
      </w:r>
      <w:r>
        <w:rPr>
          <w:b/>
        </w:rPr>
        <w:t>Planning</w:t>
      </w:r>
      <w:r>
        <w:t xml:space="preserve"> when you want VesselPlanner to size a future stage.</w:t>
      </w:r>
    </w:p>
    <w:p w14:paraId="55FE6126" w14:textId="77777777" w:rsidR="004341DE" w:rsidRDefault="00000000">
      <w:pPr>
        <w:pStyle w:val="Heading3"/>
      </w:pPr>
      <w:r>
        <w:t>Step 1 — Select Planning</w:t>
      </w:r>
    </w:p>
    <w:p w14:paraId="1AE1D190" w14:textId="77777777" w:rsidR="004341DE" w:rsidRDefault="00000000">
      <w:pPr>
        <w:rPr>
          <w:rFonts w:hint="eastAsia"/>
        </w:rPr>
      </w:pPr>
      <w:r>
        <w:t xml:space="preserve">Choose </w:t>
      </w:r>
      <w:r>
        <w:rPr>
          <w:b/>
        </w:rPr>
        <w:t>Planning</w:t>
      </w:r>
      <w:r>
        <w:t xml:space="preserve"> at the top of the window.</w:t>
      </w:r>
    </w:p>
    <w:p w14:paraId="64314439" w14:textId="77777777" w:rsidR="004341DE" w:rsidRDefault="00000000">
      <w:pPr>
        <w:pStyle w:val="Heading3"/>
      </w:pPr>
      <w:r>
        <w:t>Step 2 — Enter the stage requirements</w:t>
      </w:r>
    </w:p>
    <w:p w14:paraId="5113206A" w14:textId="77777777" w:rsidR="004341DE" w:rsidRDefault="00000000">
      <w:pPr>
        <w:rPr>
          <w:rFonts w:hint="eastAsia"/>
        </w:rPr>
      </w:pPr>
      <w:r>
        <w:t xml:space="preserve">Set the values in the </w:t>
      </w:r>
      <w:r>
        <w:rPr>
          <w:b/>
        </w:rPr>
        <w:t>Requirements</w:t>
      </w:r>
      <w:r>
        <w:t xml:space="preserve"> pane:</w:t>
      </w:r>
    </w:p>
    <w:p w14:paraId="65CF56F3" w14:textId="77777777" w:rsidR="004341DE" w:rsidRDefault="00000000">
      <w:pPr>
        <w:pStyle w:val="ListBullet"/>
        <w:rPr>
          <w:rFonts w:hint="eastAsia"/>
        </w:rPr>
      </w:pPr>
      <w:r>
        <w:rPr>
          <w:b/>
        </w:rPr>
        <w:t>Target Δv</w:t>
      </w:r>
      <w:r>
        <w:t xml:space="preserve"> — required delta-v for the stage.</w:t>
      </w:r>
    </w:p>
    <w:p w14:paraId="5E479D50" w14:textId="77777777" w:rsidR="004341DE" w:rsidRDefault="00000000">
      <w:pPr>
        <w:pStyle w:val="ListBullet"/>
        <w:rPr>
          <w:rFonts w:hint="eastAsia"/>
        </w:rPr>
      </w:pPr>
      <w:r>
        <w:rPr>
          <w:b/>
        </w:rPr>
        <w:t>Δv basis</w:t>
      </w:r>
      <w:r>
        <w:t xml:space="preserve"> — Vacuum or Atmosphere.</w:t>
      </w:r>
    </w:p>
    <w:p w14:paraId="7C6AFB9F" w14:textId="77777777" w:rsidR="004341DE" w:rsidRDefault="00000000">
      <w:pPr>
        <w:pStyle w:val="ListBullet"/>
        <w:rPr>
          <w:rFonts w:hint="eastAsia"/>
        </w:rPr>
      </w:pPr>
      <w:r>
        <w:rPr>
          <w:b/>
        </w:rPr>
        <w:t>Minimum TWR</w:t>
      </w:r>
      <w:r>
        <w:t xml:space="preserve"> — minimum acceptable thrust-to-weight ratio.</w:t>
      </w:r>
    </w:p>
    <w:p w14:paraId="2F4402BE" w14:textId="77777777" w:rsidR="004341DE" w:rsidRDefault="00000000">
      <w:pPr>
        <w:pStyle w:val="ListBullet"/>
        <w:rPr>
          <w:rFonts w:hint="eastAsia"/>
        </w:rPr>
      </w:pPr>
      <w:r>
        <w:rPr>
          <w:b/>
        </w:rPr>
        <w:t>Payload</w:t>
      </w:r>
      <w:r>
        <w:t xml:space="preserve"> — mass carried above the new stage.</w:t>
      </w:r>
    </w:p>
    <w:p w14:paraId="5F29EFCA" w14:textId="77777777" w:rsidR="004341DE" w:rsidRDefault="00000000">
      <w:pPr>
        <w:pStyle w:val="ListBullet"/>
        <w:rPr>
          <w:rFonts w:hint="eastAsia"/>
        </w:rPr>
      </w:pPr>
      <w:r>
        <w:rPr>
          <w:b/>
        </w:rPr>
        <w:t>Body — celestial body used for gravity and atmospheric calculations. Planning and Analyze Existing use the same shared ComboBox dropdown as Mission Planner; changing the body immediately refreshes the environment-dependent calculations. ComboBox popup entries use the same font, size, and style as normal buttons.</w:t>
      </w:r>
      <w:r/>
      <w:r/>
    </w:p>
    <w:p w14:paraId="66E0FE22" w14:textId="77777777" w:rsidR="004341DE" w:rsidRDefault="00000000">
      <w:pPr>
        <w:pStyle w:val="ListBullet"/>
        <w:rPr>
          <w:rFonts w:hint="eastAsia"/>
        </w:rPr>
      </w:pPr>
      <w:r>
        <w:rPr>
          <w:b/>
        </w:rPr>
        <w:t>Altitude</w:t>
      </w:r>
      <w:r>
        <w:t xml:space="preserve"> — altitude used for atmospheric thrust and Isp.</w:t>
      </w:r>
    </w:p>
    <w:p w14:paraId="608251D0" w14:textId="77777777" w:rsidR="004341DE" w:rsidRDefault="00000000">
      <w:pPr>
        <w:pStyle w:val="ListBullet"/>
        <w:rPr>
          <w:rFonts w:hint="eastAsia"/>
        </w:rPr>
      </w:pPr>
      <w:r>
        <w:rPr>
          <w:b/>
        </w:rPr>
        <w:t>Max engines</w:t>
      </w:r>
      <w:r>
        <w:t xml:space="preserve"> — largest engine cluster VesselPlanner should test.</w:t>
      </w:r>
    </w:p>
    <w:p w14:paraId="0289953F" w14:textId="77777777" w:rsidR="004341DE" w:rsidRDefault="00000000">
      <w:pPr>
        <w:pStyle w:val="ListBullet"/>
        <w:rPr>
          <w:rFonts w:hint="eastAsia"/>
        </w:rPr>
      </w:pPr>
      <w:r>
        <w:rPr>
          <w:b/>
        </w:rPr>
        <w:t>Tank structural ratio</w:t>
      </w:r>
      <w:r>
        <w:t xml:space="preserve"> — estimated tank dry mass divided by propellant mass.</w:t>
      </w:r>
    </w:p>
    <w:p w14:paraId="732F4EF3" w14:textId="77777777" w:rsidR="004341DE" w:rsidRDefault="00000000">
      <w:pPr>
        <w:rPr>
          <w:rFonts w:hint="eastAsia"/>
        </w:rPr>
      </w:pPr>
      <w:r>
        <w:t>Future stage numbers may be higher than the craft's current maximum stage.</w:t>
      </w:r>
    </w:p>
    <w:tbl>
      <w:tblPr>
        <w:tblW w:w="0" w:type="auto"/>
        <w:jc w:val="center"/>
        <w:tblLayout w:type="fixed"/>
        <w:tblLook w:val="04A0" w:firstRow="1" w:lastRow="0" w:firstColumn="1" w:lastColumn="0" w:noHBand="0" w:noVBand="1"/>
      </w:tblPr>
      <w:tblGrid>
        <w:gridCol w:w="9504"/>
      </w:tblGrid>
      <w:tr w:rsidR="004341DE" w14:paraId="60BFB4F9"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78F4C1E7" w14:textId="55FE8F49" w:rsidR="004341DE" w:rsidRDefault="00FD7A76">
            <w:pPr>
              <w:spacing w:after="0"/>
              <w:jc w:val="center"/>
              <w:rPr>
                <w:rFonts w:hint="eastAsia"/>
              </w:rPr>
            </w:pPr>
            <w:r>
              <w:rPr>
                <w:b/>
                <w:i/>
              </w:rPr>
              <w:t>[IMAGE PLACEHOLDER: Planning Requirements pane with sample values]</w:t>
            </w:r>
          </w:p>
        </w:tc>
      </w:tr>
    </w:tbl>
    <w:p w14:paraId="358EB09D" w14:textId="77777777" w:rsidR="004341DE" w:rsidRDefault="004341DE">
      <w:pPr>
        <w:spacing w:after="40"/>
        <w:rPr>
          <w:rFonts w:hint="eastAsia"/>
        </w:rPr>
      </w:pPr>
    </w:p>
    <w:p w14:paraId="3E1A500D" w14:textId="77777777" w:rsidR="004341DE" w:rsidRDefault="00000000">
      <w:pPr>
        <w:pStyle w:val="Heading3"/>
      </w:pPr>
      <w:r>
        <w:t>Step 3 — Calculate</w:t>
      </w:r>
    </w:p>
    <w:p w14:paraId="127DD479" w14:textId="77777777" w:rsidR="004341DE" w:rsidRDefault="00000000">
      <w:pPr>
        <w:rPr>
          <w:rFonts w:hint="eastAsia"/>
        </w:rPr>
      </w:pPr>
      <w:r>
        <w:t xml:space="preserve">Click </w:t>
      </w:r>
      <w:r>
        <w:rPr>
          <w:b/>
        </w:rPr>
        <w:t>Calculate</w:t>
      </w:r>
      <w:r>
        <w:t>.</w:t>
      </w:r>
    </w:p>
    <w:p w14:paraId="004CDFF5" w14:textId="77777777" w:rsidR="004341DE" w:rsidRDefault="00000000">
      <w:pPr>
        <w:rPr>
          <w:rFonts w:hint="eastAsia"/>
        </w:rPr>
      </w:pPr>
      <w:r>
        <w:t>VesselPlanner tests compatible engines and engine counts and fills the candidate engine list. The candidate-engine Filter and Exclude fields are live: each accepts comma-separated terms. Filter terms use OR matching against the localized display name or internal part name; any matching Exclude term hides the engine.</w:t>
      </w:r>
      <w:r>
        <w:t xml:space="preserve"> Each engine row includes a KSP part thumbnail.</w:t>
      </w:r>
    </w:p>
    <w:p w14:paraId="20385DBF" w14:textId="77777777" w:rsidR="004341DE" w:rsidRDefault="00000000">
      <w:pPr>
        <w:pStyle w:val="Heading3"/>
      </w:pPr>
      <w:r>
        <w:t>Step 4 — Select an engine</w:t>
      </w:r>
    </w:p>
    <w:p w14:paraId="2D713484" w14:textId="77777777" w:rsidR="004341DE" w:rsidRDefault="00000000">
      <w:pPr>
        <w:rPr>
          <w:rFonts w:hint="eastAsia"/>
        </w:rPr>
      </w:pPr>
      <w:r>
        <w:t>Click an engine row in the candidate list.</w:t>
      </w:r>
    </w:p>
    <w:p w14:paraId="6AF882CB" w14:textId="77777777" w:rsidR="004341DE" w:rsidRDefault="00000000">
      <w:pPr>
        <w:rPr>
          <w:rFonts w:hint="eastAsia"/>
        </w:rPr>
      </w:pPr>
      <w:r>
        <w:t xml:space="preserve">The </w:t>
      </w:r>
      <w:r>
        <w:rPr>
          <w:b/>
        </w:rPr>
        <w:t>Selected Engine</w:t>
      </w:r>
      <w:r>
        <w:t xml:space="preserve"> pane shows detailed information for that solution, including thrust, TWR, mass, delta-v, burn time, and propellant requirements.</w:t>
      </w:r>
    </w:p>
    <w:tbl>
      <w:tblPr>
        <w:tblW w:w="0" w:type="auto"/>
        <w:jc w:val="center"/>
        <w:tblLayout w:type="fixed"/>
        <w:tblLook w:val="04A0" w:firstRow="1" w:lastRow="0" w:firstColumn="1" w:lastColumn="0" w:noHBand="0" w:noVBand="1"/>
      </w:tblPr>
      <w:tblGrid>
        <w:gridCol w:w="9504"/>
      </w:tblGrid>
      <w:tr w:rsidR="004341DE" w14:paraId="5C30ECC8"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ABE9397" w14:textId="0A7CABBB" w:rsidR="004341DE" w:rsidRDefault="00FD7A76">
            <w:pPr>
              <w:spacing w:after="0"/>
              <w:jc w:val="center"/>
              <w:rPr>
                <w:rFonts w:hint="eastAsia"/>
              </w:rPr>
            </w:pPr>
            <w:r>
              <w:rPr>
                <w:b/>
                <w:i/>
              </w:rPr>
              <w:t>[IMAGE PLACEHOLDER: Candidate engine list and Selected Engine pane]</w:t>
            </w:r>
          </w:p>
        </w:tc>
      </w:tr>
    </w:tbl>
    <w:p w14:paraId="5BF8A832" w14:textId="77777777" w:rsidR="004341DE" w:rsidRDefault="004341DE">
      <w:pPr>
        <w:spacing w:after="40"/>
        <w:rPr>
          <w:rFonts w:hint="eastAsia"/>
        </w:rPr>
      </w:pPr>
    </w:p>
    <w:p w14:paraId="6D596373" w14:textId="77777777" w:rsidR="004341DE" w:rsidRDefault="00000000">
      <w:pPr>
        <w:pStyle w:val="Heading3"/>
      </w:pPr>
      <w:r>
        <w:t>Step 5 — Select a tank</w:t>
      </w:r>
    </w:p>
    <w:p w14:paraId="19491217" w14:textId="77777777" w:rsidR="004341DE" w:rsidRDefault="00000000">
      <w:pPr>
        <w:rPr>
          <w:rFonts w:hint="eastAsia"/>
        </w:rPr>
      </w:pPr>
      <w:r>
        <w:t>The Tanks pane shows tank sets that can hold the required propellant. VesselPlanner evaluates sets containing one, two, or three different tank types. Every tank type in a set must share the same KSP bulkhead profile. The Filter and Exclude fields are on the same row above the tank table, matching the engine-filter layout. Both accept comma-separated terms. Filter terms use OR matching against any tank display name or internal part name in the set; if any Exclude term matches any tank in the set, the entire suggestion is hidden. VesselPlanner only offers storage parts that have both top and bottom attach nodes as tank candidates.</w:t>
      </w:r>
      <w:r>
        <w:t xml:space="preserve"> Each tank-set row shows a thumbnail for every tank type in the set.</w:t>
      </w:r>
    </w:p>
    <w:p w14:paraId="2347B1A2" w14:textId="77777777" w:rsidR="004341DE" w:rsidRDefault="00000000">
      <w:pPr>
        <w:rPr>
          <w:rFonts w:hint="eastAsia"/>
        </w:rPr>
      </w:pPr>
      <w:r>
        <w:t>Each row shows information such as:</w:t>
      </w:r>
    </w:p>
    <w:p w14:paraId="10764CF3" w14:textId="77777777" w:rsidR="004341DE" w:rsidRDefault="00000000">
      <w:pPr>
        <w:pStyle w:val="ListBullet"/>
        <w:rPr>
          <w:rFonts w:hint="eastAsia"/>
        </w:rPr>
      </w:pPr>
      <w:r>
        <w:t>tank set, including the count of each tank type</w:t>
      </w:r>
    </w:p>
    <w:p w14:paraId="2572C97D" w14:textId="77777777" w:rsidR="004341DE" w:rsidRDefault="00000000">
      <w:pPr>
        <w:pStyle w:val="ListBullet"/>
        <w:rPr>
          <w:rFonts w:hint="eastAsia"/>
        </w:rPr>
      </w:pPr>
      <w:r>
        <w:t>total number of tanks</w:t>
      </w:r>
    </w:p>
    <w:p w14:paraId="3FA897A1" w14:textId="77777777" w:rsidR="004341DE" w:rsidRDefault="00000000">
      <w:pPr>
        <w:pStyle w:val="ListBullet"/>
        <w:rPr>
          <w:rFonts w:hint="eastAsia"/>
        </w:rPr>
      </w:pPr>
      <w:r>
        <w:t>total tank dry mass</w:t>
      </w:r>
    </w:p>
    <w:p w14:paraId="41CDBF73" w14:textId="77777777" w:rsidR="004341DE" w:rsidRDefault="00000000">
      <w:pPr>
        <w:pStyle w:val="ListBullet"/>
        <w:rPr>
          <w:rFonts w:hint="eastAsia"/>
        </w:rPr>
      </w:pPr>
      <w:r>
        <w:t>excess capacity</w:t>
      </w:r>
    </w:p>
    <w:p w14:paraId="0D366EF4" w14:textId="77777777" w:rsidR="004341DE" w:rsidRDefault="00000000">
      <w:pPr>
        <w:pStyle w:val="ListBullet"/>
        <w:rPr>
          <w:rFonts w:hint="eastAsia"/>
        </w:rPr>
      </w:pPr>
      <w:r>
        <w:t>total supplied capacity</w:t>
      </w:r>
    </w:p>
    <w:p w14:paraId="7C4B47C0" w14:textId="77777777" w:rsidR="004341DE" w:rsidRDefault="00000000">
      <w:pPr>
        <w:pStyle w:val="ListBullet"/>
        <w:rPr>
          <w:rFonts w:hint="eastAsia"/>
        </w:rPr>
      </w:pPr>
      <w:r>
        <w:t>shared KSP bulkhead profile</w:t>
      </w:r>
    </w:p>
    <w:p w14:paraId="6F0C8B08" w14:textId="77777777" w:rsidR="004341DE" w:rsidRDefault="00000000">
      <w:pPr>
        <w:rPr>
          <w:rFonts w:hint="eastAsia"/>
        </w:rPr>
      </w:pPr>
      <w:r>
        <w:t>Click a tank-set row to select it. The selected set is highlighted and is also shown beneath the selected engine name.</w:t>
      </w:r>
    </w:p>
    <w:tbl>
      <w:tblPr>
        <w:tblW w:w="0" w:type="auto"/>
        <w:jc w:val="center"/>
        <w:tblLayout w:type="fixed"/>
        <w:tblLook w:val="04A0" w:firstRow="1" w:lastRow="0" w:firstColumn="1" w:lastColumn="0" w:noHBand="0" w:noVBand="1"/>
      </w:tblPr>
      <w:tblGrid>
        <w:gridCol w:w="9504"/>
      </w:tblGrid>
      <w:tr w:rsidR="004341DE" w14:paraId="3007D32A"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F3E9C87" w14:textId="567AC624" w:rsidR="004341DE" w:rsidRDefault="00646D69">
            <w:pPr>
              <w:spacing w:after="0"/>
              <w:jc w:val="center"/>
              <w:rPr>
                <w:rFonts w:hint="eastAsia"/>
              </w:rPr>
            </w:pPr>
            <w:r>
              <w:rPr>
                <w:b/>
                <w:i/>
              </w:rPr>
              <w:t>[IMAGE PLACEHOLDER: Tanks pane with one tank row selected]</w:t>
            </w:r>
          </w:p>
        </w:tc>
      </w:tr>
    </w:tbl>
    <w:p w14:paraId="373CD038" w14:textId="77777777" w:rsidR="004341DE" w:rsidRDefault="004341DE">
      <w:pPr>
        <w:spacing w:after="40"/>
        <w:rPr>
          <w:rFonts w:hint="eastAsia"/>
        </w:rPr>
      </w:pPr>
    </w:p>
    <w:p w14:paraId="330CC5A4" w14:textId="77777777" w:rsidR="004341DE" w:rsidRDefault="00000000">
      <w:pPr>
        <w:pStyle w:val="Heading3"/>
      </w:pPr>
      <w:r>
        <w:t>Step 6 — Add parts</w:t>
      </w:r>
    </w:p>
    <w:p w14:paraId="0C07017E" w14:textId="77777777" w:rsidR="004341DE" w:rsidRDefault="00000000">
      <w:pPr>
        <w:rPr>
          <w:rFonts w:hint="eastAsia"/>
        </w:rPr>
      </w:pPr>
      <w:r>
        <w:t>Depending on what you are doing, use:</w:t>
      </w:r>
    </w:p>
    <w:p w14:paraId="03D0FB3F" w14:textId="77777777" w:rsidR="004341DE" w:rsidRDefault="00000000">
      <w:pPr>
        <w:pStyle w:val="ListBullet"/>
        <w:rPr>
          <w:rFonts w:hint="eastAsia"/>
        </w:rPr>
      </w:pPr>
      <w:r>
        <w:rPr>
          <w:b/>
        </w:rPr>
        <w:t>Add</w:t>
      </w:r>
      <w:r>
        <w:t xml:space="preserve"> — selects the engine part for placement in the editor.</w:t>
      </w:r>
    </w:p>
    <w:p w14:paraId="03434368" w14:textId="77777777" w:rsidR="004341DE" w:rsidRDefault="00000000">
      <w:pPr>
        <w:pStyle w:val="ListBullet"/>
        <w:rPr>
          <w:rFonts w:hint="eastAsia"/>
        </w:rPr>
      </w:pPr>
      <w:r>
        <w:rPr>
          <w:b/>
        </w:rPr>
        <w:t>Add Engine</w:t>
      </w:r>
      <w:r>
        <w:t xml:space="preserve"> — selects the currently highlighted engine for placement.</w:t>
      </w:r>
    </w:p>
    <w:p w14:paraId="467DA401" w14:textId="77777777" w:rsidR="004341DE" w:rsidRDefault="00000000">
      <w:pPr>
        <w:pStyle w:val="ListBullet"/>
        <w:rPr>
          <w:rFonts w:hint="eastAsia"/>
        </w:rPr>
      </w:pPr>
      <w:r>
        <w:rPr>
          <w:b/>
        </w:rPr>
        <w:t>Add Tank / Add Set — in normal Planning, a one-type suggestion selects one tank for placement; a mixed set starts with the first tank type and reports the complete set and counts.</w:t>
      </w:r>
      <w:r/>
    </w:p>
    <w:p w14:paraId="5D098F2F" w14:textId="77777777" w:rsidR="004341DE" w:rsidRDefault="00000000">
      <w:pPr>
        <w:rPr>
          <w:rFonts w:hint="eastAsia"/>
        </w:rPr>
      </w:pPr>
      <w:r>
        <w:t>When a Stage-By-Stage stage is open, every tank-row action is labeled Add to Stage for both one-type and mixed tank sets. It records the complete selected tank set in the current stage. Add Engine &amp; Tanks records the selected engine and the complete selected tank set together.</w:t>
      </w:r>
    </w:p>
    <w:p w14:paraId="52C6E03B" w14:textId="77777777" w:rsidR="004341DE" w:rsidRDefault="00000000">
      <w:pPr>
        <w:pStyle w:val="Heading2"/>
      </w:pPr>
      <w:r>
        <w:t>5. Analyze Existing Mode</w:t>
      </w:r>
    </w:p>
    <w:p w14:paraId="32950F53" w14:textId="77777777" w:rsidR="004341DE" w:rsidRDefault="00000000">
      <w:pPr>
        <w:rPr>
          <w:rFonts w:hint="eastAsia"/>
        </w:rPr>
      </w:pPr>
      <w:r>
        <w:t xml:space="preserve">Use </w:t>
      </w:r>
      <w:r>
        <w:rPr>
          <w:b/>
        </w:rPr>
        <w:t>Analyze Existing</w:t>
      </w:r>
      <w:r>
        <w:t xml:space="preserve"> to inspect a stage that already exists on the vessel.</w:t>
      </w:r>
    </w:p>
    <w:p w14:paraId="1B79BF77" w14:textId="77777777" w:rsidR="004341DE" w:rsidRDefault="00000000">
      <w:pPr>
        <w:pStyle w:val="Heading3"/>
      </w:pPr>
      <w:r>
        <w:t>Step 1 — Select the stage</w:t>
      </w:r>
    </w:p>
    <w:p w14:paraId="28B309AE" w14:textId="77777777" w:rsidR="004341DE" w:rsidRDefault="00000000">
      <w:pPr>
        <w:rPr>
          <w:rFonts w:hint="eastAsia"/>
        </w:rPr>
      </w:pPr>
      <w:r>
        <w:t xml:space="preserve">Enter a stage number or use </w:t>
      </w:r>
      <w:r>
        <w:rPr>
          <w:b/>
        </w:rPr>
        <w:t>Pick Stage</w:t>
      </w:r>
      <w:r>
        <w:t xml:space="preserve"> and click a part on the vessel.</w:t>
      </w:r>
    </w:p>
    <w:p w14:paraId="77871CB1" w14:textId="77777777" w:rsidR="004341DE" w:rsidRDefault="00000000">
      <w:pPr>
        <w:rPr>
          <w:rFonts w:hint="eastAsia"/>
        </w:rPr>
      </w:pPr>
      <w:r>
        <w:t>You can also click a stage header in KSP's stock staging list.</w:t>
      </w:r>
    </w:p>
    <w:p w14:paraId="1564B341" w14:textId="77777777" w:rsidR="004341DE" w:rsidRDefault="00000000">
      <w:pPr>
        <w:rPr>
          <w:rFonts w:hint="eastAsia"/>
        </w:rPr>
      </w:pPr>
      <w:r>
        <w:t>In Analyze Existing mode, the selected stage cannot be higher than the vessel's current maximum stage.</w:t>
      </w:r>
    </w:p>
    <w:p>
      <w:pPr/>
      <w:r>
        <w:t>The Planet / body selector uses the same shared ComboBox dropdown as Planning and Mission Planner. Changing the body still clamps altitude to the valid atmosphere range and recalculates the simulation environment immediately.</w:t>
      </w:r>
    </w:p>
    <w:p w14:paraId="533D8F51" w14:textId="77777777" w:rsidR="004341DE" w:rsidRDefault="00000000">
      <w:pPr>
        <w:pStyle w:val="Heading3"/>
      </w:pPr>
      <w:r>
        <w:t>Step 2 — Review the Simulation Environment</w:t>
      </w:r>
    </w:p>
    <w:p w14:paraId="7BAFF3EF" w14:textId="77777777" w:rsidR="004341DE" w:rsidRDefault="00000000">
      <w:pPr>
        <w:rPr>
          <w:rFonts w:hint="eastAsia"/>
        </w:rPr>
      </w:pPr>
      <w:r>
        <w:t xml:space="preserve">The upper-left </w:t>
      </w:r>
      <w:r>
        <w:rPr>
          <w:b/>
        </w:rPr>
        <w:t>Simulation Environment</w:t>
      </w:r>
      <w:r>
        <w:t xml:space="preserve"> pane contains the controls used for the engine comparison, including:</w:t>
      </w:r>
    </w:p>
    <w:p w14:paraId="282E0C0A" w14:textId="77777777" w:rsidR="004341DE" w:rsidRDefault="00000000">
      <w:pPr>
        <w:pStyle w:val="ListBullet"/>
        <w:rPr>
          <w:rFonts w:hint="eastAsia"/>
        </w:rPr>
      </w:pPr>
      <w:r>
        <w:t>Minimum TWR</w:t>
      </w:r>
    </w:p>
    <w:p w14:paraId="0990AAFC" w14:textId="77777777" w:rsidR="004341DE" w:rsidRDefault="00000000">
      <w:pPr>
        <w:pStyle w:val="ListBullet"/>
        <w:rPr>
          <w:rFonts w:hint="eastAsia"/>
        </w:rPr>
      </w:pPr>
      <w:r>
        <w:t>TWR gravity</w:t>
      </w:r>
    </w:p>
    <w:p w14:paraId="0DFC46BD" w14:textId="77777777" w:rsidR="004341DE" w:rsidRDefault="00000000">
      <w:pPr>
        <w:pStyle w:val="ListBullet"/>
        <w:rPr>
          <w:rFonts w:hint="eastAsia"/>
        </w:rPr>
      </w:pPr>
      <w:r>
        <w:t>Max engines</w:t>
      </w:r>
    </w:p>
    <w:p w14:paraId="22327530" w14:textId="77777777" w:rsidR="004341DE" w:rsidRDefault="00000000">
      <w:pPr>
        <w:pStyle w:val="ListBullet"/>
        <w:rPr>
          <w:rFonts w:hint="eastAsia"/>
        </w:rPr>
      </w:pPr>
      <w:r>
        <w:t>engine Filter / Exclude text fields</w:t>
      </w:r>
    </w:p>
    <w:p w14:paraId="04C67294" w14:textId="77777777" w:rsidR="004341DE" w:rsidRDefault="00000000">
      <w:pPr>
        <w:pStyle w:val="ListBullet"/>
        <w:rPr>
          <w:rFonts w:hint="eastAsia"/>
        </w:rPr>
      </w:pPr>
      <w:r>
        <w:t>propellant filters</w:t>
      </w:r>
    </w:p>
    <w:p w14:paraId="4C265DD3" w14:textId="77777777" w:rsidR="004341DE" w:rsidRDefault="00000000">
      <w:pPr>
        <w:pStyle w:val="ListBullet"/>
        <w:rPr>
          <w:rFonts w:hint="eastAsia"/>
        </w:rPr>
      </w:pPr>
      <w:r>
        <w:rPr>
          <w:b/>
        </w:rPr>
        <w:t>Simulate all engines</w:t>
      </w:r>
    </w:p>
    <w:p w14:paraId="76EA3B1F" w14:textId="77777777" w:rsidR="004341DE" w:rsidRDefault="00000000">
      <w:pPr>
        <w:pStyle w:val="Heading3"/>
      </w:pPr>
      <w:r>
        <w:t>Step 3 — Review Existing Stage information</w:t>
      </w:r>
    </w:p>
    <w:p w14:paraId="12EAFB71" w14:textId="77777777" w:rsidR="004341DE" w:rsidRDefault="00000000">
      <w:pPr>
        <w:rPr>
          <w:rFonts w:hint="eastAsia"/>
        </w:rPr>
      </w:pPr>
      <w:r>
        <w:t xml:space="preserve">The lower-left </w:t>
      </w:r>
      <w:r>
        <w:rPr>
          <w:b/>
        </w:rPr>
        <w:t>Existing Stage</w:t>
      </w:r>
      <w:r>
        <w:t xml:space="preserve"> pane summarizes the selected stage. Depending on your Settings choices, it can show:</w:t>
      </w:r>
      <w:r>
        <w:t xml:space="preserve"> Current-engine rows include the installed KSP part thumbnail.</w:t>
      </w:r>
    </w:p>
    <w:p w14:paraId="5BBCD62C" w14:textId="77777777" w:rsidR="004341DE" w:rsidRDefault="00000000">
      <w:pPr>
        <w:pStyle w:val="ListBullet"/>
        <w:rPr>
          <w:rFonts w:hint="eastAsia"/>
        </w:rPr>
      </w:pPr>
      <w:r>
        <w:t>craft wet and dry mass</w:t>
      </w:r>
    </w:p>
    <w:p w14:paraId="767131B2" w14:textId="77777777" w:rsidR="004341DE" w:rsidRDefault="00000000">
      <w:pPr>
        <w:pStyle w:val="ListBullet"/>
        <w:rPr>
          <w:rFonts w:hint="eastAsia"/>
        </w:rPr>
      </w:pPr>
      <w:r>
        <w:t>payload above the stage</w:t>
      </w:r>
    </w:p>
    <w:p w14:paraId="6F8C6017" w14:textId="77777777" w:rsidR="004341DE" w:rsidRDefault="00000000">
      <w:pPr>
        <w:pStyle w:val="ListBullet"/>
        <w:rPr>
          <w:rFonts w:hint="eastAsia"/>
        </w:rPr>
      </w:pPr>
      <w:r>
        <w:t>stage wet, dry, and propellant mass</w:t>
      </w:r>
    </w:p>
    <w:p w14:paraId="774F37E1" w14:textId="77777777" w:rsidR="004341DE" w:rsidRDefault="00000000">
      <w:pPr>
        <w:pStyle w:val="ListBullet"/>
        <w:rPr>
          <w:rFonts w:hint="eastAsia"/>
        </w:rPr>
      </w:pPr>
      <w:r>
        <w:t>current engine mass</w:t>
      </w:r>
    </w:p>
    <w:p w14:paraId="351FB7BD" w14:textId="77777777" w:rsidR="004341DE" w:rsidRDefault="00000000">
      <w:pPr>
        <w:pStyle w:val="ListBullet"/>
        <w:rPr>
          <w:rFonts w:hint="eastAsia"/>
        </w:rPr>
      </w:pPr>
      <w:r>
        <w:t>vehicle start and end mass</w:t>
      </w:r>
    </w:p>
    <w:p w14:paraId="1CD89106" w14:textId="77777777" w:rsidR="004341DE" w:rsidRDefault="00000000">
      <w:pPr>
        <w:pStyle w:val="ListBullet"/>
        <w:rPr>
          <w:rFonts w:hint="eastAsia"/>
        </w:rPr>
      </w:pPr>
      <w:r>
        <w:t>current burn time</w:t>
      </w:r>
    </w:p>
    <w:p w14:paraId="3B4051F8" w14:textId="77777777" w:rsidR="004341DE" w:rsidRDefault="00000000">
      <w:pPr>
        <w:pStyle w:val="ListBullet"/>
        <w:rPr>
          <w:rFonts w:hint="eastAsia"/>
        </w:rPr>
      </w:pPr>
      <w:r>
        <w:t>current engines</w:t>
      </w:r>
    </w:p>
    <w:p w14:paraId="2D95792D" w14:textId="77777777" w:rsidR="004341DE" w:rsidRDefault="00000000">
      <w:pPr>
        <w:pStyle w:val="ListBullet"/>
        <w:rPr>
          <w:rFonts w:hint="eastAsia"/>
        </w:rPr>
      </w:pPr>
      <w:r>
        <w:t>stage resources</w:t>
      </w:r>
    </w:p>
    <w:p w14:paraId="5A568445" w14:textId="77777777" w:rsidR="004341DE" w:rsidRDefault="00000000">
      <w:pPr>
        <w:pStyle w:val="ListBullet"/>
        <w:rPr>
          <w:rFonts w:hint="eastAsia"/>
        </w:rPr>
      </w:pPr>
      <w:r>
        <w:t>tank capacity and known tank volume</w:t>
      </w:r>
    </w:p>
    <w:tbl>
      <w:tblPr>
        <w:tblW w:w="0" w:type="auto"/>
        <w:jc w:val="center"/>
        <w:tblLayout w:type="fixed"/>
        <w:tblLook w:val="04A0" w:firstRow="1" w:lastRow="0" w:firstColumn="1" w:lastColumn="0" w:noHBand="0" w:noVBand="1"/>
      </w:tblPr>
      <w:tblGrid>
        <w:gridCol w:w="9504"/>
      </w:tblGrid>
      <w:tr w:rsidR="004341DE" w14:paraId="2E1A9E93"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41D2B80" w14:textId="5C5A1CF6" w:rsidR="004341DE" w:rsidRDefault="006214DE">
            <w:pPr>
              <w:spacing w:after="0"/>
              <w:jc w:val="center"/>
              <w:rPr>
                <w:rFonts w:hint="eastAsia"/>
              </w:rPr>
            </w:pPr>
            <w:r>
              <w:rPr>
                <w:b/>
                <w:i/>
              </w:rPr>
              <w:t>[IMAGE PLACEHOLDER: Analyze Existing mode showing Simulation Environment and Existing Stage panes]</w:t>
            </w:r>
          </w:p>
        </w:tc>
      </w:tr>
    </w:tbl>
    <w:p w14:paraId="4E423568" w14:textId="77777777" w:rsidR="004341DE" w:rsidRDefault="004341DE">
      <w:pPr>
        <w:spacing w:after="40"/>
        <w:rPr>
          <w:rFonts w:hint="eastAsia"/>
        </w:rPr>
      </w:pPr>
    </w:p>
    <w:p w14:paraId="5D07C5F9" w14:textId="77777777" w:rsidR="004341DE" w:rsidRDefault="00000000">
      <w:pPr>
        <w:pStyle w:val="Heading3"/>
      </w:pPr>
      <w:r>
        <w:t>Step 4 — Compare candidate engines</w:t>
      </w:r>
    </w:p>
    <w:p w14:paraId="0E42D094" w14:textId="77777777" w:rsidR="004341DE" w:rsidRDefault="00000000">
      <w:pPr>
        <w:rPr>
          <w:rFonts w:hint="eastAsia"/>
        </w:rPr>
      </w:pPr>
      <w:r>
        <w:t>The right side lists engines that can be simulated against the current stage. Engine display names use KSP localization when a localized part title is available. Use Filter to include engines by comma-separated display/internal-name terms and Exclude to remove any engine matching a comma-separated exclusion term.</w:t>
      </w:r>
      <w:r>
        <w:t xml:space="preserve"> Candidate rows include the KSP engine-part thumbnail.</w:t>
      </w:r>
    </w:p>
    <w:p w14:paraId="34487F8E" w14:textId="77777777" w:rsidR="004341DE" w:rsidRDefault="00000000">
      <w:pPr>
        <w:rPr>
          <w:rFonts w:hint="eastAsia"/>
        </w:rPr>
      </w:pPr>
      <w:r>
        <w:t>Select an engine row to see its detailed result below the list.</w:t>
      </w:r>
    </w:p>
    <w:p w14:paraId="5C52307E" w14:textId="77777777" w:rsidR="004341DE" w:rsidRDefault="00000000">
      <w:pPr>
        <w:rPr>
          <w:rFonts w:hint="eastAsia"/>
        </w:rPr>
      </w:pPr>
      <w:r>
        <w:t>Useful filters include:</w:t>
      </w:r>
    </w:p>
    <w:p w14:paraId="581B3DAB" w14:textId="77777777" w:rsidR="004341DE" w:rsidRDefault="00000000">
      <w:pPr>
        <w:pStyle w:val="ListBullet"/>
        <w:rPr>
          <w:rFonts w:hint="eastAsia"/>
        </w:rPr>
      </w:pPr>
      <w:r>
        <w:t>Filter / Exclude — live, case-insensitive, comma-separated engine name searches</w:t>
      </w:r>
    </w:p>
    <w:p w14:paraId="2819B88B" w14:textId="77777777" w:rsidR="004341DE" w:rsidRDefault="00000000">
      <w:pPr>
        <w:pStyle w:val="ListBullet"/>
        <w:rPr>
          <w:rFonts w:hint="eastAsia"/>
        </w:rPr>
      </w:pPr>
      <w:r>
        <w:rPr>
          <w:b/>
        </w:rPr>
        <w:t>Match stage bulkhead size</w:t>
      </w:r>
    </w:p>
    <w:p w14:paraId="7DC963CA" w14:textId="77777777" w:rsidR="004341DE" w:rsidRDefault="00000000">
      <w:pPr>
        <w:pStyle w:val="ListBullet"/>
        <w:rPr>
          <w:rFonts w:hint="eastAsia"/>
        </w:rPr>
      </w:pPr>
      <w:r>
        <w:rPr>
          <w:b/>
        </w:rPr>
        <w:t>Ignore monopropellant</w:t>
      </w:r>
    </w:p>
    <w:p w14:paraId="32063E89" w14:textId="77777777" w:rsidR="004341DE" w:rsidRDefault="00000000">
      <w:pPr>
        <w:rPr>
          <w:rFonts w:hint="eastAsia"/>
        </w:rPr>
      </w:pPr>
      <w:r>
        <w:t xml:space="preserve">Click </w:t>
      </w:r>
      <w:r>
        <w:rPr>
          <w:b/>
        </w:rPr>
        <w:t>Add</w:t>
      </w:r>
      <w:r>
        <w:t xml:space="preserve"> or </w:t>
      </w:r>
      <w:r>
        <w:rPr>
          <w:b/>
        </w:rPr>
        <w:t>Add Engine</w:t>
      </w:r>
      <w:r>
        <w:t xml:space="preserve"> to select a replacement engine for placement in the editor.</w:t>
      </w:r>
    </w:p>
    <w:p w14:paraId="3499D4E1" w14:textId="77777777" w:rsidR="004341DE" w:rsidRDefault="00000000">
      <w:pPr>
        <w:pStyle w:val="Heading2"/>
      </w:pPr>
      <w:r>
        <w:t>6. Reading the Engine List</w:t>
      </w:r>
    </w:p>
    <w:p w14:paraId="0C887DAE" w14:textId="77777777" w:rsidR="004341DE" w:rsidRDefault="00000000">
      <w:pPr>
        <w:rPr>
          <w:rFonts w:hint="eastAsia"/>
        </w:rPr>
      </w:pPr>
      <w:r>
        <w:t>The main VesselPlanner editor window is horizontally resizable from 1150 to 1850 pixels. Drag the grip on the right edge to change the width; the selected width is remembered. If the candidate engine table is wider than the available space, use the horizontal scrollbar at the bottom of the engine list. The sortable column-heading buttons scroll horizontally with the engine rows so the headings remain aligned with their columns. The synchronized header area is 34 pixels tall.</w:t>
      </w:r>
    </w:p>
    <w:p w14:paraId="6B4A29B1" w14:textId="77777777" w:rsidR="004341DE" w:rsidRDefault="00000000">
      <w:pPr>
        <w:rPr>
          <w:rFonts w:hint="eastAsia"/>
        </w:rPr>
      </w:pPr>
      <w:r>
        <w:t>The candidate engine table can include the following columns:</w:t>
      </w:r>
    </w:p>
    <w:tbl>
      <w:tblPr>
        <w:tblStyle w:val="TableGrid"/>
        <w:tblW w:w="0" w:type="auto"/>
        <w:jc w:val="center"/>
        <w:tblLook w:val="04A0" w:firstRow="1" w:lastRow="0" w:firstColumn="1" w:lastColumn="0" w:noHBand="0" w:noVBand="1"/>
      </w:tblPr>
      <w:tblGrid>
        <w:gridCol w:w="4196"/>
        <w:gridCol w:w="6014"/>
      </w:tblGrid>
      <w:tr w:rsidR="004341DE" w14:paraId="6A1E598E" w14:textId="77777777">
        <w:trPr>
          <w:cantSplit/>
          <w:jc w:val="center"/>
        </w:trPr>
        <w:tc>
          <w:tcPr>
            <w:tcW w:w="2232" w:type="dxa"/>
            <w:shd w:val="clear" w:color="auto" w:fill="DCE6F1"/>
            <w:vAlign w:val="center"/>
          </w:tcPr>
          <w:p w14:paraId="172E4EF5" w14:textId="77777777" w:rsidR="004341DE" w:rsidRDefault="00000000">
            <w:pPr>
              <w:rPr>
                <w:rFonts w:hint="eastAsia"/>
              </w:rPr>
            </w:pPr>
            <w:r>
              <w:rPr>
                <w:b/>
                <w:sz w:val="19"/>
              </w:rPr>
              <w:t>Column</w:t>
            </w:r>
          </w:p>
        </w:tc>
        <w:tc>
          <w:tcPr>
            <w:tcW w:w="7200" w:type="dxa"/>
            <w:shd w:val="clear" w:color="auto" w:fill="DCE6F1"/>
            <w:vAlign w:val="center"/>
          </w:tcPr>
          <w:p w14:paraId="6697D6F5" w14:textId="77777777" w:rsidR="004341DE" w:rsidRDefault="00000000">
            <w:pPr>
              <w:rPr>
                <w:rFonts w:hint="eastAsia"/>
              </w:rPr>
            </w:pPr>
            <w:r>
              <w:rPr>
                <w:b/>
                <w:sz w:val="19"/>
              </w:rPr>
              <w:t>Meaning</w:t>
            </w:r>
          </w:p>
        </w:tc>
      </w:tr>
      <w:tr w:rsidR="004341DE" w14:paraId="0A0652D1" w14:textId="77777777">
        <w:trPr>
          <w:cantSplit/>
          <w:jc w:val="center"/>
        </w:trPr>
        <w:tc>
          <w:tcPr>
            <w:tcW w:w="2232" w:type="dxa"/>
            <w:vAlign w:val="center"/>
          </w:tcPr>
          <w:p w14:paraId="295E93A6" w14:textId="77777777" w:rsidR="004341DE" w:rsidRDefault="00000000">
            <w:pPr>
              <w:rPr>
                <w:rFonts w:hint="eastAsia"/>
              </w:rPr>
            </w:pPr>
            <w:r>
              <w:rPr>
                <w:sz w:val="18"/>
              </w:rPr>
              <w:t>Engine</w:t>
            </w:r>
          </w:p>
        </w:tc>
        <w:tc>
          <w:tcPr>
            <w:tcW w:w="7200" w:type="dxa"/>
            <w:vAlign w:val="center"/>
          </w:tcPr>
          <w:p w14:paraId="2C5312D5" w14:textId="77777777" w:rsidR="004341DE" w:rsidRDefault="00000000">
            <w:pPr>
              <w:rPr>
                <w:rFonts w:hint="eastAsia"/>
              </w:rPr>
            </w:pPr>
            <w:r>
              <w:rPr>
                <w:sz w:val="18"/>
              </w:rPr>
              <w:t>KSP-localized engine part title when available</w:t>
            </w:r>
          </w:p>
        </w:tc>
      </w:tr>
      <w:tr w:rsidR="004341DE" w14:paraId="7FA7916C" w14:textId="77777777">
        <w:trPr>
          <w:cantSplit/>
          <w:jc w:val="center"/>
        </w:trPr>
        <w:tc>
          <w:tcPr>
            <w:tcW w:w="2232" w:type="dxa"/>
            <w:vAlign w:val="center"/>
          </w:tcPr>
          <w:p w14:paraId="2FA3E2CF" w14:textId="77777777" w:rsidR="004341DE" w:rsidRDefault="00000000">
            <w:pPr>
              <w:rPr>
                <w:rFonts w:hint="eastAsia"/>
              </w:rPr>
            </w:pPr>
            <w:r>
              <w:rPr>
                <w:sz w:val="18"/>
              </w:rPr>
              <w:t>#</w:t>
            </w:r>
          </w:p>
        </w:tc>
        <w:tc>
          <w:tcPr>
            <w:tcW w:w="7200" w:type="dxa"/>
            <w:vAlign w:val="center"/>
          </w:tcPr>
          <w:p w14:paraId="3D40F298" w14:textId="77777777" w:rsidR="004341DE" w:rsidRDefault="00000000">
            <w:pPr>
              <w:rPr>
                <w:rFonts w:hint="eastAsia"/>
              </w:rPr>
            </w:pPr>
            <w:r>
              <w:rPr>
                <w:sz w:val="18"/>
              </w:rPr>
              <w:t>Number of engines in the tested cluster</w:t>
            </w:r>
          </w:p>
        </w:tc>
      </w:tr>
      <w:tr w:rsidR="004341DE" w14:paraId="22CD2C00" w14:textId="77777777">
        <w:trPr>
          <w:cantSplit/>
          <w:jc w:val="center"/>
        </w:trPr>
        <w:tc>
          <w:tcPr>
            <w:tcW w:w="4997" w:type="dxa"/>
          </w:tcPr>
          <w:p w14:paraId="5A82E521" w14:textId="77777777" w:rsidR="004341DE" w:rsidRDefault="00000000">
            <w:pPr>
              <w:rPr>
                <w:rFonts w:hint="eastAsia"/>
              </w:rPr>
            </w:pPr>
            <w:r>
              <w:t>Mass t/eng</w:t>
            </w:r>
          </w:p>
        </w:tc>
        <w:tc>
          <w:tcPr>
            <w:tcW w:w="4997" w:type="dxa"/>
          </w:tcPr>
          <w:p w14:paraId="6A9CF76E" w14:textId="77777777" w:rsidR="004341DE" w:rsidRDefault="00000000">
            <w:pPr>
              <w:rPr>
                <w:rFonts w:hint="eastAsia"/>
              </w:rPr>
            </w:pPr>
            <w:r>
              <w:t>Dry mass of one engine part</w:t>
            </w:r>
          </w:p>
        </w:tc>
      </w:tr>
      <w:tr w:rsidR="004341DE" w14:paraId="5B7B7135" w14:textId="77777777">
        <w:trPr>
          <w:cantSplit/>
          <w:jc w:val="center"/>
        </w:trPr>
        <w:tc>
          <w:tcPr>
            <w:tcW w:w="2232" w:type="dxa"/>
            <w:vAlign w:val="center"/>
          </w:tcPr>
          <w:p w14:paraId="341DCB33" w14:textId="77777777" w:rsidR="004341DE" w:rsidRDefault="00000000">
            <w:pPr>
              <w:rPr>
                <w:rFonts w:hint="eastAsia"/>
              </w:rPr>
            </w:pPr>
            <w:r>
              <w:rPr>
                <w:sz w:val="18"/>
              </w:rPr>
              <w:t>Stage Wet t</w:t>
            </w:r>
          </w:p>
        </w:tc>
        <w:tc>
          <w:tcPr>
            <w:tcW w:w="7200" w:type="dxa"/>
            <w:vAlign w:val="center"/>
          </w:tcPr>
          <w:p w14:paraId="76093D23" w14:textId="77777777" w:rsidR="004341DE" w:rsidRDefault="00000000">
            <w:pPr>
              <w:rPr>
                <w:rFonts w:hint="eastAsia"/>
              </w:rPr>
            </w:pPr>
            <w:r>
              <w:rPr>
                <w:sz w:val="18"/>
              </w:rPr>
              <w:t>Wet mass of the stage itself</w:t>
            </w:r>
          </w:p>
        </w:tc>
      </w:tr>
      <w:tr w:rsidR="004341DE" w14:paraId="3AB41E39" w14:textId="77777777">
        <w:trPr>
          <w:cantSplit/>
          <w:jc w:val="center"/>
        </w:trPr>
        <w:tc>
          <w:tcPr>
            <w:tcW w:w="2232" w:type="dxa"/>
            <w:vAlign w:val="center"/>
          </w:tcPr>
          <w:p w14:paraId="29B2E415" w14:textId="77777777" w:rsidR="004341DE" w:rsidRDefault="00000000">
            <w:pPr>
              <w:rPr>
                <w:rFonts w:hint="eastAsia"/>
              </w:rPr>
            </w:pPr>
            <w:r>
              <w:rPr>
                <w:sz w:val="18"/>
              </w:rPr>
              <w:t>Start Mass t</w:t>
            </w:r>
          </w:p>
        </w:tc>
        <w:tc>
          <w:tcPr>
            <w:tcW w:w="7200" w:type="dxa"/>
            <w:vAlign w:val="center"/>
          </w:tcPr>
          <w:p w14:paraId="4EE4CDB3" w14:textId="77777777" w:rsidR="004341DE" w:rsidRDefault="00000000">
            <w:pPr>
              <w:rPr>
                <w:rFonts w:hint="eastAsia"/>
              </w:rPr>
            </w:pPr>
            <w:r>
              <w:rPr>
                <w:sz w:val="18"/>
              </w:rPr>
              <w:t>Full vehicle mass accelerated at ignition</w:t>
            </w:r>
          </w:p>
        </w:tc>
      </w:tr>
      <w:tr w:rsidR="004341DE" w14:paraId="06D97442" w14:textId="77777777">
        <w:trPr>
          <w:cantSplit/>
          <w:jc w:val="center"/>
        </w:trPr>
        <w:tc>
          <w:tcPr>
            <w:tcW w:w="2232" w:type="dxa"/>
            <w:vAlign w:val="center"/>
          </w:tcPr>
          <w:p w14:paraId="2AF85483" w14:textId="77777777" w:rsidR="004341DE" w:rsidRDefault="00000000">
            <w:pPr>
              <w:rPr>
                <w:rFonts w:hint="eastAsia"/>
              </w:rPr>
            </w:pPr>
            <w:r>
              <w:rPr>
                <w:sz w:val="18"/>
              </w:rPr>
              <w:t>Atm Δv</w:t>
            </w:r>
          </w:p>
        </w:tc>
        <w:tc>
          <w:tcPr>
            <w:tcW w:w="7200" w:type="dxa"/>
            <w:vAlign w:val="center"/>
          </w:tcPr>
          <w:p w14:paraId="13CEFD55" w14:textId="77777777" w:rsidR="004341DE" w:rsidRDefault="00000000">
            <w:pPr>
              <w:rPr>
                <w:rFonts w:hint="eastAsia"/>
              </w:rPr>
            </w:pPr>
            <w:r>
              <w:rPr>
                <w:sz w:val="18"/>
              </w:rPr>
              <w:t>Delta-v at the selected body and altitude</w:t>
            </w:r>
          </w:p>
        </w:tc>
      </w:tr>
      <w:tr w:rsidR="004341DE" w14:paraId="50408B2C" w14:textId="77777777">
        <w:trPr>
          <w:cantSplit/>
          <w:jc w:val="center"/>
        </w:trPr>
        <w:tc>
          <w:tcPr>
            <w:tcW w:w="2232" w:type="dxa"/>
            <w:vAlign w:val="center"/>
          </w:tcPr>
          <w:p w14:paraId="5F4DBB4D" w14:textId="77777777" w:rsidR="004341DE" w:rsidRDefault="00000000">
            <w:pPr>
              <w:rPr>
                <w:rFonts w:hint="eastAsia"/>
              </w:rPr>
            </w:pPr>
            <w:r>
              <w:rPr>
                <w:sz w:val="18"/>
              </w:rPr>
              <w:t>Vac Δv</w:t>
            </w:r>
          </w:p>
        </w:tc>
        <w:tc>
          <w:tcPr>
            <w:tcW w:w="7200" w:type="dxa"/>
            <w:vAlign w:val="center"/>
          </w:tcPr>
          <w:p w14:paraId="44176312" w14:textId="77777777" w:rsidR="004341DE" w:rsidRDefault="00000000">
            <w:pPr>
              <w:rPr>
                <w:rFonts w:hint="eastAsia"/>
              </w:rPr>
            </w:pPr>
            <w:r>
              <w:rPr>
                <w:sz w:val="18"/>
              </w:rPr>
              <w:t>Vacuum delta-v</w:t>
            </w:r>
          </w:p>
        </w:tc>
      </w:tr>
      <w:tr w:rsidR="004341DE" w14:paraId="7A072994" w14:textId="77777777">
        <w:trPr>
          <w:cantSplit/>
          <w:jc w:val="center"/>
        </w:trPr>
        <w:tc>
          <w:tcPr>
            <w:tcW w:w="2232" w:type="dxa"/>
            <w:vAlign w:val="center"/>
          </w:tcPr>
          <w:p w14:paraId="5727E476" w14:textId="77777777" w:rsidR="004341DE" w:rsidRDefault="00000000">
            <w:pPr>
              <w:rPr>
                <w:rFonts w:hint="eastAsia"/>
              </w:rPr>
            </w:pPr>
            <w:r>
              <w:rPr>
                <w:sz w:val="18"/>
              </w:rPr>
              <w:t>ASL kN/eng</w:t>
            </w:r>
          </w:p>
        </w:tc>
        <w:tc>
          <w:tcPr>
            <w:tcW w:w="7200" w:type="dxa"/>
            <w:vAlign w:val="center"/>
          </w:tcPr>
          <w:p w14:paraId="307455AA" w14:textId="77777777" w:rsidR="004341DE" w:rsidRDefault="00000000">
            <w:pPr>
              <w:rPr>
                <w:rFonts w:hint="eastAsia"/>
              </w:rPr>
            </w:pPr>
            <w:r>
              <w:rPr>
                <w:sz w:val="18"/>
              </w:rPr>
              <w:t>Sea-level thrust for one engine</w:t>
            </w:r>
          </w:p>
        </w:tc>
      </w:tr>
      <w:tr w:rsidR="004341DE" w14:paraId="7AB49CB9" w14:textId="77777777">
        <w:trPr>
          <w:cantSplit/>
          <w:jc w:val="center"/>
        </w:trPr>
        <w:tc>
          <w:tcPr>
            <w:tcW w:w="2232" w:type="dxa"/>
            <w:vAlign w:val="center"/>
          </w:tcPr>
          <w:p w14:paraId="7FD31643" w14:textId="77777777" w:rsidR="004341DE" w:rsidRDefault="00000000">
            <w:pPr>
              <w:rPr>
                <w:rFonts w:hint="eastAsia"/>
              </w:rPr>
            </w:pPr>
            <w:r>
              <w:rPr>
                <w:sz w:val="18"/>
              </w:rPr>
              <w:t>Vac kN/eng</w:t>
            </w:r>
          </w:p>
        </w:tc>
        <w:tc>
          <w:tcPr>
            <w:tcW w:w="7200" w:type="dxa"/>
            <w:vAlign w:val="center"/>
          </w:tcPr>
          <w:p w14:paraId="600A0026" w14:textId="77777777" w:rsidR="004341DE" w:rsidRDefault="00000000">
            <w:pPr>
              <w:rPr>
                <w:rFonts w:hint="eastAsia"/>
              </w:rPr>
            </w:pPr>
            <w:r>
              <w:rPr>
                <w:sz w:val="18"/>
              </w:rPr>
              <w:t>Vacuum thrust for one engine</w:t>
            </w:r>
          </w:p>
        </w:tc>
      </w:tr>
      <w:tr w:rsidR="004341DE" w14:paraId="0DC90BE0" w14:textId="77777777">
        <w:trPr>
          <w:cantSplit/>
          <w:jc w:val="center"/>
        </w:trPr>
        <w:tc>
          <w:tcPr>
            <w:tcW w:w="2232" w:type="dxa"/>
            <w:vAlign w:val="center"/>
          </w:tcPr>
          <w:p w14:paraId="7DED6D20" w14:textId="77777777" w:rsidR="004341DE" w:rsidRDefault="00000000">
            <w:pPr>
              <w:rPr>
                <w:rFonts w:hint="eastAsia"/>
              </w:rPr>
            </w:pPr>
            <w:r>
              <w:rPr>
                <w:sz w:val="18"/>
              </w:rPr>
              <w:t>TWR</w:t>
            </w:r>
          </w:p>
        </w:tc>
        <w:tc>
          <w:tcPr>
            <w:tcW w:w="7200" w:type="dxa"/>
            <w:vAlign w:val="center"/>
          </w:tcPr>
          <w:p w14:paraId="188051A6" w14:textId="77777777" w:rsidR="004341DE" w:rsidRDefault="00000000">
            <w:pPr>
              <w:rPr>
                <w:rFonts w:hint="eastAsia"/>
              </w:rPr>
            </w:pPr>
            <w:r>
              <w:rPr>
                <w:sz w:val="18"/>
              </w:rPr>
              <w:t>Atmospheric thrust-to-weight ratio</w:t>
            </w:r>
          </w:p>
        </w:tc>
      </w:tr>
      <w:tr w:rsidR="004341DE" w14:paraId="10ACDD98" w14:textId="77777777">
        <w:trPr>
          <w:cantSplit/>
          <w:jc w:val="center"/>
        </w:trPr>
        <w:tc>
          <w:tcPr>
            <w:tcW w:w="2232" w:type="dxa"/>
            <w:vAlign w:val="center"/>
          </w:tcPr>
          <w:p w14:paraId="74D9372F" w14:textId="77777777" w:rsidR="004341DE" w:rsidRDefault="00000000">
            <w:pPr>
              <w:rPr>
                <w:rFonts w:hint="eastAsia"/>
              </w:rPr>
            </w:pPr>
            <w:r>
              <w:rPr>
                <w:sz w:val="18"/>
              </w:rPr>
              <w:t>Max TWR</w:t>
            </w:r>
          </w:p>
        </w:tc>
        <w:tc>
          <w:tcPr>
            <w:tcW w:w="7200" w:type="dxa"/>
            <w:vAlign w:val="center"/>
          </w:tcPr>
          <w:p w14:paraId="4C2709B9" w14:textId="77777777" w:rsidR="004341DE" w:rsidRDefault="00000000">
            <w:pPr>
              <w:rPr>
                <w:rFonts w:hint="eastAsia"/>
              </w:rPr>
            </w:pPr>
            <w:r>
              <w:rPr>
                <w:sz w:val="18"/>
              </w:rPr>
              <w:t>Vacuum-thrust TWR</w:t>
            </w:r>
          </w:p>
        </w:tc>
      </w:tr>
      <w:tr w:rsidR="004341DE" w14:paraId="484A02D7" w14:textId="77777777">
        <w:trPr>
          <w:cantSplit/>
          <w:jc w:val="center"/>
        </w:trPr>
        <w:tc>
          <w:tcPr>
            <w:tcW w:w="2232" w:type="dxa"/>
            <w:vAlign w:val="center"/>
          </w:tcPr>
          <w:p w14:paraId="52BDCC76" w14:textId="77777777" w:rsidR="004341DE" w:rsidRDefault="00000000">
            <w:pPr>
              <w:rPr>
                <w:rFonts w:hint="eastAsia"/>
              </w:rPr>
            </w:pPr>
            <w:r>
              <w:rPr>
                <w:sz w:val="18"/>
              </w:rPr>
              <w:t>Isp</w:t>
            </w:r>
          </w:p>
        </w:tc>
        <w:tc>
          <w:tcPr>
            <w:tcW w:w="7200" w:type="dxa"/>
            <w:vAlign w:val="center"/>
          </w:tcPr>
          <w:p w14:paraId="5659A634" w14:textId="77777777" w:rsidR="004341DE" w:rsidRDefault="00000000">
            <w:pPr>
              <w:rPr>
                <w:rFonts w:hint="eastAsia"/>
              </w:rPr>
            </w:pPr>
            <w:r>
              <w:rPr>
                <w:sz w:val="18"/>
              </w:rPr>
              <w:t>Specific impulse</w:t>
            </w:r>
          </w:p>
        </w:tc>
      </w:tr>
      <w:tr w:rsidR="004341DE" w14:paraId="1E796CDA" w14:textId="77777777">
        <w:trPr>
          <w:cantSplit/>
          <w:jc w:val="center"/>
        </w:trPr>
        <w:tc>
          <w:tcPr>
            <w:tcW w:w="2232" w:type="dxa"/>
            <w:vAlign w:val="center"/>
          </w:tcPr>
          <w:p w14:paraId="5A5BC5CD" w14:textId="77777777" w:rsidR="004341DE" w:rsidRDefault="00000000">
            <w:pPr>
              <w:rPr>
                <w:rFonts w:hint="eastAsia"/>
              </w:rPr>
            </w:pPr>
            <w:r>
              <w:rPr>
                <w:sz w:val="18"/>
              </w:rPr>
              <w:t>Burn</w:t>
            </w:r>
          </w:p>
        </w:tc>
        <w:tc>
          <w:tcPr>
            <w:tcW w:w="7200" w:type="dxa"/>
            <w:vAlign w:val="center"/>
          </w:tcPr>
          <w:p w14:paraId="0DC01F32" w14:textId="77777777" w:rsidR="004341DE" w:rsidRDefault="00000000">
            <w:pPr>
              <w:rPr>
                <w:rFonts w:hint="eastAsia"/>
              </w:rPr>
            </w:pPr>
            <w:r>
              <w:rPr>
                <w:sz w:val="18"/>
              </w:rPr>
              <w:t>Estimated burn time</w:t>
            </w:r>
          </w:p>
        </w:tc>
      </w:tr>
      <w:tr w:rsidR="004341DE" w14:paraId="4DD80DB7" w14:textId="77777777">
        <w:trPr>
          <w:cantSplit/>
          <w:jc w:val="center"/>
        </w:trPr>
        <w:tc>
          <w:tcPr>
            <w:tcW w:w="2232" w:type="dxa"/>
            <w:vAlign w:val="center"/>
          </w:tcPr>
          <w:p w14:paraId="335196B3" w14:textId="77777777" w:rsidR="004341DE" w:rsidRDefault="00000000">
            <w:pPr>
              <w:rPr>
                <w:rFonts w:hint="eastAsia"/>
              </w:rPr>
            </w:pPr>
            <w:r>
              <w:rPr>
                <w:sz w:val="18"/>
              </w:rPr>
              <w:t>Fuel</w:t>
            </w:r>
          </w:p>
        </w:tc>
        <w:tc>
          <w:tcPr>
            <w:tcW w:w="7200" w:type="dxa"/>
            <w:vAlign w:val="center"/>
          </w:tcPr>
          <w:p w14:paraId="5C0F3102" w14:textId="77777777" w:rsidR="004341DE" w:rsidRDefault="00000000">
            <w:pPr>
              <w:rPr>
                <w:rFonts w:hint="eastAsia"/>
              </w:rPr>
            </w:pPr>
            <w:r>
              <w:rPr>
                <w:sz w:val="18"/>
              </w:rPr>
              <w:t>Required propellant</w:t>
            </w:r>
          </w:p>
        </w:tc>
      </w:tr>
      <w:tr w:rsidR="004341DE" w14:paraId="1D3A9C5A" w14:textId="77777777">
        <w:trPr>
          <w:cantSplit/>
          <w:jc w:val="center"/>
        </w:trPr>
        <w:tc>
          <w:tcPr>
            <w:tcW w:w="2232" w:type="dxa"/>
            <w:vAlign w:val="center"/>
          </w:tcPr>
          <w:p w14:paraId="74930636" w14:textId="77777777" w:rsidR="004341DE" w:rsidRDefault="00000000">
            <w:pPr>
              <w:rPr>
                <w:rFonts w:hint="eastAsia"/>
              </w:rPr>
            </w:pPr>
            <w:r>
              <w:rPr>
                <w:sz w:val="18"/>
              </w:rPr>
              <w:t>Δv/Fund</w:t>
            </w:r>
          </w:p>
        </w:tc>
        <w:tc>
          <w:tcPr>
            <w:tcW w:w="7200" w:type="dxa"/>
            <w:vAlign w:val="center"/>
          </w:tcPr>
          <w:p w14:paraId="47623290" w14:textId="77777777" w:rsidR="004341DE" w:rsidRDefault="00000000">
            <w:pPr>
              <w:rPr>
                <w:rFonts w:hint="eastAsia"/>
              </w:rPr>
            </w:pPr>
            <w:r>
              <w:rPr>
                <w:sz w:val="18"/>
              </w:rPr>
              <w:t>Delta-v divided by engine cost</w:t>
            </w:r>
          </w:p>
        </w:tc>
      </w:tr>
      <w:tr w:rsidR="004341DE" w14:paraId="240737CB" w14:textId="77777777">
        <w:trPr>
          <w:cantSplit/>
          <w:jc w:val="center"/>
        </w:trPr>
        <w:tc>
          <w:tcPr>
            <w:tcW w:w="2232" w:type="dxa"/>
            <w:vAlign w:val="center"/>
          </w:tcPr>
          <w:p w14:paraId="6C8CDA98" w14:textId="77777777" w:rsidR="004341DE" w:rsidRDefault="00000000">
            <w:pPr>
              <w:rPr>
                <w:rFonts w:hint="eastAsia"/>
              </w:rPr>
            </w:pPr>
            <w:r>
              <w:rPr>
                <w:sz w:val="18"/>
              </w:rPr>
              <w:t>Bulkhead</w:t>
            </w:r>
          </w:p>
        </w:tc>
        <w:tc>
          <w:tcPr>
            <w:tcW w:w="7200" w:type="dxa"/>
            <w:vAlign w:val="center"/>
          </w:tcPr>
          <w:p w14:paraId="72AAF85F" w14:textId="77777777" w:rsidR="004341DE" w:rsidRDefault="00000000">
            <w:pPr>
              <w:rPr>
                <w:rFonts w:hint="eastAsia"/>
              </w:rPr>
            </w:pPr>
            <w:r>
              <w:rPr>
                <w:sz w:val="18"/>
              </w:rPr>
              <w:t>Engine bulkhead profile where available</w:t>
            </w:r>
          </w:p>
        </w:tc>
      </w:tr>
      <w:tr w:rsidR="004341DE" w14:paraId="208B56CD" w14:textId="77777777">
        <w:trPr>
          <w:cantSplit/>
          <w:jc w:val="center"/>
        </w:trPr>
        <w:tc>
          <w:tcPr>
            <w:tcW w:w="2232" w:type="dxa"/>
            <w:vAlign w:val="center"/>
          </w:tcPr>
          <w:p w14:paraId="43F43426" w14:textId="77777777" w:rsidR="004341DE" w:rsidRDefault="00000000">
            <w:pPr>
              <w:rPr>
                <w:rFonts w:hint="eastAsia"/>
              </w:rPr>
            </w:pPr>
            <w:r>
              <w:rPr>
                <w:sz w:val="18"/>
              </w:rPr>
              <w:t>Add</w:t>
            </w:r>
          </w:p>
        </w:tc>
        <w:tc>
          <w:tcPr>
            <w:tcW w:w="7200" w:type="dxa"/>
            <w:vAlign w:val="center"/>
          </w:tcPr>
          <w:p w14:paraId="0A8161A3" w14:textId="77777777" w:rsidR="004341DE" w:rsidRDefault="00000000">
            <w:pPr>
              <w:rPr>
                <w:rFonts w:hint="eastAsia"/>
              </w:rPr>
            </w:pPr>
            <w:r>
              <w:rPr>
                <w:sz w:val="18"/>
              </w:rPr>
              <w:t>Select the engine for placement or add it to an open plan stage</w:t>
            </w:r>
          </w:p>
        </w:tc>
      </w:tr>
    </w:tbl>
    <w:p w14:paraId="1C8DACE0" w14:textId="77777777" w:rsidR="004341DE" w:rsidRDefault="004341DE">
      <w:pPr>
        <w:spacing w:after="0"/>
        <w:rPr>
          <w:rFonts w:hint="eastAsia"/>
        </w:rPr>
      </w:pPr>
    </w:p>
    <w:p w14:paraId="022DBBE9" w14:textId="77777777" w:rsidR="004341DE" w:rsidRDefault="00000000">
      <w:pPr>
        <w:rPr>
          <w:rFonts w:hint="eastAsia"/>
        </w:rPr>
      </w:pPr>
      <w:r>
        <w:t xml:space="preserve">The visible columns can be changed in </w:t>
      </w:r>
      <w:r>
        <w:rPr>
          <w:b/>
        </w:rPr>
        <w:t>Settings → Engine Columns</w:t>
      </w:r>
      <w:r>
        <w:t>.</w:t>
      </w:r>
    </w:p>
    <w:p w14:paraId="2F8E8567" w14:textId="77777777" w:rsidR="004341DE" w:rsidRDefault="00000000">
      <w:pPr>
        <w:pStyle w:val="Heading3"/>
      </w:pPr>
      <w:r>
        <w:t>Sorting</w:t>
      </w:r>
    </w:p>
    <w:p w14:paraId="09A09D43" w14:textId="77777777" w:rsidR="004341DE" w:rsidRDefault="00000000">
      <w:pPr>
        <w:rPr>
          <w:rFonts w:hint="eastAsia"/>
        </w:rPr>
      </w:pPr>
      <w:r>
        <w:t>You can sort engine solutions by goals such as:</w:t>
      </w:r>
    </w:p>
    <w:p w14:paraId="71BDB97A" w14:textId="77777777" w:rsidR="004341DE" w:rsidRDefault="00000000">
      <w:pPr>
        <w:pStyle w:val="ListBullet"/>
        <w:rPr>
          <w:rFonts w:hint="eastAsia"/>
        </w:rPr>
      </w:pPr>
      <w:r>
        <w:t>lowest wet stage mass</w:t>
      </w:r>
    </w:p>
    <w:p w14:paraId="1681689F" w14:textId="77777777" w:rsidR="004341DE" w:rsidRDefault="00000000">
      <w:pPr>
        <w:pStyle w:val="ListBullet"/>
        <w:rPr>
          <w:rFonts w:hint="eastAsia"/>
        </w:rPr>
      </w:pPr>
      <w:r>
        <w:t>lowest propellant</w:t>
      </w:r>
    </w:p>
    <w:p w14:paraId="7D97536E" w14:textId="77777777" w:rsidR="004341DE" w:rsidRDefault="00000000">
      <w:pPr>
        <w:pStyle w:val="ListBullet"/>
        <w:rPr>
          <w:rFonts w:hint="eastAsia"/>
        </w:rPr>
      </w:pPr>
      <w:r>
        <w:t>lowest engine cost</w:t>
      </w:r>
    </w:p>
    <w:p w14:paraId="3168A197" w14:textId="77777777" w:rsidR="004341DE" w:rsidRDefault="00000000">
      <w:pPr>
        <w:pStyle w:val="ListBullet"/>
        <w:rPr>
          <w:rFonts w:hint="eastAsia"/>
        </w:rPr>
      </w:pPr>
      <w:r>
        <w:t>shortest burn</w:t>
      </w:r>
    </w:p>
    <w:p w14:paraId="160BF6CC" w14:textId="77777777" w:rsidR="004341DE" w:rsidRDefault="00000000">
      <w:pPr>
        <w:pStyle w:val="ListBullet"/>
        <w:rPr>
          <w:rFonts w:hint="eastAsia"/>
        </w:rPr>
      </w:pPr>
      <w:r>
        <w:t>highest TWR</w:t>
      </w:r>
    </w:p>
    <w:p w14:paraId="6407BAE3" w14:textId="77777777" w:rsidR="004341DE" w:rsidRDefault="00000000">
      <w:pPr>
        <w:pStyle w:val="ListBullet"/>
        <w:rPr>
          <w:rFonts w:hint="eastAsia"/>
        </w:rPr>
      </w:pPr>
      <w:r>
        <w:t>highest Isp</w:t>
      </w:r>
    </w:p>
    <w:p>
      <w:pPr>
        <w:pStyle w:val="Heading1"/>
      </w:pPr>
      <w:r>
        <w:t>Mission Planning</w:t>
      </w:r>
    </w:p>
    <w:p>
      <w:pPr>
        <w:pStyle w:val="Heading2"/>
      </w:pPr>
      <w:r>
        <w:t>7. Mission Planner</w:t>
      </w:r>
    </w:p>
    <w:p>
      <w:pPr/>
      <w:r>
        <w:t>Select Mission Planner at the top of the editor window to build an ordered mission-step list. It uses the same main-window skin and background as the other VesselPlanner editor modes. Each new step begins with a Step type choice: Engines &amp; Tanks or Subassemblies. The two types are mutually exclusive.</w:t>
      </w:r>
    </w:p>
    <w:p>
      <w:pPr/>
      <w:r>
        <w:t>Each row shows either an Engines &amp; Tanks maneuver step or a Subassemblies step. Engines &amp; Tanks rows show maneuver, body or route, required delta-v, and ASL or VAC basis. Subassemblies rows show their selected-subassembly summary and no delta-v requirement. Double-click a row to edit that step. Row actions provide Insert Above, Insert Below, Move Up, Move Down, and a red X Delete control. The bottom Add New Step button appends a new step. The Add/Edit Mission Step window can be dragged from anywhere in the window.</w:t>
      </w:r>
      <w:r/>
    </w:p>
    <w:p>
      <w:pPr/>
      <w:r>
        <w:t>Mission Planner starts with Unnamed Mission as the initial mission name. Enter a different Mission name if desired. Save writes the ordered step list to GameData/VesselPlanner/PluginData/MissionPlans/&lt;Mission name&gt;.cfg. Load restores the mission name, each step type, all Engines &amp; Tanks maneuver settings, and every Subassemblies-step entry, Count, Decoupler selection, stored unit mass, and per-copy decoupler mass. Mission files saved before step types were introduced load as Engines &amp; Tanks steps by default.</w:t>
      </w:r>
      <w:r/>
    </w:p>
    <w:p>
      <w:pPr>
        <w:pStyle w:val="Heading3"/>
      </w:pPr>
      <w:r>
        <w:t>Maneuver entry</w:t>
      </w:r>
    </w:p>
    <w:p>
      <w:pPr/>
      <w:r>
        <w:t>The maneuver drop-down uses readable labels with spaces, including Launch, Sub Orbital Launch, Resource Transfer, Transfer To Another Planet, Change Both Pe And Ap, Fine Tune Closest Approach, Match Velocities With Vessel, and Return From A Moon. The underlying maneuver enum values are unchanged so existing saved missions remain compatible.</w:t>
      </w:r>
    </w:p>
    <w:p>
      <w:pPr>
        <w:pStyle w:val="Heading3"/>
      </w:pPr>
      <w:r>
        <w:t>Body selection</w:t>
      </w:r>
    </w:p>
    <w:p>
      <w:pPr/>
      <w:r>
        <w:t>Launch and Sub Orbital Launch default the body dropdown to KSP's home body when there is no earlier Landing, or to the body from the most recent earlier Landing. The user may then choose another body. When adding Landing, its body defaults to the most recently specified body in earlier mission steps; if the latest applicable step is Transfer To Another Planet, its destination is used. The user may then choose another landing body. Orbit/landing and orbital-change maneuvers select one body. Transfer To Another Planet selects only the destination; its source is read-only and comes from the immediately preceding maneuver, or from that maneuver's destination if it is also a transfer. The Source body display uses a fixed 30 px height to match the surrounding Add/Edit Mission Step controls. A transfer requires a preceding maneuver with a body. Return From A Moon lists only moons from the active delta-v CSV and automatically loads a CSV-derived Needed delta-v. Every maneuver has editable needed delta-v and an ASL or VAC basis.</w:t>
      </w:r>
    </w:p>
    <w:p>
      <w:pPr>
        <w:pStyle w:val="Heading3"/>
      </w:pPr>
      <w:r>
        <w:t>Delta-v table</w:t>
      </w:r>
    </w:p>
    <w:p>
      <w:pPr/>
      <w:r>
        <w:t>Mission Planner detects the active planet pack and loads body and route data from:</w:t>
      </w:r>
    </w:p>
    <w:p>
      <w:pPr/>
      <w:r>
        <w:t>GameData/VesselPlanner/PluginData/DeltaVTables/&lt;packName&gt;.csv</w:t>
      </w:r>
    </w:p>
    <w:p>
      <w:pPr/>
      <w:r>
        <w:t>CSV columns: Origin, Destination, dV_to_low_orbit, ejection_dV, capture_dV, transfer_to_low_orbit_dV, total_capture_dV, dV_low_orbit_to_surface, ascent_dV, plane_change_dV, parent, isMoon, order.</w:t>
      </w:r>
    </w:p>
    <w:p>
      <w:pPr/>
      <w:r>
        <w:t>When Mission Planner initializes, VesselPlanner detects the active planet pack. Known packs use the PlanetPackKind name; a single unknown custom pack uses its detected GameData folder name. It then loads &lt;packName&gt;.csv. Stock.csv, JNSQ.csv, GPP.csv, and RSS.csv are included starter tables. When a matching row exists, Launch/Sub Orbital Launch uses dV_to_low_orbit for the selected launch body, Transfer To Another Planet uses total_capture_dV, and Landing/Splashdown uses dV_low_orbit_to_surface. Return From A Moon uses the selected moon self-row's ascent_dV (falling back to dV_to_low_orbit) plus the matching parent-to-moon row's capture_dV as the reverse moon-escape leg. For the stock table, Mun is 580 + 310 = 890 m/s and Minmus is 180 + 160 = 340 m/s. The suggestion remains editable. For transfers, the Clipboard delta-v dropdown maps directly to the clipboard fields: Ejection reads Ejection delta-v, Insertion reads Insertion delta-v, and Total reads Total delta-v. Changing the choice immediately replaces Needed delta-v with the selected value from a matching clipboard route.</w:t>
      </w:r>
    </w:p>
    <w:p w14:paraId="17997AF2" w14:textId="77777777" w:rsidR="004341DE" w:rsidRDefault="00000000">
      <w:pPr>
        <w:pStyle w:val="Heading1"/>
      </w:pPr>
      <w:r>
        <w:t>Stage-By-Stage Instructions</w:t>
      </w:r>
    </w:p>
    <w:p w14:paraId="760E5FA4" w14:textId="77777777" w:rsidR="004341DE" w:rsidRDefault="00000000">
      <w:pPr>
        <w:rPr>
          <w:rFonts w:hint="eastAsia"/>
        </w:rPr>
      </w:pPr>
      <w:r>
        <w:t xml:space="preserve">For a more detailed walkthrough, see </w:t>
      </w:r>
      <w:r>
        <w:rPr>
          <w:b/>
        </w:rPr>
        <w:t>Manual/VesselPlanner-Stage-by-Stage-Tutorial.docx</w:t>
      </w:r>
      <w:r>
        <w:t>, included with the source package.</w:t>
      </w:r>
    </w:p>
    <w:p w14:paraId="20780C98" w14:textId="77777777" w:rsidR="004341DE" w:rsidRDefault="00000000">
      <w:pPr>
        <w:pStyle w:val="Heading2"/>
      </w:pPr>
      <w:r>
        <w:t>8. Creating a Stage-By-Stage Plan</w:t>
      </w:r>
    </w:p>
    <w:p w14:paraId="3887D9FE" w14:textId="77777777" w:rsidR="004341DE" w:rsidRDefault="00000000">
      <w:pPr>
        <w:rPr>
          <w:rFonts w:hint="eastAsia"/>
        </w:rPr>
      </w:pPr>
      <w:r>
        <w:t xml:space="preserve">Use </w:t>
      </w:r>
      <w:r>
        <w:rPr>
          <w:b/>
        </w:rPr>
        <w:t>Stage-By-Stage</w:t>
      </w:r>
      <w:r>
        <w:t xml:space="preserve"> to design and save an entire vessel before building it.</w:t>
      </w:r>
    </w:p>
    <w:tbl>
      <w:tblPr>
        <w:tblW w:w="0" w:type="auto"/>
        <w:jc w:val="center"/>
        <w:tblLayout w:type="fixed"/>
        <w:tblLook w:val="04A0" w:firstRow="1" w:lastRow="0" w:firstColumn="1" w:lastColumn="0" w:noHBand="0" w:noVBand="1"/>
      </w:tblPr>
      <w:tblGrid>
        <w:gridCol w:w="9504"/>
      </w:tblGrid>
      <w:tr w:rsidR="004341DE" w14:paraId="1EE5BBD3"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EC2B6A5" w14:textId="686FBEB7" w:rsidR="004341DE" w:rsidRDefault="00FF1766">
            <w:pPr>
              <w:spacing w:after="0"/>
              <w:jc w:val="center"/>
              <w:rPr>
                <w:rFonts w:hint="eastAsia"/>
              </w:rPr>
            </w:pPr>
            <w:r>
              <w:rPr>
                <w:b/>
                <w:i/>
              </w:rPr>
              <w:t>[IMAGE PLACEHOLDER: Stage-By-Stage Plan window]</w:t>
            </w:r>
          </w:p>
        </w:tc>
      </w:tr>
    </w:tbl>
    <w:p w14:paraId="6E6345FF" w14:textId="77777777" w:rsidR="004341DE" w:rsidRDefault="004341DE">
      <w:pPr>
        <w:spacing w:after="40"/>
        <w:rPr>
          <w:rFonts w:hint="eastAsia"/>
        </w:rPr>
      </w:pPr>
    </w:p>
    <w:p w14:paraId="71813840" w14:textId="77777777" w:rsidR="004341DE" w:rsidRDefault="00000000">
      <w:pPr>
        <w:pStyle w:val="Heading3"/>
      </w:pPr>
      <w:r>
        <w:t>Step 1 — Open Stage-By-Stage mode</w:t>
      </w:r>
    </w:p>
    <w:p w14:paraId="0557EFC2" w14:textId="77777777" w:rsidR="004341DE" w:rsidRDefault="00000000">
      <w:pPr>
        <w:rPr>
          <w:rFonts w:hint="eastAsia"/>
        </w:rPr>
      </w:pPr>
      <w:r>
        <w:t xml:space="preserve">Choose </w:t>
      </w:r>
      <w:r>
        <w:rPr>
          <w:b/>
        </w:rPr>
        <w:t>Stage-By-Stage</w:t>
      </w:r>
      <w:r>
        <w:t xml:space="preserve"> from the top of the editor planner.</w:t>
      </w:r>
    </w:p>
    <w:p w14:paraId="1995865F" w14:textId="77777777" w:rsidR="004341DE" w:rsidRDefault="00000000">
      <w:pPr>
        <w:rPr>
          <w:rFonts w:hint="eastAsia"/>
        </w:rPr>
      </w:pPr>
      <w:r>
        <w:t>The Stage-By-Stage Plan window opens with its left edge aligned to the main VesselPlanner window and its top edge immediately below the main mode-button row.</w:t>
      </w:r>
    </w:p>
    <w:p w14:paraId="1850BA63" w14:textId="77777777" w:rsidR="004341DE" w:rsidRDefault="00000000">
      <w:pPr>
        <w:rPr>
          <w:rFonts w:hint="eastAsia"/>
        </w:rPr>
      </w:pPr>
      <w:r>
        <w:t>When solid editor backgrounds are enabled, the Stage-By-Stage Plan uses a 0.36 gray background shade, lighter than the main planner, so it is easier to distinguish.</w:t>
      </w:r>
    </w:p>
    <w:p w14:paraId="6C0B3391" w14:textId="77777777" w:rsidR="004341DE" w:rsidRDefault="00000000">
      <w:pPr>
        <w:rPr>
          <w:rFonts w:hint="eastAsia"/>
        </w:rPr>
      </w:pPr>
      <w:r>
        <w:t>The plan window contains:</w:t>
      </w:r>
    </w:p>
    <w:p w14:paraId="04C62615" w14:textId="77777777" w:rsidR="004341DE" w:rsidRDefault="00000000">
      <w:pPr>
        <w:pStyle w:val="ListBullet"/>
        <w:rPr>
          <w:rFonts w:hint="eastAsia"/>
        </w:rPr>
      </w:pPr>
      <w:r>
        <w:t>vessel/craft name</w:t>
      </w:r>
    </w:p>
    <w:p w14:paraId="40AFB664" w14:textId="77777777" w:rsidR="004341DE" w:rsidRDefault="00000000">
      <w:pPr>
        <w:pStyle w:val="ListBullet"/>
        <w:rPr>
          <w:rFonts w:hint="eastAsia"/>
        </w:rPr>
      </w:pPr>
      <w:r>
        <w:t>payload/starting mass</w:t>
      </w:r>
    </w:p>
    <w:p w14:paraId="2FF4EE19" w14:textId="77777777" w:rsidR="004341DE" w:rsidRDefault="00000000">
      <w:pPr>
        <w:pStyle w:val="ListBullet"/>
        <w:rPr>
          <w:rFonts w:hint="eastAsia"/>
        </w:rPr>
      </w:pPr>
      <w:r>
        <w:t>starting body</w:t>
      </w:r>
    </w:p>
    <w:p w14:paraId="625F11C4" w14:textId="77777777" w:rsidR="004341DE" w:rsidRDefault="00000000">
      <w:pPr>
        <w:pStyle w:val="ListBullet"/>
        <w:rPr>
          <w:rFonts w:hint="eastAsia"/>
        </w:rPr>
      </w:pPr>
      <w:r>
        <w:t>list of planned stages</w:t>
      </w:r>
    </w:p>
    <w:p>
      <w:pPr/>
      <w:r>
        <w:t>Use Select Mission Plan to choose a mission saved from Mission Planner. The Stage-By-Stage plan name is immediately set to the selected mission plan name and remains editable. The mission appears in a dedicated left-justified list along the left side of the Stage-By-Stage window, with the last mission step at the top. Clicking an Engines &amp; Tanks step opens an Engines &amp; Tanks stage with its Target delta-v and ASL/VAC basis prefilled. Clicking a Subassemblies step opens a Subassemblies stage with every selected subassembly, Count, and Decoupler setting copied directly into the editable list. A mission step therefore never creates a stage containing both propulsion parts and subassemblies. If that mission step already has a linked stage, clicking it opens the existing stage for editing instead of creating a duplicate. When Calculate is used on an Engines &amp; Tanks mission-linked stage, VesselPlanner still derives the Planning body/environment from the mission history.</w:t>
      </w:r>
    </w:p>
    <w:p w14:paraId="7439807D" w14:textId="77777777" w:rsidR="004341DE" w:rsidRDefault="00000000">
      <w:pPr>
        <w:rPr>
          <w:rFonts w:hint="eastAsia"/>
        </w:rPr>
      </w:pPr>
      <w:r>
        <w:t>When you start a new Stage-By-Stage plan, VesselPlanner initializes Payload (t) automatically:</w:t>
      </w:r>
    </w:p>
    <w:p w14:paraId="5D033804" w14:textId="77777777" w:rsidR="004341DE" w:rsidRDefault="00000000">
      <w:pPr>
        <w:pStyle w:val="ListBullet"/>
        <w:rPr>
          <w:rFonts w:hint="eastAsia"/>
        </w:rPr>
      </w:pPr>
      <w:r>
        <w:t>if a vessel is already in the editor, VesselPlanner uses that vessel's current full wet mass;</w:t>
      </w:r>
    </w:p>
    <w:p w14:paraId="5F88CDFD" w14:textId="77777777" w:rsidR="004341DE" w:rsidRDefault="00000000">
      <w:pPr>
        <w:pStyle w:val="ListBullet"/>
        <w:rPr>
          <w:rFonts w:hint="eastAsia"/>
        </w:rPr>
      </w:pPr>
      <w:r>
        <w:t>if the editor is empty, VesselPlanner uses 5.0 t.</w:t>
      </w:r>
    </w:p>
    <w:p w14:paraId="1E534944" w14:textId="77777777" w:rsidR="004341DE" w:rsidRDefault="00000000">
      <w:pPr>
        <w:rPr>
          <w:rFonts w:hint="eastAsia"/>
        </w:rPr>
      </w:pPr>
      <w:r>
        <w:t>A plan that already contains stages keeps its existing payload mass when you return to Stage-By-Stage mode.</w:t>
      </w:r>
    </w:p>
    <w:p w14:paraId="7C2E6DD2" w14:textId="77777777" w:rsidR="004341DE" w:rsidRDefault="00000000">
      <w:pPr>
        <w:pStyle w:val="Heading3"/>
      </w:pPr>
      <w:r>
        <w:t>Step 2 — Create a stage</w:t>
      </w:r>
    </w:p>
    <w:p w14:paraId="1C38135E" w14:textId="77777777" w:rsidR="004341DE" w:rsidRDefault="00000000">
      <w:pPr>
        <w:rPr>
          <w:rFonts w:hint="eastAsia"/>
        </w:rPr>
      </w:pPr>
      <w:r>
        <w:t xml:space="preserve">Click </w:t>
      </w:r>
      <w:r>
        <w:rPr>
          <w:b/>
        </w:rPr>
        <w:t>New Stage</w:t>
      </w:r>
      <w:r>
        <w:t>.</w:t>
      </w:r>
    </w:p>
    <w:p w14:paraId="2E4BBD37" w14:textId="77777777" w:rsidR="004341DE" w:rsidRDefault="00000000">
      <w:pPr>
        <w:rPr>
          <w:rFonts w:hint="eastAsia"/>
        </w:rPr>
      </w:pPr>
      <w:r>
        <w:t>The New Stage dialog opens immediately to the right of the Stage-By-Stage Plan window, with both top edges aligned and the dialog's left edge adjacent to the plan window's right edge. The dialog is slightly taller in both Engines &amp; Tanks and Subassemblies modes to provide more room for the stage controls and status text.</w:t>
      </w:r>
    </w:p>
    <w:p w14:paraId="2AA6A612" w14:textId="77777777" w:rsidR="004341DE" w:rsidRDefault="00000000">
      <w:pPr>
        <w:rPr>
          <w:rFonts w:hint="eastAsia"/>
        </w:rPr>
      </w:pPr>
      <w:r>
        <w:t>The New Stage/Edit Stage dialog uses the same 0.36 gray solid background shade as the Stage-By-Stage Plan.</w:t>
      </w:r>
    </w:p>
    <w:p w14:paraId="563DD821" w14:textId="77777777" w:rsidR="004341DE" w:rsidRDefault="00000000">
      <w:pPr>
        <w:rPr>
          <w:rFonts w:hint="eastAsia"/>
        </w:rPr>
      </w:pPr>
      <w:r>
        <w:t>The New Stage dialog is modal. Other VesselPlanner windows cannot be used until you finish or cancel the stage.</w:t>
      </w:r>
    </w:p>
    <w:p w14:paraId="1D9950CB" w14:textId="77777777" w:rsidR="004341DE" w:rsidRDefault="00000000">
      <w:pPr>
        <w:rPr>
          <w:rFonts w:hint="eastAsia"/>
        </w:rPr>
      </w:pPr>
      <w:r>
        <w:t>First choose the Stage type:</w:t>
      </w:r>
    </w:p>
    <w:p w14:paraId="1DBD3751" w14:textId="77777777" w:rsidR="004341DE" w:rsidRDefault="00000000">
      <w:pPr>
        <w:pStyle w:val="ListBullet"/>
        <w:rPr>
          <w:rFonts w:hint="eastAsia"/>
        </w:rPr>
      </w:pPr>
      <w:r>
        <w:t>Engines &amp; Tanks — sizes a normal propulsion stage with the delta-v/TWR engine-and-tank solver.</w:t>
      </w:r>
    </w:p>
    <w:p w14:paraId="7EFFE168" w14:textId="77777777" w:rsidR="004341DE" w:rsidRDefault="00000000">
      <w:pPr>
        <w:pStyle w:val="ListBullet"/>
        <w:rPr>
          <w:rFonts w:hint="eastAsia"/>
        </w:rPr>
      </w:pPr>
      <w:r>
        <w:t>Subassemblies — creates a stage from one or more saved KSP subassemblies without opening the engine/tank solver.</w:t>
      </w:r>
    </w:p>
    <w:p w14:paraId="397761D2" w14:textId="77777777" w:rsidR="004341DE" w:rsidRDefault="00000000">
      <w:pPr>
        <w:rPr>
          <w:rFonts w:hint="eastAsia"/>
        </w:rPr>
      </w:pPr>
      <w:r>
        <w:t>For Engines &amp; Tanks, enter:</w:t>
      </w:r>
    </w:p>
    <w:p w14:paraId="33F085B0" w14:textId="77777777" w:rsidR="004341DE" w:rsidRDefault="00000000">
      <w:pPr>
        <w:pStyle w:val="ListBullet"/>
        <w:rPr>
          <w:rFonts w:hint="eastAsia"/>
        </w:rPr>
      </w:pPr>
      <w:r>
        <w:t>Target Δv and Δv basis</w:t>
      </w:r>
    </w:p>
    <w:p w14:paraId="2D4586F5" w14:textId="77777777" w:rsidR="004341DE" w:rsidRDefault="00000000">
      <w:pPr>
        <w:pStyle w:val="ListBullet"/>
        <w:rPr>
          <w:rFonts w:hint="eastAsia"/>
        </w:rPr>
      </w:pPr>
      <w:r>
        <w:t>Minimum TWR and Max engines</w:t>
      </w:r>
    </w:p>
    <w:p>
      <w:pPr>
        <w:pStyle w:val="ListBullet"/>
      </w:pPr>
      <w:r>
        <w:t>Additional Cargo Mass</w:t>
      </w:r>
    </w:p>
    <w:p w14:paraId="5F572C8F" w14:textId="77777777" w:rsidR="004341DE" w:rsidRDefault="00000000">
      <w:pPr>
        <w:pStyle w:val="ListBullet"/>
        <w:rPr>
          <w:rFonts w:hint="eastAsia"/>
        </w:rPr>
      </w:pPr>
      <w:r>
        <w:t>Add decoupler mass; booster layout (Side Boosters; Core burns too below it; conditional Radial decouplers below that)</w:t>
      </w:r>
    </w:p>
    <w:p w14:paraId="2E5555B3" w14:textId="77777777" w:rsidR="004341DE" w:rsidRDefault="00000000">
      <w:pPr>
        <w:pStyle w:val="ListBullet"/>
        <w:rPr>
          <w:rFonts w:hint="eastAsia"/>
        </w:rPr>
      </w:pPr>
      <w:r>
        <w:t>optional Bulkhead profiles</w:t>
      </w:r>
    </w:p>
    <w:p>
      <w:pPr/>
      <w:r>
        <w:t>Mission-linked stages now match their Mission Planner step type. An Engines &amp; Tanks step opens the normal propulsion-stage editor and contains no mission subassemblies. A Subassemblies step opens the Subassemblies editor with all of that step's saved subassemblies, Counts, and Decoupler selections preloaded.</w:t>
      </w:r>
    </w:p>
    <w:p w14:paraId="1AC56F26" w14:textId="77777777" w:rsidR="004341DE" w:rsidRDefault="00000000">
      <w:pPr>
        <w:rPr>
          <w:rFonts w:hint="eastAsia"/>
        </w:rPr>
      </w:pPr>
      <w:r>
        <w:t>In Subassemblies mode, use the Available subassemblies list to add one or more saved subassemblies. Each added line has its own Count field and Decoupler toggle. The count must be a whole number greater than zero. If Decoupler is enabled, the same number of decouplers is included as subassemblies on that line. The Subassemblies New/Edit Stage window is taller so the Stage mass and Add Stage/Save Stage/Cancel controls remain fully visible beneath the two lists.</w:t>
      </w:r>
      <w:r>
        <w:t xml:space="preserve"> The dialog reserves enough bottom space to keep the validation/status line fully visible even when no subassembly has been selected yet.</w:t>
      </w:r>
    </w:p>
    <w:p w14:paraId="2345C459" w14:textId="77777777" w:rsidR="004341DE" w:rsidRDefault="00000000">
      <w:pPr>
        <w:rPr>
          <w:rFonts w:hint="eastAsia"/>
        </w:rPr>
      </w:pPr>
      <w:r>
        <w:t>Decoupler reference masses come from GameData/VesselPlanner/decouplerMasses.cfg. Engines &amp; Tanks stages use the selected stage bulkhead profiles. Core burns too is shown on the line below Side Boosters; conditional Radial decouplers is below that. These choices are saved with the stage. Subassemblies stages use each saved subassembly root part bulkhead profile(s), choosing the largest matching configured mass when more than one profile applies.</w:t>
      </w:r>
    </w:p>
    <w:p w14:paraId="468A3F02" w14:textId="77777777" w:rsidR="004341DE" w:rsidRDefault="00000000">
      <w:pPr>
        <w:rPr>
          <w:rFonts w:hint="eastAsia"/>
        </w:rPr>
      </w:pPr>
      <w:r>
        <w:t>For Stage 2 and later, the dialog shows Previous stages mass. This is the original plan payload plus the complete wet mass of all previously planned stages, whether those are Engines &amp; Tanks stages or Subassemblies stages with counted hardware and selected per-copy decouplers.</w:t>
      </w:r>
    </w:p>
    <w:p w14:paraId="409FFDCD" w14:textId="77777777" w:rsidR="004341DE" w:rsidRDefault="00000000">
      <w:pPr>
        <w:rPr>
          <w:rFonts w:hint="eastAsia"/>
        </w:rPr>
      </w:pPr>
      <w:r>
        <w:t>In Engines &amp; Tanks mode, Tab moves through the numeric entry fields; Shift+Tab moves backward.</w:t>
      </w:r>
    </w:p>
    <w:tbl>
      <w:tblPr>
        <w:tblW w:w="0" w:type="auto"/>
        <w:jc w:val="center"/>
        <w:tblLayout w:type="fixed"/>
        <w:tblLook w:val="04A0" w:firstRow="1" w:lastRow="0" w:firstColumn="1" w:lastColumn="0" w:noHBand="0" w:noVBand="1"/>
      </w:tblPr>
      <w:tblGrid>
        <w:gridCol w:w="9504"/>
      </w:tblGrid>
      <w:tr w:rsidR="004341DE" w14:paraId="118C2BE4"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4D885A7" w14:textId="4B3ECAD1" w:rsidR="004341DE" w:rsidRDefault="00FF1766">
            <w:pPr>
              <w:spacing w:after="0"/>
              <w:jc w:val="center"/>
              <w:rPr>
                <w:rFonts w:hint="eastAsia"/>
              </w:rPr>
            </w:pPr>
            <w:r>
              <w:rPr>
                <w:b/>
                <w:i/>
              </w:rPr>
              <w:t>[IMAGE PLACEHOLDER: New Stage dialog with all entry fields visible]</w:t>
            </w:r>
          </w:p>
        </w:tc>
      </w:tr>
    </w:tbl>
    <w:p w14:paraId="497C8399" w14:textId="77777777" w:rsidR="004341DE" w:rsidRDefault="004341DE">
      <w:pPr>
        <w:spacing w:after="40"/>
        <w:rPr>
          <w:rFonts w:hint="eastAsia"/>
        </w:rPr>
      </w:pPr>
    </w:p>
    <w:p w14:paraId="48D16025" w14:textId="77777777" w:rsidR="004341DE" w:rsidRDefault="00000000">
      <w:pPr>
        <w:pStyle w:val="Heading3"/>
      </w:pPr>
      <w:r>
        <w:t>Step 3 — Choose bulkhead profiles if needed</w:t>
      </w:r>
    </w:p>
    <w:p w14:paraId="236243EF" w14:textId="77777777" w:rsidR="004341DE" w:rsidRDefault="00000000">
      <w:pPr>
        <w:rPr>
          <w:rFonts w:hint="eastAsia"/>
        </w:rPr>
      </w:pPr>
      <w:r>
        <w:t>VesselPlanner presets the Bulkhead Profiles selection when New Stage opens. For the first stage, an existing editor vessel uses its open lower bottom node, falling back to the top node. For later stages, the previous stage engine bottom node is used, falling back to its top node. Click Bulkhead profiles to expand the original inline scrolling multi-select list. An automatic profile is only a preset: the first different profile you manually select replaces that preset, so one manual selection is honored by itself. Further manual selections can intentionally add more profiles. The list stays open while selections are changed. Choose Clear selection to remove all profile restrictions and consider every profile.</w:t>
      </w:r>
    </w:p>
    <w:p w14:paraId="0BD4EF29" w14:textId="77777777" w:rsidR="004341DE" w:rsidRDefault="00000000">
      <w:pPr>
        <w:pStyle w:val="ListBullet"/>
        <w:rPr>
          <w:rFonts w:hint="eastAsia"/>
        </w:rPr>
      </w:pPr>
      <w:r>
        <w:rPr>
          <w:rFonts w:ascii="Consolas" w:hAnsi="Consolas"/>
          <w:sz w:val="19"/>
        </w:rPr>
        <w:t>srf</w:t>
      </w:r>
      <w:r>
        <w:t xml:space="preserve"> is listed first for surface-attached parts.</w:t>
      </w:r>
    </w:p>
    <w:p w14:paraId="02E7A861" w14:textId="77777777" w:rsidR="004341DE" w:rsidRDefault="00000000">
      <w:pPr>
        <w:pStyle w:val="ListBullet"/>
        <w:rPr>
          <w:rFonts w:hint="eastAsia"/>
        </w:rPr>
      </w:pPr>
      <w:r>
        <w:t>stack profiles such as size0, size1, size1p5, size2, and so on follow it.</w:t>
      </w:r>
    </w:p>
    <w:p w14:paraId="0C33325C" w14:textId="77777777" w:rsidR="004341DE" w:rsidRDefault="00000000">
      <w:pPr>
        <w:pStyle w:val="ListBullet"/>
        <w:rPr>
          <w:rFonts w:hint="eastAsia"/>
        </w:rPr>
      </w:pPr>
      <w:r>
        <w:t>leaving all profiles unselected allows all profiles.</w:t>
      </w:r>
    </w:p>
    <w:p w14:paraId="231FB1D7" w14:textId="77777777" w:rsidR="004341DE" w:rsidRDefault="00000000">
      <w:pPr>
        <w:rPr>
          <w:rFonts w:hint="eastAsia"/>
        </w:rPr>
      </w:pPr>
      <w:r>
        <w:t>The selected profiles filter both engine candidates and tank-set suggestions for that stage. Every mixed tank set uses only tank types that share one of the allowed profiles.</w:t>
      </w:r>
      <w:r>
        <w:rPr>
          <w:b/>
        </w:rPr>
      </w:r>
      <w:r/>
    </w:p>
    <w:p w14:paraId="11F65B57" w14:textId="77777777" w:rsidR="004341DE" w:rsidRDefault="00000000">
      <w:pPr>
        <w:pStyle w:val="Heading3"/>
      </w:pPr>
      <w:r>
        <w:t>Step 4 — Calculate the stage</w:t>
      </w:r>
    </w:p>
    <w:p w14:paraId="331AE5D2" w14:textId="77777777" w:rsidR="004341DE" w:rsidRDefault="00000000">
      <w:pPr>
        <w:rPr>
          <w:rFonts w:hint="eastAsia"/>
        </w:rPr>
      </w:pPr>
      <w:r>
        <w:t xml:space="preserve">Click </w:t>
      </w:r>
      <w:r>
        <w:rPr>
          <w:b/>
        </w:rPr>
        <w:t>Calculate</w:t>
      </w:r>
      <w:r>
        <w:t>.</w:t>
      </w:r>
    </w:p>
    <w:p w14:paraId="29EF76E1" w14:textId="77777777" w:rsidR="004341DE" w:rsidRDefault="00000000">
      <w:pPr>
        <w:rPr>
          <w:rFonts w:hint="eastAsia"/>
        </w:rPr>
      </w:pPr>
      <w:r>
        <w:t>The main VesselPlanner window comes to the front and displays the Planning solution for that stage.</w:t>
      </w:r>
    </w:p>
    <w:p w14:paraId="62B05FCE" w14:textId="77777777" w:rsidR="004341DE" w:rsidRDefault="00000000">
      <w:pPr>
        <w:pStyle w:val="Heading3"/>
      </w:pPr>
      <w:r>
        <w:t>Step 5 — Select an engine and tank set</w:t>
      </w:r>
    </w:p>
    <w:p w14:paraId="23583DAA" w14:textId="77777777" w:rsidR="004341DE" w:rsidRDefault="00000000">
      <w:pPr>
        <w:pStyle w:val="ListNumber"/>
        <w:rPr>
          <w:rFonts w:hint="eastAsia"/>
        </w:rPr>
      </w:pPr>
      <w:r>
        <w:t>Select an engine from the candidate list.</w:t>
      </w:r>
    </w:p>
    <w:p w14:paraId="0B425A0F" w14:textId="77777777" w:rsidR="004341DE" w:rsidRDefault="00000000">
      <w:pPr>
        <w:pStyle w:val="ListNumber"/>
        <w:rPr>
          <w:rFonts w:hint="eastAsia"/>
        </w:rPr>
      </w:pPr>
      <w:r>
        <w:t>Select a tank set from the Tanks pane.</w:t>
      </w:r>
    </w:p>
    <w:p w14:paraId="0B85A6E0" w14:textId="77777777" w:rsidR="004341DE" w:rsidRDefault="00000000">
      <w:pPr>
        <w:pStyle w:val="ListNumber"/>
        <w:rPr>
          <w:rFonts w:hint="eastAsia"/>
        </w:rPr>
      </w:pPr>
      <w:r>
        <w:t>Confirm the Selected Engine pane shows both:</w:t>
      </w:r>
    </w:p>
    <w:p w14:paraId="215FA669" w14:textId="77777777" w:rsidR="004341DE" w:rsidRDefault="00000000">
      <w:pPr>
        <w:pStyle w:val="ListBullet"/>
        <w:rPr>
          <w:rFonts w:hint="eastAsia"/>
        </w:rPr>
      </w:pPr>
      <w:r>
        <w:t>the selected engine and quantity</w:t>
      </w:r>
    </w:p>
    <w:p w14:paraId="6D7FC51C" w14:textId="77777777" w:rsidR="004341DE" w:rsidRDefault="00000000">
      <w:pPr>
        <w:pStyle w:val="ListBullet"/>
        <w:rPr>
          <w:rFonts w:hint="eastAsia"/>
        </w:rPr>
      </w:pPr>
      <w:r>
        <w:t>the selected tank set and total quantity</w:t>
      </w:r>
    </w:p>
    <w:p w14:paraId="59B9C180" w14:textId="77777777" w:rsidR="004341DE" w:rsidRDefault="00000000">
      <w:pPr>
        <w:pStyle w:val="Heading3"/>
      </w:pPr>
      <w:r>
        <w:t>Step 6 — Add the engine and tanks to the stage</w:t>
      </w:r>
    </w:p>
    <w:p w14:paraId="46412EEE" w14:textId="77777777" w:rsidR="004341DE" w:rsidRDefault="00000000">
      <w:pPr>
        <w:rPr>
          <w:rFonts w:hint="eastAsia"/>
        </w:rPr>
      </w:pPr>
      <w:r>
        <w:t xml:space="preserve">Click </w:t>
      </w:r>
      <w:r>
        <w:rPr>
          <w:b/>
        </w:rPr>
        <w:t>Add Engine &amp; Tanks</w:t>
      </w:r>
      <w:r>
        <w:t>.</w:t>
      </w:r>
    </w:p>
    <w:p w14:paraId="4DB23BB9" w14:textId="77777777" w:rsidR="004341DE" w:rsidRDefault="00000000">
      <w:pPr>
        <w:rPr>
          <w:rFonts w:hint="eastAsia"/>
        </w:rPr>
      </w:pPr>
      <w:r>
        <w:t>The button is disabled until a tank is selected.</w:t>
      </w:r>
    </w:p>
    <w:p w14:paraId="49AA0B30" w14:textId="77777777" w:rsidR="004341DE" w:rsidRDefault="00000000">
      <w:pPr>
        <w:rPr>
          <w:rFonts w:hint="eastAsia"/>
        </w:rPr>
      </w:pPr>
      <w:r>
        <w:t>For an Engines &amp; Tanks stage, the stage list shows every selected tank type and count, then the optional stage decoupler, and selected engines. Each engine and tank row includes a small thumbnail of the KSP part immediately before the engine/tank label. VesselPlanner renders these thumbnails off-screen and constructs the transparency explicitly so KSP editor-icon shader alpha behavior does not make the thumbnails invisible. The stage summary also shows any Side Boosters, Core burns too, and Radial decouplers layout flags. A Subassemblies stage shows each saved subassembly with its quantity and mass; when that line has Decoupler enabled, a matching decoupler row is shown with the same quantity. All completed stage mass is carried by every lower stage.</w:t>
      </w:r>
    </w:p>
    <w:p w14:paraId="1B7C0842" w14:textId="77777777" w:rsidR="004341DE" w:rsidRDefault="00000000">
      <w:pPr>
        <w:rPr>
          <w:rFonts w:hint="eastAsia"/>
        </w:rPr>
      </w:pPr>
      <w:r>
        <w:t>You can also use the individual Add and Add Engine controls, plus Add to Stage on a tank suggestion while the Stage-By-Stage stage is open.</w:t>
      </w:r>
      <w:r>
        <w:rPr>
          <w:b/>
        </w:rPr>
      </w:r>
      <w:r/>
      <w:r>
        <w:rPr>
          <w:b/>
        </w:rPr>
      </w:r>
      <w:r/>
      <w:r>
        <w:rPr>
          <w:b/>
        </w:rPr>
      </w:r>
      <w:r/>
    </w:p>
    <w:tbl>
      <w:tblPr>
        <w:tblW w:w="0" w:type="auto"/>
        <w:jc w:val="center"/>
        <w:tblLayout w:type="fixed"/>
        <w:tblLook w:val="04A0" w:firstRow="1" w:lastRow="0" w:firstColumn="1" w:lastColumn="0" w:noHBand="0" w:noVBand="1"/>
      </w:tblPr>
      <w:tblGrid>
        <w:gridCol w:w="9504"/>
      </w:tblGrid>
      <w:tr w:rsidR="004341DE" w14:paraId="6A5ADE92"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00557AF6" w14:textId="604C5F67" w:rsidR="004341DE" w:rsidRDefault="00FF1766">
            <w:pPr>
              <w:spacing w:after="0"/>
              <w:jc w:val="center"/>
              <w:rPr>
                <w:rFonts w:hint="eastAsia"/>
              </w:rPr>
            </w:pPr>
            <w:r>
              <w:rPr>
                <w:b/>
                <w:i/>
              </w:rPr>
              <w:t>[IMAGE PLACEHOLDER: Stage-By-Stage stage after engine and tanks have been added]</w:t>
            </w:r>
          </w:p>
        </w:tc>
      </w:tr>
    </w:tbl>
    <w:p w14:paraId="3B197184" w14:textId="77777777" w:rsidR="004341DE" w:rsidRDefault="004341DE">
      <w:pPr>
        <w:spacing w:after="40"/>
        <w:rPr>
          <w:rFonts w:hint="eastAsia"/>
        </w:rPr>
      </w:pPr>
    </w:p>
    <w:p w14:paraId="5A249B16" w14:textId="77777777" w:rsidR="004341DE" w:rsidRDefault="00000000">
      <w:pPr>
        <w:pStyle w:val="Heading3"/>
      </w:pPr>
      <w:r>
        <w:t>Step 7 — Finish or edit the stage</w:t>
      </w:r>
    </w:p>
    <w:p w14:paraId="495E756E" w14:textId="77777777" w:rsidR="004341DE" w:rsidRDefault="00000000">
      <w:pPr>
        <w:rPr>
          <w:rFonts w:hint="eastAsia"/>
        </w:rPr>
      </w:pPr>
      <w:r>
        <w:t>Use:</w:t>
      </w:r>
    </w:p>
    <w:p w14:paraId="47CBE004" w14:textId="77777777" w:rsidR="004341DE" w:rsidRDefault="00000000">
      <w:pPr>
        <w:pStyle w:val="ListBullet"/>
        <w:rPr>
          <w:rFonts w:hint="eastAsia"/>
        </w:rPr>
      </w:pPr>
      <w:r>
        <w:t>Done — close the currently open Engines &amp; Tanks stage without finalizing the complete plan.</w:t>
      </w:r>
    </w:p>
    <w:p w14:paraId="735DD83C" w14:textId="77777777" w:rsidR="004341DE" w:rsidRDefault="00000000">
      <w:pPr>
        <w:pStyle w:val="ListBullet"/>
        <w:rPr>
          <w:rFonts w:hint="eastAsia"/>
        </w:rPr>
      </w:pPr>
      <w:r>
        <w:t>Edit — reopen a stage. You may change its stage type; changing from Engines &amp; Tanks to Subassemblies (or back) replaces the existing stage contents when the revised stage is saved/calculated.</w:t>
      </w:r>
    </w:p>
    <w:p w14:paraId="723D6D61" w14:textId="77777777" w:rsidR="004341DE" w:rsidRDefault="00000000">
      <w:pPr>
        <w:pStyle w:val="ListBullet"/>
        <w:rPr>
          <w:rFonts w:hint="eastAsia"/>
        </w:rPr>
      </w:pPr>
      <w:r>
        <w:rPr>
          <w:b/>
        </w:rPr>
        <w:t>Delete</w:t>
      </w:r>
      <w:r>
        <w:t xml:space="preserve"> — remove a stage from the plan.</w:t>
      </w:r>
    </w:p>
    <w:p w14:paraId="399A1E8C" w14:textId="77777777" w:rsidR="004341DE" w:rsidRDefault="00000000">
      <w:pPr>
        <w:pStyle w:val="ListBullet"/>
        <w:rPr>
          <w:rFonts w:hint="eastAsia"/>
        </w:rPr>
      </w:pPr>
      <w:r>
        <w:t>Remove — remove an individual planned engine/tank part from an Engines &amp; Tanks stage.</w:t>
      </w:r>
    </w:p>
    <w:p w14:paraId="6892A185" w14:textId="77777777" w:rsidR="004341DE" w:rsidRDefault="00000000">
      <w:pPr>
        <w:pStyle w:val="Heading3"/>
      </w:pPr>
      <w:r>
        <w:t>Step 8 — Save the plan</w:t>
      </w:r>
    </w:p>
    <w:p w14:paraId="5C4B6227" w14:textId="77777777" w:rsidR="004341DE" w:rsidRDefault="00000000">
      <w:pPr>
        <w:rPr>
          <w:rFonts w:hint="eastAsia"/>
        </w:rPr>
      </w:pPr>
      <w:r>
        <w:t xml:space="preserve">Click </w:t>
      </w:r>
      <w:r>
        <w:rPr>
          <w:b/>
        </w:rPr>
        <w:t>Save</w:t>
      </w:r>
      <w:r>
        <w:t>.</w:t>
      </w:r>
    </w:p>
    <w:p w14:paraId="53014F27" w14:textId="77777777" w:rsidR="004341DE" w:rsidRDefault="00000000">
      <w:pPr>
        <w:rPr>
          <w:rFonts w:hint="eastAsia"/>
        </w:rPr>
      </w:pPr>
      <w:r>
        <w:t>Plans are stored in:</w:t>
      </w:r>
    </w:p>
    <w:tbl>
      <w:tblPr>
        <w:tblW w:w="0" w:type="auto"/>
        <w:jc w:val="center"/>
        <w:tblLayout w:type="fixed"/>
        <w:tblLook w:val="04A0" w:firstRow="1" w:lastRow="0" w:firstColumn="1" w:lastColumn="0" w:noHBand="0" w:noVBand="1"/>
      </w:tblPr>
      <w:tblGrid>
        <w:gridCol w:w="9648"/>
      </w:tblGrid>
      <w:tr w:rsidR="004341DE" w14:paraId="4E0213DA"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44674F7" w14:textId="77777777" w:rsidR="004341DE" w:rsidRDefault="00000000">
            <w:pPr>
              <w:spacing w:before="80" w:after="80"/>
              <w:rPr>
                <w:rFonts w:hint="eastAsia"/>
              </w:rPr>
            </w:pPr>
            <w:r>
              <w:rPr>
                <w:rFonts w:ascii="Consolas" w:hAnsi="Consolas"/>
                <w:sz w:val="18"/>
              </w:rPr>
              <w:t>GameData/VesselPlanner/PluginData/Plans</w:t>
            </w:r>
          </w:p>
        </w:tc>
      </w:tr>
    </w:tbl>
    <w:p w14:paraId="40C0703B" w14:textId="77777777" w:rsidR="004341DE" w:rsidRDefault="004341DE">
      <w:pPr>
        <w:spacing w:after="0"/>
        <w:rPr>
          <w:rFonts w:hint="eastAsia"/>
        </w:rPr>
      </w:pPr>
    </w:p>
    <w:p w14:paraId="319E5FB3" w14:textId="77777777" w:rsidR="004341DE" w:rsidRDefault="00000000">
      <w:pPr>
        <w:pStyle w:val="Heading3"/>
      </w:pPr>
      <w:r>
        <w:t>Step 9 — Finalize the plan</w:t>
      </w:r>
    </w:p>
    <w:p w14:paraId="23CA2ED2" w14:textId="77777777" w:rsidR="004341DE" w:rsidRDefault="00000000">
      <w:pPr>
        <w:rPr>
          <w:rFonts w:hint="eastAsia"/>
        </w:rPr>
      </w:pPr>
      <w:r>
        <w:t xml:space="preserve">Click </w:t>
      </w:r>
      <w:r>
        <w:rPr>
          <w:b/>
        </w:rPr>
        <w:t>Finalize</w:t>
      </w:r>
      <w:r>
        <w:t xml:space="preserve"> when the stage plan is complete.</w:t>
      </w:r>
    </w:p>
    <w:p w14:paraId="1E72EB22" w14:textId="77777777" w:rsidR="004341DE" w:rsidRDefault="00000000">
      <w:pPr>
        <w:rPr>
          <w:rFonts w:hint="eastAsia"/>
        </w:rPr>
      </w:pPr>
      <w:r>
        <w:t>After finalizing:</w:t>
      </w:r>
    </w:p>
    <w:p w14:paraId="39B33DB6" w14:textId="77777777" w:rsidR="004341DE" w:rsidRDefault="00000000">
      <w:pPr>
        <w:pStyle w:val="ListBullet"/>
        <w:rPr>
          <w:rFonts w:hint="eastAsia"/>
        </w:rPr>
      </w:pPr>
      <w:r>
        <w:t>New Stage is no longer available.</w:t>
      </w:r>
    </w:p>
    <w:p w14:paraId="2C533819" w14:textId="77777777" w:rsidR="004341DE" w:rsidRDefault="00000000">
      <w:pPr>
        <w:pStyle w:val="ListBullet"/>
        <w:rPr>
          <w:rFonts w:hint="eastAsia"/>
        </w:rPr>
      </w:pPr>
      <w:r>
        <w:t>Planned engine/tank parts receive an Add button for placing them in the editor. Subassembly stages remain listed with their counts and decouplers and are placed using KSP's normal saved-subassembly workflow.</w:t>
      </w:r>
    </w:p>
    <w:p w14:paraId="0F9BEDC7" w14:textId="77777777" w:rsidR="004341DE" w:rsidRDefault="00000000">
      <w:pPr>
        <w:pStyle w:val="ListBullet"/>
        <w:rPr>
          <w:rFonts w:hint="eastAsia"/>
        </w:rPr>
      </w:pPr>
      <w:r>
        <w:t>The main planner closes so the plan can be used as a build list.</w:t>
      </w:r>
    </w:p>
    <w:p w14:paraId="6BFDA4D6" w14:textId="77777777" w:rsidR="004341DE" w:rsidRDefault="00000000">
      <w:pPr>
        <w:rPr>
          <w:rFonts w:hint="eastAsia"/>
        </w:rPr>
      </w:pPr>
      <w:r>
        <w:t xml:space="preserve">Use </w:t>
      </w:r>
      <w:r>
        <w:rPr>
          <w:b/>
        </w:rPr>
        <w:t>Reopen</w:t>
      </w:r>
      <w:r>
        <w:t xml:space="preserve"> if you need to edit the plan again.</w:t>
      </w:r>
    </w:p>
    <w:p w14:paraId="7CA992C2" w14:textId="77777777" w:rsidR="004341DE" w:rsidRDefault="00000000">
      <w:pPr>
        <w:pStyle w:val="Heading3"/>
      </w:pPr>
      <w:r>
        <w:t>Loading a saved plan</w:t>
      </w:r>
    </w:p>
    <w:p w14:paraId="107027C6" w14:textId="77777777" w:rsidR="004341DE" w:rsidRDefault="00000000">
      <w:pPr>
        <w:rPr>
          <w:rFonts w:hint="eastAsia"/>
        </w:rPr>
      </w:pPr>
      <w:r>
        <w:t xml:space="preserve">Click </w:t>
      </w:r>
      <w:r>
        <w:rPr>
          <w:b/>
        </w:rPr>
        <w:t>Load</w:t>
      </w:r>
      <w:r>
        <w:t xml:space="preserve"> to open the saved-plan list.</w:t>
      </w:r>
    </w:p>
    <w:p w14:paraId="39B27DD1" w14:textId="77777777" w:rsidR="004341DE" w:rsidRDefault="00000000">
      <w:pPr>
        <w:rPr>
          <w:rFonts w:hint="eastAsia"/>
        </w:rPr>
      </w:pPr>
      <w:r>
        <w:t>You can:</w:t>
      </w:r>
    </w:p>
    <w:p w14:paraId="0F919F2F" w14:textId="77777777" w:rsidR="004341DE" w:rsidRDefault="00000000">
      <w:pPr>
        <w:pStyle w:val="ListBullet"/>
        <w:rPr>
          <w:rFonts w:hint="eastAsia"/>
        </w:rPr>
      </w:pPr>
      <w:r>
        <w:t>load a plan</w:t>
      </w:r>
    </w:p>
    <w:p w14:paraId="609482E6" w14:textId="77777777" w:rsidR="004341DE" w:rsidRDefault="00000000">
      <w:pPr>
        <w:pStyle w:val="ListBullet"/>
        <w:rPr>
          <w:rFonts w:hint="eastAsia"/>
        </w:rPr>
      </w:pPr>
      <w:r>
        <w:t>delete a saved plan</w:t>
      </w:r>
    </w:p>
    <w:p w14:paraId="3C6E8D91" w14:textId="77777777" w:rsidR="004341DE" w:rsidRDefault="00000000">
      <w:pPr>
        <w:rPr>
          <w:rFonts w:hint="eastAsia"/>
        </w:rPr>
      </w:pPr>
      <w:r>
        <w:t>Deleting requires confirmation and removes only the saved plan file.</w:t>
      </w:r>
    </w:p>
    <w:p w14:paraId="7839CF9C" w14:textId="77777777" w:rsidR="004341DE" w:rsidRDefault="00000000">
      <w:pPr>
        <w:pStyle w:val="Heading1"/>
      </w:pPr>
      <w:r>
        <w:t>Settings</w:t>
      </w:r>
    </w:p>
    <w:p w14:paraId="5CDE8F01" w14:textId="77777777" w:rsidR="004341DE" w:rsidRDefault="00000000">
      <w:pPr>
        <w:pStyle w:val="Heading2"/>
      </w:pPr>
      <w:r>
        <w:t>9. Editor Settings</w:t>
      </w:r>
    </w:p>
    <w:p w14:paraId="6120F29A" w14:textId="77777777" w:rsidR="004341DE" w:rsidRDefault="00000000">
      <w:pPr>
        <w:rPr>
          <w:rFonts w:hint="eastAsia"/>
        </w:rPr>
      </w:pPr>
      <w:r>
        <w:t xml:space="preserve">Click </w:t>
      </w:r>
      <w:r>
        <w:rPr>
          <w:b/>
        </w:rPr>
        <w:t>Settings</w:t>
      </w:r>
      <w:r>
        <w:t xml:space="preserve"> in the editor planner.</w:t>
      </w:r>
    </w:p>
    <w:p w14:paraId="4807E499" w14:textId="77777777" w:rsidR="004341DE" w:rsidRDefault="00000000">
      <w:pPr>
        <w:rPr>
          <w:rFonts w:hint="eastAsia"/>
        </w:rPr>
      </w:pPr>
      <w:r>
        <w:t>Settings are saved in:</w:t>
      </w:r>
    </w:p>
    <w:tbl>
      <w:tblPr>
        <w:tblW w:w="0" w:type="auto"/>
        <w:jc w:val="center"/>
        <w:tblLayout w:type="fixed"/>
        <w:tblLook w:val="04A0" w:firstRow="1" w:lastRow="0" w:firstColumn="1" w:lastColumn="0" w:noHBand="0" w:noVBand="1"/>
      </w:tblPr>
      <w:tblGrid>
        <w:gridCol w:w="9648"/>
      </w:tblGrid>
      <w:tr w:rsidR="004341DE" w14:paraId="434C19FE"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1D99593" w14:textId="77777777" w:rsidR="004341DE" w:rsidRDefault="00000000">
            <w:pPr>
              <w:spacing w:before="80" w:after="80"/>
              <w:rPr>
                <w:rFonts w:hint="eastAsia"/>
              </w:rPr>
            </w:pPr>
            <w:r>
              <w:rPr>
                <w:rFonts w:ascii="Consolas" w:hAnsi="Consolas"/>
                <w:sz w:val="18"/>
              </w:rPr>
              <w:t>GameData/VesselPlanner/PluginData/VesselPlannerSettings.cfg</w:t>
            </w:r>
          </w:p>
        </w:tc>
      </w:tr>
    </w:tbl>
    <w:p w14:paraId="598E0D33" w14:textId="77777777" w:rsidR="004341DE" w:rsidRDefault="004341DE">
      <w:pPr>
        <w:spacing w:after="0"/>
        <w:rPr>
          <w:rFonts w:hint="eastAsia"/>
        </w:rPr>
      </w:pPr>
    </w:p>
    <w:tbl>
      <w:tblPr>
        <w:tblW w:w="0" w:type="auto"/>
        <w:jc w:val="center"/>
        <w:tblLayout w:type="fixed"/>
        <w:tblLook w:val="04A0" w:firstRow="1" w:lastRow="0" w:firstColumn="1" w:lastColumn="0" w:noHBand="0" w:noVBand="1"/>
      </w:tblPr>
      <w:tblGrid>
        <w:gridCol w:w="9504"/>
      </w:tblGrid>
      <w:tr w:rsidR="004341DE" w14:paraId="5F03071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99D34E5" w14:textId="1D8E6D45" w:rsidR="004341DE" w:rsidRDefault="00FF1766">
            <w:pPr>
              <w:spacing w:after="0"/>
              <w:jc w:val="center"/>
              <w:rPr>
                <w:rFonts w:hint="eastAsia"/>
              </w:rPr>
            </w:pPr>
            <w:r>
              <w:rPr>
                <w:b/>
                <w:i/>
              </w:rPr>
              <w:t>[IMAGE PLACEHOLDER: Editor Settings window]</w:t>
            </w:r>
          </w:p>
        </w:tc>
      </w:tr>
    </w:tbl>
    <w:p w14:paraId="1233C54A" w14:textId="77777777" w:rsidR="004341DE" w:rsidRDefault="004341DE">
      <w:pPr>
        <w:spacing w:after="40"/>
        <w:rPr>
          <w:rFonts w:hint="eastAsia"/>
        </w:rPr>
      </w:pPr>
    </w:p>
    <w:p w14:paraId="672469BE" w14:textId="77777777" w:rsidR="004341DE" w:rsidRDefault="00000000">
      <w:pPr>
        <w:pStyle w:val="Heading3"/>
      </w:pPr>
      <w:r>
        <w:t>Engine Columns</w:t>
      </w:r>
    </w:p>
    <w:p w14:paraId="7AF99143" w14:textId="77777777" w:rsidR="004341DE" w:rsidRDefault="00000000">
      <w:pPr>
        <w:rPr>
          <w:rFonts w:hint="eastAsia"/>
        </w:rPr>
      </w:pPr>
      <w:r>
        <w:t>Choose which columns are visible in the engine candidate table.</w:t>
      </w:r>
    </w:p>
    <w:p w14:paraId="53469F1D" w14:textId="77777777" w:rsidR="004341DE" w:rsidRDefault="00000000">
      <w:pPr>
        <w:rPr>
          <w:rFonts w:hint="eastAsia"/>
        </w:rPr>
      </w:pPr>
      <w:r>
        <w:t xml:space="preserve">Use </w:t>
      </w:r>
      <w:r>
        <w:rPr>
          <w:b/>
        </w:rPr>
        <w:t>Show All</w:t>
      </w:r>
      <w:r>
        <w:t xml:space="preserve"> or </w:t>
      </w:r>
      <w:r>
        <w:rPr>
          <w:b/>
        </w:rPr>
        <w:t>Hide All</w:t>
      </w:r>
      <w:r>
        <w:t xml:space="preserve"> for quick changes.</w:t>
      </w:r>
    </w:p>
    <w:p w14:paraId="57530B67" w14:textId="77777777" w:rsidR="004341DE" w:rsidRDefault="00000000">
      <w:pPr>
        <w:pStyle w:val="Heading3"/>
      </w:pPr>
      <w:r>
        <w:t>Analyze Existing</w:t>
      </w:r>
    </w:p>
    <w:p w14:paraId="27E94F87" w14:textId="77777777" w:rsidR="004341DE" w:rsidRDefault="00000000">
      <w:pPr>
        <w:rPr>
          <w:rFonts w:hint="eastAsia"/>
        </w:rPr>
      </w:pPr>
      <w:r>
        <w:t>Choose which informational lines are displayed in the Existing Stage pane.</w:t>
      </w:r>
    </w:p>
    <w:p w14:paraId="3C9CB11B" w14:textId="77777777" w:rsidR="004341DE" w:rsidRDefault="00000000">
      <w:pPr>
        <w:rPr>
          <w:rFonts w:hint="eastAsia"/>
        </w:rPr>
      </w:pPr>
      <w:r>
        <w:t>You can also choose whether the planner closes after a successful engine Add operation.</w:t>
      </w:r>
    </w:p>
    <w:p w14:paraId="62432216" w14:textId="77777777" w:rsidR="004341DE" w:rsidRDefault="00000000">
      <w:pPr>
        <w:pStyle w:val="Heading3"/>
      </w:pPr>
      <w:r>
        <w:t>Planning</w:t>
      </w:r>
    </w:p>
    <w:p w14:paraId="447F988F" w14:textId="77777777" w:rsidR="004341DE" w:rsidRDefault="00000000">
      <w:pPr>
        <w:rPr>
          <w:rFonts w:hint="eastAsia"/>
        </w:rPr>
      </w:pPr>
      <w:r>
        <w:t>Choose whether the planner closes after a successful Add, Add Engine, or Add Tank operation.</w:t>
      </w:r>
    </w:p>
    <w:p>
      <w:pPr>
        <w:pStyle w:val="Heading3"/>
      </w:pPr>
      <w:r>
        <w:t>Filters</w:t>
      </w:r>
    </w:p>
    <w:p>
      <w:pPr/>
      <w:r>
        <w:t>Engine and tank text filtering each have a Filter field and an Exclude field. Both accept comma-separated terms. Filter terms use OR matching; any matching Exclude term hides the candidate. Changes take effect immediately. On the Filters settings page, persistence is controlled independently by four options: Save engine include Filter, Save engine Exclude filter, Save tank include Filter, and Save tank Exclude filter. All four are enabled by default. Each field is saved automatically to VesselPlannerSettings.cfg only while its own option is enabled, and is restored independently the next session. Turning one persistence option off leaves that field's current-session text unchanged but clears only its saved value; the companion include/exclude field is unaffected. Existing 0.7.32 engine-pair and tank-pair persistence settings migrate automatically to the corresponding two per-field options.</w:t>
      </w:r>
    </w:p>
    <w:p w14:paraId="6E0C755F" w14:textId="77777777" w:rsidR="004341DE" w:rsidRDefault="00000000">
      <w:pPr>
        <w:pStyle w:val="Heading3"/>
      </w:pPr>
      <w:r>
        <w:t>Appearance</w:t>
      </w:r>
    </w:p>
    <w:p w14:paraId="6EFFAC07" w14:textId="77777777" w:rsidR="004341DE" w:rsidRDefault="00000000">
      <w:pPr>
        <w:rPr>
          <w:rFonts w:hint="eastAsia"/>
        </w:rPr>
      </w:pPr>
      <w:r>
        <w:t>Appearance options include:</w:t>
      </w:r>
    </w:p>
    <w:p w14:paraId="617785BF" w14:textId="77777777" w:rsidR="004341DE" w:rsidRDefault="00000000">
      <w:pPr>
        <w:pStyle w:val="ListBullet"/>
        <w:rPr>
          <w:rFonts w:hint="eastAsia"/>
        </w:rPr>
      </w:pPr>
      <w:r>
        <w:rPr>
          <w:b/>
        </w:rPr>
        <w:t>KSP skin</w:t>
      </w:r>
      <w:r>
        <w:t xml:space="preserve"> or </w:t>
      </w:r>
      <w:r>
        <w:rPr>
          <w:b/>
        </w:rPr>
        <w:t>Alternate skin</w:t>
      </w:r>
    </w:p>
    <w:p w14:paraId="4152DE4F" w14:textId="77777777" w:rsidR="004341DE" w:rsidRDefault="00000000">
      <w:pPr>
        <w:pStyle w:val="ListBullet"/>
        <w:rPr>
          <w:rFonts w:hint="eastAsia"/>
        </w:rPr>
      </w:pPr>
      <w:r>
        <w:rPr>
          <w:b/>
        </w:rPr>
        <w:t>Use solid backgrounds for all editor windows</w:t>
      </w:r>
    </w:p>
    <w:p w14:paraId="23274216" w14:textId="77777777" w:rsidR="004341DE" w:rsidRDefault="00000000">
      <w:pPr>
        <w:rPr>
          <w:rFonts w:hint="eastAsia"/>
        </w:rPr>
      </w:pPr>
      <w:r>
        <w:t>Solid backgrounds are enabled by default for new configurations. The setting applies to the main editor planner, Settings window, and Stage-By-Stage windows.</w:t>
      </w:r>
    </w:p>
    <w:p w14:paraId="341F011D" w14:textId="77777777" w:rsidR="004341DE" w:rsidRDefault="00000000">
      <w:pPr>
        <w:pStyle w:val="Heading1"/>
      </w:pPr>
      <w:r>
        <w:t>Flight Telemetry</w:t>
      </w:r>
    </w:p>
    <w:p w14:paraId="247A7514" w14:textId="77777777" w:rsidR="004341DE" w:rsidRDefault="00000000">
      <w:pPr>
        <w:pStyle w:val="Heading2"/>
      </w:pPr>
      <w:r>
        <w:t>10. Using the Flight Graph</w:t>
      </w:r>
    </w:p>
    <w:p w14:paraId="08EA34F2" w14:textId="77777777" w:rsidR="004341DE" w:rsidRDefault="00000000">
      <w:pPr>
        <w:rPr>
          <w:rFonts w:hint="eastAsia"/>
        </w:rPr>
      </w:pPr>
      <w:r>
        <w:t>Click the VesselPlanner toolbar button while in Flight.</w:t>
      </w:r>
    </w:p>
    <w:tbl>
      <w:tblPr>
        <w:tblW w:w="0" w:type="auto"/>
        <w:jc w:val="center"/>
        <w:tblLayout w:type="fixed"/>
        <w:tblLook w:val="04A0" w:firstRow="1" w:lastRow="0" w:firstColumn="1" w:lastColumn="0" w:noHBand="0" w:noVBand="1"/>
      </w:tblPr>
      <w:tblGrid>
        <w:gridCol w:w="9504"/>
      </w:tblGrid>
      <w:tr w:rsidR="004341DE" w14:paraId="7313114D"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1BFDCFA1" w14:textId="4B4BBE69" w:rsidR="004341DE" w:rsidRDefault="00534447">
            <w:pPr>
              <w:spacing w:after="0"/>
              <w:jc w:val="center"/>
              <w:rPr>
                <w:rFonts w:hint="eastAsia"/>
              </w:rPr>
            </w:pPr>
            <w:r>
              <w:rPr>
                <w:b/>
                <w:i/>
              </w:rPr>
              <w:t>[IMAGE PLACEHOLDER: Flight telemetry graph during ascent]</w:t>
            </w:r>
          </w:p>
        </w:tc>
      </w:tr>
    </w:tbl>
    <w:p w14:paraId="3D8BB18E" w14:textId="77777777" w:rsidR="004341DE" w:rsidRDefault="004341DE">
      <w:pPr>
        <w:spacing w:after="40"/>
        <w:rPr>
          <w:rFonts w:hint="eastAsia"/>
        </w:rPr>
      </w:pPr>
    </w:p>
    <w:p w14:paraId="08EA34F2" w14:textId="77777777" w:rsidR="004341DE" w:rsidRDefault="00000000">
      <w:pPr>
        <w:keepLines/>
        <w:rPr>
          <w:rFonts w:hint="eastAsia"/>
        </w:rPr>
      </w:pPr>
      <w:r>
        <w:t>The Flight Data window has a fixed height and resizes horizontally only from the right-edge grab handle. Vertical grid lines stay fixed during resizing. Time labels can be shown on every grid line, every other line, or every third line (default); labels remain centered on those fixed lines. Expanding the graph adds positions only on the right. The separate Flight Plot Settings window remains resizable in both directions.</w:t>
      </w:r>
    </w:p>
    <w:p w14:paraId="332774B8" w14:textId="77777777" w:rsidR="004341DE" w:rsidRDefault="00000000">
      <w:pPr>
        <w:pStyle w:val="Heading3"/>
      </w:pPr>
      <w:r>
        <w:t>Starting a recording</w:t>
      </w:r>
    </w:p>
    <w:p w14:paraId="0BB59269" w14:textId="77777777" w:rsidR="004341DE" w:rsidRDefault="00000000">
      <w:pPr>
        <w:pStyle w:val="ListBullet"/>
        <w:rPr>
          <w:rFonts w:hint="eastAsia"/>
        </w:rPr>
      </w:pPr>
      <w:r>
        <w:rPr>
          <w:b/>
        </w:rPr>
        <w:t>Start at Launch</w:t>
      </w:r>
      <w:r>
        <w:t xml:space="preserve"> may be armed while the vessel is still PRELAUNCH.</w:t>
      </w:r>
    </w:p>
    <w:p w14:paraId="4FBE7845" w14:textId="77777777" w:rsidR="004341DE" w:rsidRDefault="00000000">
      <w:pPr>
        <w:pStyle w:val="ListBullet"/>
        <w:rPr>
          <w:rFonts w:hint="eastAsia"/>
        </w:rPr>
      </w:pPr>
      <w:r>
        <w:t>Recording starts automatically when the vessel leaves PRELAUNCH.</w:t>
      </w:r>
    </w:p>
    <w:p w14:paraId="5918DCC3" w14:textId="77777777" w:rsidR="004341DE" w:rsidRDefault="00000000">
      <w:pPr>
        <w:pStyle w:val="ListBullet"/>
        <w:rPr>
          <w:rFonts w:hint="eastAsia"/>
        </w:rPr>
      </w:pPr>
      <w:r>
        <w:rPr>
          <w:b/>
        </w:rPr>
        <w:t>Reset</w:t>
      </w:r>
      <w:r>
        <w:t xml:space="preserve"> clears the current graph samples and stage markers.</w:t>
      </w:r>
    </w:p>
    <w:p w14:paraId="29D9FBAF" w14:textId="77777777" w:rsidR="004341DE" w:rsidRDefault="00000000">
      <w:pPr>
        <w:pStyle w:val="ListBullet"/>
        <w:rPr>
          <w:rFonts w:hint="eastAsia"/>
        </w:rPr>
      </w:pPr>
      <w:r>
        <w:t>Sampling pauses when KSP is paused.</w:t>
      </w:r>
    </w:p>
    <w:p w14:paraId="2A99300F" w14:textId="77777777" w:rsidR="004341DE" w:rsidRDefault="00000000">
      <w:pPr>
        <w:pStyle w:val="Heading3"/>
      </w:pPr>
      <w:r>
        <w:t>Sample interval</w:t>
      </w:r>
    </w:p>
    <w:p w14:paraId="51D56DDD" w14:textId="77777777" w:rsidR="004341DE" w:rsidRDefault="00000000">
      <w:pPr>
        <w:rPr>
          <w:rFonts w:hint="eastAsia"/>
        </w:rPr>
      </w:pPr>
      <w:r>
        <w:t xml:space="preserve">The default sample interval is </w:t>
      </w:r>
      <w:r>
        <w:rPr>
          <w:b/>
        </w:rPr>
        <w:t>0.25 seconds</w:t>
      </w:r>
      <w:r>
        <w:t>.</w:t>
      </w:r>
    </w:p>
    <w:p w14:paraId="03E49CE4" w14:textId="77777777" w:rsidR="004341DE" w:rsidRDefault="00000000">
      <w:pPr>
        <w:rPr>
          <w:rFonts w:hint="eastAsia"/>
        </w:rPr>
      </w:pPr>
      <w:r>
        <w:t xml:space="preserve">Use the </w:t>
      </w:r>
      <w:r>
        <w:rPr>
          <w:rFonts w:ascii="Consolas" w:hAnsi="Consolas"/>
          <w:sz w:val="19"/>
        </w:rPr>
        <w:t>-</w:t>
      </w:r>
      <w:r>
        <w:t xml:space="preserve"> and </w:t>
      </w:r>
      <w:r>
        <w:rPr>
          <w:rFonts w:ascii="Consolas" w:hAnsi="Consolas"/>
          <w:sz w:val="19"/>
        </w:rPr>
        <w:t>+</w:t>
      </w:r>
      <w:r>
        <w:t xml:space="preserve"> buttons or type a value directly. Valid values are from </w:t>
      </w:r>
      <w:r>
        <w:rPr>
          <w:b/>
        </w:rPr>
        <w:t>0.05 to 60 seconds</w:t>
      </w:r>
      <w:r>
        <w:t>.</w:t>
      </w:r>
    </w:p>
    <w:p w14:paraId="746395FD" w14:textId="77777777" w:rsidR="004341DE" w:rsidRDefault="00000000">
      <w:pPr>
        <w:pStyle w:val="Heading3"/>
      </w:pPr>
      <w:r>
        <w:t>Available telemetry</w:t>
      </w:r>
    </w:p>
    <w:p w14:paraId="2B7E0FD6" w14:textId="77777777" w:rsidR="004341DE" w:rsidRDefault="00000000">
      <w:pPr>
        <w:rPr>
          <w:rFonts w:hint="eastAsia"/>
        </w:rPr>
      </w:pPr>
      <w:r>
        <w:t>VesselPlanner can record and plot:</w:t>
      </w:r>
    </w:p>
    <w:p w14:paraId="1E324136" w14:textId="77777777" w:rsidR="004341DE" w:rsidRDefault="00000000">
      <w:pPr>
        <w:pStyle w:val="ListBullet"/>
        <w:rPr>
          <w:rFonts w:hint="eastAsia"/>
        </w:rPr>
      </w:pPr>
      <w:r>
        <w:t>surface velocity</w:t>
      </w:r>
    </w:p>
    <w:p w14:paraId="08FC7E80" w14:textId="77777777" w:rsidR="004341DE" w:rsidRDefault="00000000">
      <w:pPr>
        <w:pStyle w:val="ListBullet"/>
        <w:rPr>
          <w:rFonts w:hint="eastAsia"/>
        </w:rPr>
      </w:pPr>
      <w:r>
        <w:t>orbital velocity</w:t>
      </w:r>
    </w:p>
    <w:p w14:paraId="598DABB9" w14:textId="77777777" w:rsidR="004341DE" w:rsidRDefault="00000000">
      <w:pPr>
        <w:pStyle w:val="ListBullet"/>
        <w:rPr>
          <w:rFonts w:hint="eastAsia"/>
        </w:rPr>
      </w:pPr>
      <w:r>
        <w:t>vertical speed</w:t>
      </w:r>
    </w:p>
    <w:p w14:paraId="2B01AD07" w14:textId="77777777" w:rsidR="004341DE" w:rsidRDefault="00000000">
      <w:pPr>
        <w:pStyle w:val="ListBullet"/>
        <w:rPr>
          <w:rFonts w:hint="eastAsia"/>
        </w:rPr>
      </w:pPr>
      <w:r>
        <w:t>acceleration</w:t>
      </w:r>
    </w:p>
    <w:p w14:paraId="7A57B0B1" w14:textId="77777777" w:rsidR="004341DE" w:rsidRDefault="00000000">
      <w:pPr>
        <w:pStyle w:val="ListBullet"/>
        <w:rPr>
          <w:rFonts w:hint="eastAsia"/>
        </w:rPr>
      </w:pPr>
      <w:r>
        <w:t>G-force</w:t>
      </w:r>
    </w:p>
    <w:p w14:paraId="11227DA0" w14:textId="77777777" w:rsidR="004341DE" w:rsidRDefault="00000000">
      <w:pPr>
        <w:pStyle w:val="ListBullet"/>
        <w:rPr>
          <w:rFonts w:hint="eastAsia"/>
        </w:rPr>
      </w:pPr>
      <w:r>
        <w:t>altitude ASL</w:t>
      </w:r>
    </w:p>
    <w:p w14:paraId="733A1865" w14:textId="77777777" w:rsidR="004341DE" w:rsidRDefault="00000000">
      <w:pPr>
        <w:pStyle w:val="ListBullet"/>
        <w:rPr>
          <w:rFonts w:hint="eastAsia"/>
        </w:rPr>
      </w:pPr>
      <w:r>
        <w:t>altitude above terrain/surface</w:t>
      </w:r>
    </w:p>
    <w:p w14:paraId="16C6E084" w14:textId="77777777" w:rsidR="004341DE" w:rsidRDefault="00000000">
      <w:pPr>
        <w:pStyle w:val="ListBullet"/>
        <w:rPr>
          <w:rFonts w:hint="eastAsia"/>
        </w:rPr>
      </w:pPr>
      <w:r>
        <w:t>dynamic pressure (q)</w:t>
      </w:r>
    </w:p>
    <w:p w14:paraId="669FEB50" w14:textId="77777777" w:rsidR="004341DE" w:rsidRDefault="00000000">
      <w:pPr>
        <w:pStyle w:val="ListBullet"/>
        <w:rPr>
          <w:rFonts w:hint="eastAsia"/>
        </w:rPr>
      </w:pPr>
      <w:r>
        <w:t>vessel mass</w:t>
      </w:r>
    </w:p>
    <w:p w14:paraId="20134138" w14:textId="77777777" w:rsidR="004341DE" w:rsidRDefault="00000000">
      <w:pPr>
        <w:pStyle w:val="ListBullet"/>
        <w:rPr>
          <w:rFonts w:hint="eastAsia"/>
        </w:rPr>
      </w:pPr>
      <w:r>
        <w:t>angle of attack</w:t>
      </w:r>
    </w:p>
    <w:p w14:paraId="1DB9BD10" w14:textId="77777777" w:rsidR="004341DE" w:rsidRDefault="00000000">
      <w:pPr>
        <w:pStyle w:val="ListBullet"/>
        <w:rPr>
          <w:rFonts w:hint="eastAsia"/>
        </w:rPr>
      </w:pPr>
      <w:r>
        <w:t>vessel resources</w:t>
      </w:r>
    </w:p>
    <w:p w14:paraId="7996DFBB" w14:textId="77777777" w:rsidR="004341DE" w:rsidRDefault="00000000">
      <w:pPr>
        <w:pStyle w:val="ListBullet"/>
        <w:rPr>
          <w:rFonts w:hint="eastAsia"/>
        </w:rPr>
      </w:pPr>
      <w:r>
        <w:t xml:space="preserve">stock </w:t>
      </w:r>
      <w:r>
        <w:rPr>
          <w:rFonts w:ascii="Consolas" w:hAnsi="Consolas"/>
          <w:sz w:val="19"/>
        </w:rPr>
        <w:t>ModuleEnviroSensor</w:t>
      </w:r>
      <w:r>
        <w:t xml:space="preserve"> outputs</w:t>
      </w:r>
    </w:p>
    <w:p w14:paraId="2C120FBB" w14:textId="77777777" w:rsidR="004341DE" w:rsidRDefault="00000000">
      <w:pPr>
        <w:pStyle w:val="Heading3"/>
      </w:pPr>
      <w:r>
        <w:t>Stage markers</w:t>
      </w:r>
    </w:p>
    <w:p w14:paraId="4BF24A15" w14:textId="77777777" w:rsidR="004341DE" w:rsidRDefault="00000000">
      <w:pPr>
        <w:rPr>
          <w:rFonts w:hint="eastAsia"/>
        </w:rPr>
      </w:pPr>
      <w:r>
        <w:t>Stage activations appear as vertical dashed markers labeled with the stage number.</w:t>
      </w:r>
    </w:p>
    <w:p w14:paraId="2910D69B" w14:textId="77777777" w:rsidR="004341DE" w:rsidRDefault="00000000">
      <w:pPr>
        <w:pStyle w:val="Heading3"/>
      </w:pPr>
      <w:r>
        <w:t>Historical maxima</w:t>
      </w:r>
    </w:p>
    <w:p w14:paraId="0605BD06" w14:textId="77777777" w:rsidR="004341DE" w:rsidRDefault="00000000">
      <w:pPr>
        <w:rPr>
          <w:rFonts w:hint="eastAsia"/>
        </w:rPr>
      </w:pPr>
      <w:r>
        <w:t>For non-altitude series, VesselPlanner keeps per-vessel maximum values and uses them for graph scaling.</w:t>
      </w:r>
    </w:p>
    <w:p w14:paraId="253131F3" w14:textId="77777777" w:rsidR="004341DE" w:rsidRDefault="00000000">
      <w:pPr>
        <w:rPr>
          <w:rFonts w:hint="eastAsia"/>
        </w:rPr>
      </w:pPr>
      <w:r>
        <w:t>They are stored in:</w:t>
      </w:r>
    </w:p>
    <w:tbl>
      <w:tblPr>
        <w:tblW w:w="0" w:type="auto"/>
        <w:jc w:val="center"/>
        <w:tblLayout w:type="fixed"/>
        <w:tblLook w:val="04A0" w:firstRow="1" w:lastRow="0" w:firstColumn="1" w:lastColumn="0" w:noHBand="0" w:noVBand="1"/>
      </w:tblPr>
      <w:tblGrid>
        <w:gridCol w:w="9648"/>
      </w:tblGrid>
      <w:tr w:rsidR="004341DE" w14:paraId="5BB9AD2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B55F58A" w14:textId="77777777" w:rsidR="004341DE" w:rsidRDefault="00000000">
            <w:pPr>
              <w:spacing w:before="80" w:after="80"/>
              <w:rPr>
                <w:rFonts w:hint="eastAsia"/>
              </w:rPr>
            </w:pPr>
            <w:r>
              <w:rPr>
                <w:rFonts w:ascii="Consolas" w:hAnsi="Consolas"/>
                <w:sz w:val="18"/>
              </w:rPr>
              <w:t>GameData/VesselPlanner/PluginData/FlightSensorMaxima.tsv</w:t>
            </w:r>
          </w:p>
        </w:tc>
      </w:tr>
    </w:tbl>
    <w:p w14:paraId="7D34EBD0" w14:textId="77777777" w:rsidR="004341DE" w:rsidRDefault="004341DE">
      <w:pPr>
        <w:spacing w:after="0"/>
        <w:rPr>
          <w:rFonts w:hint="eastAsia"/>
        </w:rPr>
      </w:pPr>
    </w:p>
    <w:p w14:paraId="7247764F" w14:textId="77777777" w:rsidR="004341DE" w:rsidRDefault="00000000">
      <w:pPr>
        <w:rPr>
          <w:rFonts w:hint="eastAsia"/>
        </w:rPr>
      </w:pPr>
      <w:r>
        <w:rPr>
          <w:b/>
        </w:rPr>
        <w:t>Reset</w:t>
      </w:r>
      <w:r>
        <w:t xml:space="preserve"> does not erase these maxima. Use </w:t>
      </w:r>
      <w:r>
        <w:rPr>
          <w:b/>
        </w:rPr>
        <w:t>Clear Max Values for Vessel</w:t>
      </w:r>
      <w:r>
        <w:t xml:space="preserve"> in Flight Settings if you want to clear them.</w:t>
      </w:r>
    </w:p>
    <w:p w14:paraId="3A929655" w14:textId="77777777" w:rsidR="004341DE" w:rsidRDefault="00000000">
      <w:pPr>
        <w:pStyle w:val="Heading2"/>
      </w:pPr>
      <w:r>
        <w:t>11. Flight Settings and Export</w:t>
      </w:r>
    </w:p>
    <w:p w14:paraId="249E086F" w14:textId="77777777" w:rsidR="004341DE" w:rsidRDefault="00000000">
      <w:pPr>
        <w:rPr>
          <w:rFonts w:hint="eastAsia"/>
        </w:rPr>
      </w:pPr>
      <w:r>
        <w:t xml:space="preserve">Open </w:t>
      </w:r>
      <w:r>
        <w:rPr>
          <w:b/>
        </w:rPr>
        <w:t>Settings</w:t>
      </w:r>
      <w:r>
        <w:t xml:space="preserve"> from the flight graph.</w:t>
      </w:r>
    </w:p>
    <w:tbl>
      <w:tblPr>
        <w:tblW w:w="0" w:type="auto"/>
        <w:jc w:val="center"/>
        <w:tblLayout w:type="fixed"/>
        <w:tblLook w:val="04A0" w:firstRow="1" w:lastRow="0" w:firstColumn="1" w:lastColumn="0" w:noHBand="0" w:noVBand="1"/>
      </w:tblPr>
      <w:tblGrid>
        <w:gridCol w:w="9504"/>
      </w:tblGrid>
      <w:tr w:rsidR="004341DE" w14:paraId="336AD34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DB63DB9" w14:textId="361CC655" w:rsidR="004341DE" w:rsidRDefault="003D1874">
            <w:pPr>
              <w:spacing w:after="0"/>
              <w:jc w:val="center"/>
              <w:rPr>
                <w:rFonts w:hint="eastAsia"/>
              </w:rPr>
            </w:pPr>
            <w:r>
              <w:rPr>
                <w:b/>
                <w:i/>
              </w:rPr>
              <w:t>[IMAGE PLACEHOLDER: Flight Settings window showing Plot, Sensor, Max, and Units columns]</w:t>
            </w:r>
          </w:p>
        </w:tc>
      </w:tr>
    </w:tbl>
    <w:p w14:paraId="243801F1" w14:textId="77777777" w:rsidR="004341DE" w:rsidRDefault="004341DE">
      <w:pPr>
        <w:spacing w:after="40"/>
        <w:rPr>
          <w:rFonts w:hint="eastAsia"/>
        </w:rPr>
      </w:pPr>
    </w:p>
    <w:p w14:paraId="13AF4868" w14:textId="77777777" w:rsidR="004341DE" w:rsidRDefault="00000000">
      <w:pPr>
        <w:rPr>
          <w:rFonts w:hint="eastAsia"/>
        </w:rPr>
      </w:pPr>
      <w:r>
        <w:t>Choose which flight data, resources, and sensor values are plotted. Resources and sensors refresh automatically. Time labels can be shown on every line, every other line, or every third line (default); the choice is saved in VesselPlannerSettings.cfg.</w:t>
      </w:r>
    </w:p>
    <w:p>
      <w:pPr>
        <w:pStyle w:val="Heading3"/>
      </w:pPr>
      <w:r>
        <w:t>Window background</w:t>
      </w:r>
    </w:p>
    <w:p>
      <w:pPr/>
      <w:r>
        <w:t>Enable Use solid background for Flight Data window to make the Flight Data graph window opaque while retaining the selected KSP/alternate skin, title, and border styling. The opaque layer is drawn behind the single Flight Data window, which avoids the duplicate/ghost-window flicker that can otherwise appear while resizing. The setting is saved in VesselPlannerSettings.cfg as SolidFlightWindowBackground and is enabled by default for new configurations; an existing saved value is preserved.</w:t>
      </w:r>
    </w:p>
    <w:p w14:paraId="467966B1" w14:textId="77777777" w:rsidR="004341DE" w:rsidRDefault="00000000">
      <w:pPr>
        <w:pStyle w:val="Heading3"/>
      </w:pPr>
      <w:r>
        <w:t>CSV export</w:t>
      </w:r>
    </w:p>
    <w:p w14:paraId="3A6574E2" w14:textId="77777777" w:rsidR="004341DE" w:rsidRDefault="00000000">
      <w:pPr>
        <w:rPr>
          <w:rFonts w:hint="eastAsia"/>
        </w:rPr>
      </w:pPr>
      <w:r>
        <w:t>Default location:</w:t>
      </w:r>
    </w:p>
    <w:tbl>
      <w:tblPr>
        <w:tblW w:w="0" w:type="auto"/>
        <w:jc w:val="center"/>
        <w:tblLayout w:type="fixed"/>
        <w:tblLook w:val="04A0" w:firstRow="1" w:lastRow="0" w:firstColumn="1" w:lastColumn="0" w:noHBand="0" w:noVBand="1"/>
      </w:tblPr>
      <w:tblGrid>
        <w:gridCol w:w="9648"/>
      </w:tblGrid>
      <w:tr w:rsidR="004341DE" w14:paraId="3765D54D"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141E11C" w14:textId="77777777" w:rsidR="004341DE" w:rsidRDefault="00000000">
            <w:pPr>
              <w:spacing w:before="80" w:after="80"/>
              <w:rPr>
                <w:rFonts w:hint="eastAsia"/>
              </w:rPr>
            </w:pPr>
            <w:r>
              <w:rPr>
                <w:rFonts w:ascii="Consolas" w:hAnsi="Consolas"/>
                <w:sz w:val="18"/>
              </w:rPr>
              <w:t>GameData/VesselPlanner/PluginData/CSV</w:t>
            </w:r>
          </w:p>
        </w:tc>
      </w:tr>
    </w:tbl>
    <w:p w14:paraId="58B4B48D" w14:textId="77777777" w:rsidR="004341DE" w:rsidRDefault="004341DE">
      <w:pPr>
        <w:spacing w:after="0"/>
        <w:rPr>
          <w:rFonts w:hint="eastAsia"/>
        </w:rPr>
      </w:pPr>
    </w:p>
    <w:p w14:paraId="277F6D4D" w14:textId="77777777" w:rsidR="004341DE" w:rsidRDefault="00000000">
      <w:pPr>
        <w:rPr>
          <w:rFonts w:hint="eastAsia"/>
        </w:rPr>
      </w:pPr>
      <w:r>
        <w:t xml:space="preserve">The CSV location is configurable. Relative CSV paths are resolved under </w:t>
      </w:r>
      <w:r>
        <w:rPr>
          <w:rFonts w:ascii="Consolas" w:hAnsi="Consolas"/>
          <w:sz w:val="19"/>
        </w:rPr>
        <w:t>GameData</w:t>
      </w:r>
      <w:r>
        <w:t>; absolute paths are also accepted.</w:t>
      </w:r>
    </w:p>
    <w:p w14:paraId="5E90E1E9" w14:textId="77777777" w:rsidR="004341DE" w:rsidRDefault="00000000">
      <w:pPr>
        <w:pStyle w:val="Heading3"/>
      </w:pPr>
      <w:r>
        <w:t>PNG export</w:t>
      </w:r>
    </w:p>
    <w:p w14:paraId="773797A9" w14:textId="77777777" w:rsidR="004341DE" w:rsidRDefault="00000000">
      <w:pPr>
        <w:rPr>
          <w:rFonts w:hint="eastAsia"/>
        </w:rPr>
      </w:pPr>
      <w:r>
        <w:t>Default location:</w:t>
      </w:r>
    </w:p>
    <w:tbl>
      <w:tblPr>
        <w:tblW w:w="0" w:type="auto"/>
        <w:jc w:val="center"/>
        <w:tblLayout w:type="fixed"/>
        <w:tblLook w:val="04A0" w:firstRow="1" w:lastRow="0" w:firstColumn="1" w:lastColumn="0" w:noHBand="0" w:noVBand="1"/>
      </w:tblPr>
      <w:tblGrid>
        <w:gridCol w:w="9648"/>
      </w:tblGrid>
      <w:tr w:rsidR="004341DE" w14:paraId="73F03304"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2AC21D71" w14:textId="77777777" w:rsidR="004341DE" w:rsidRDefault="00000000">
            <w:pPr>
              <w:spacing w:before="80" w:after="80"/>
              <w:rPr>
                <w:rFonts w:hint="eastAsia"/>
              </w:rPr>
            </w:pPr>
            <w:r>
              <w:rPr>
                <w:rFonts w:ascii="Consolas" w:hAnsi="Consolas"/>
                <w:sz w:val="18"/>
              </w:rPr>
              <w:t>KSP_ROOT/Screenshots</w:t>
            </w:r>
          </w:p>
        </w:tc>
      </w:tr>
    </w:tbl>
    <w:p w14:paraId="60E21EC8" w14:textId="77777777" w:rsidR="004341DE" w:rsidRDefault="004341DE">
      <w:pPr>
        <w:spacing w:after="0"/>
        <w:rPr>
          <w:rFonts w:hint="eastAsia"/>
        </w:rPr>
      </w:pPr>
    </w:p>
    <w:p w14:paraId="5DC3C216" w14:textId="77777777" w:rsidR="004341DE" w:rsidRDefault="00000000">
      <w:pPr>
        <w:rPr>
          <w:rFonts w:hint="eastAsia"/>
        </w:rPr>
      </w:pPr>
      <w:r>
        <w:t>The PNG location is configurable. Relative PNG paths are resolved from the KSP root; absolute paths are also accepted.</w:t>
      </w:r>
    </w:p>
    <w:p w14:paraId="39F9A141" w14:textId="77777777" w:rsidR="004341DE" w:rsidRDefault="00000000">
      <w:pPr>
        <w:rPr>
          <w:rFonts w:hint="eastAsia"/>
        </w:rPr>
      </w:pPr>
      <w:r>
        <w:t>Use:</w:t>
      </w:r>
    </w:p>
    <w:p w14:paraId="38AC1D98" w14:textId="77777777" w:rsidR="004341DE" w:rsidRDefault="00000000">
      <w:pPr>
        <w:pStyle w:val="ListBullet"/>
        <w:rPr>
          <w:rFonts w:hint="eastAsia"/>
        </w:rPr>
      </w:pPr>
      <w:r>
        <w:rPr>
          <w:b/>
        </w:rPr>
        <w:t>Export CSV</w:t>
      </w:r>
      <w:r>
        <w:t xml:space="preserve"> — export the selected telemetry series.</w:t>
      </w:r>
    </w:p>
    <w:p w14:paraId="3DF82809" w14:textId="77777777" w:rsidR="004341DE" w:rsidRDefault="00000000">
      <w:pPr>
        <w:pStyle w:val="ListBullet"/>
        <w:rPr>
          <w:rFonts w:hint="eastAsia"/>
        </w:rPr>
      </w:pPr>
      <w:r>
        <w:rPr>
          <w:b/>
        </w:rPr>
        <w:t>Export PNG</w:t>
      </w:r>
      <w:r>
        <w:t xml:space="preserve"> — save an image of the currently visible graph.</w:t>
      </w:r>
    </w:p>
    <w:p w14:paraId="7424B69C" w14:textId="77777777" w:rsidR="004341DE" w:rsidRDefault="00000000">
      <w:pPr>
        <w:pStyle w:val="Heading1"/>
      </w:pPr>
      <w:r>
        <w:t>Reference</w:t>
      </w:r>
    </w:p>
    <w:p w14:paraId="3F7E7A9B" w14:textId="77777777" w:rsidR="004341DE" w:rsidRDefault="00000000">
      <w:pPr>
        <w:pStyle w:val="Heading2"/>
      </w:pPr>
      <w:r>
        <w:t>12. Important Calculation Notes</w:t>
      </w:r>
    </w:p>
    <w:p w14:paraId="72325091" w14:textId="77777777" w:rsidR="004341DE" w:rsidRDefault="00000000">
      <w:pPr>
        <w:pStyle w:val="Heading3"/>
      </w:pPr>
      <w:r>
        <w:t>TWR</w:t>
      </w:r>
    </w:p>
    <w:p w14:paraId="0F49B6BA" w14:textId="77777777" w:rsidR="004341DE" w:rsidRDefault="00000000">
      <w:pPr>
        <w:rPr>
          <w:rFonts w:hint="eastAsia"/>
        </w:rPr>
      </w:pPr>
      <w:r>
        <w:t>TWR uses the selected body's gravity. Atmospheric TWR uses thrust at the selected atmosphere/altitude; maximum TWR uses vacuum thrust.</w:t>
      </w:r>
    </w:p>
    <w:p w14:paraId="19F3AE5A" w14:textId="77777777" w:rsidR="004341DE" w:rsidRDefault="00000000">
      <w:pPr>
        <w:pStyle w:val="Heading3"/>
      </w:pPr>
      <w:r>
        <w:t>Delta-v</w:t>
      </w:r>
    </w:p>
    <w:p w14:paraId="34746FB0" w14:textId="77777777" w:rsidR="004341DE" w:rsidRDefault="00000000">
      <w:pPr>
        <w:rPr>
          <w:rFonts w:hint="eastAsia"/>
        </w:rPr>
      </w:pPr>
      <w:r>
        <w:t>The results table shows both atmospheric and vacuum delta-v. In Planning, the selected Δv basis determines which value is used to size the stage.</w:t>
      </w:r>
    </w:p>
    <w:p w14:paraId="71ED873B" w14:textId="77777777" w:rsidR="004341DE" w:rsidRDefault="00000000">
      <w:pPr>
        <w:pStyle w:val="Heading3"/>
      </w:pPr>
      <w:r>
        <w:t>Stage mass</w:t>
      </w:r>
    </w:p>
    <w:p w14:paraId="4069C989" w14:textId="77777777" w:rsidR="004341DE" w:rsidRDefault="00000000">
      <w:pPr>
        <w:pStyle w:val="ListBullet"/>
        <w:rPr>
          <w:rFonts w:hint="eastAsia"/>
        </w:rPr>
      </w:pPr>
      <w:r>
        <w:rPr>
          <w:b/>
        </w:rPr>
        <w:t>Stage Wet t</w:t>
      </w:r>
      <w:r>
        <w:t xml:space="preserve"> is the mass of the stage itself.</w:t>
      </w:r>
    </w:p>
    <w:p w14:paraId="35656436" w14:textId="77777777" w:rsidR="004341DE" w:rsidRDefault="00000000">
      <w:pPr>
        <w:pStyle w:val="ListBullet"/>
        <w:rPr>
          <w:rFonts w:hint="eastAsia"/>
        </w:rPr>
      </w:pPr>
      <w:r>
        <w:rPr>
          <w:b/>
        </w:rPr>
        <w:t>Start Mass t</w:t>
      </w:r>
      <w:r>
        <w:t xml:space="preserve"> is the full vehicle mass accelerated when that stage starts.</w:t>
      </w:r>
    </w:p>
    <w:p w14:paraId="0DC2447C" w14:textId="77777777" w:rsidR="004341DE" w:rsidRDefault="00000000">
      <w:pPr>
        <w:pStyle w:val="Heading3"/>
      </w:pPr>
      <w:r>
        <w:t>Tank planning</w:t>
      </w:r>
    </w:p>
    <w:p w14:paraId="70CA0CDB" w14:textId="77777777" w:rsidR="004341DE" w:rsidRDefault="00000000">
      <w:pPr>
        <w:rPr>
          <w:rFonts w:hint="eastAsia"/>
        </w:rPr>
      </w:pPr>
      <w:r>
        <w:t>Planning estimates tank dry mass with the tank structural ratio until an actual tank set is chosen. Tank suggestions may combine up to three different tank types, but all types in a set must share the same KSP bulkhead profile.</w:t>
      </w:r>
      <w:r>
        <w:rPr>
          <w:b/>
        </w:rPr>
      </w:r>
      <w:r/>
    </w:p>
    <w:p w14:paraId="125C1629" w14:textId="77777777" w:rsidR="004341DE" w:rsidRDefault="00000000">
      <w:pPr>
        <w:pStyle w:val="Heading3"/>
      </w:pPr>
      <w:r>
        <w:t>Resources</w:t>
      </w:r>
    </w:p>
    <w:p w14:paraId="71CAEC3F" w14:textId="77777777" w:rsidR="004341DE" w:rsidRDefault="00000000">
      <w:pPr>
        <w:rPr>
          <w:rFonts w:hint="eastAsia"/>
        </w:rPr>
      </w:pPr>
      <w:r>
        <w:t>Propellant requirements are shown in KSP resource units and mass. Where resource volume data is available, VesselPlanner also estimates physical tank volume.</w:t>
      </w:r>
    </w:p>
    <w:p w14:paraId="10D6266C" w14:textId="77777777" w:rsidR="004341DE" w:rsidRDefault="00000000">
      <w:pPr>
        <w:pStyle w:val="Heading2"/>
      </w:pPr>
      <w:r>
        <w:t>13. Files Created by VesselPlanner</w:t>
      </w:r>
    </w:p>
    <w:p w14:paraId="028CC8B1" w14:textId="77777777" w:rsidR="004341DE" w:rsidRDefault="00000000">
      <w:pPr>
        <w:rPr>
          <w:rFonts w:hint="eastAsia"/>
        </w:rPr>
      </w:pPr>
      <w:r>
        <w:t>Typical persistent files are stored under:</w:t>
      </w:r>
    </w:p>
    <w:tbl>
      <w:tblPr>
        <w:tblW w:w="0" w:type="auto"/>
        <w:jc w:val="center"/>
        <w:tblLayout w:type="fixed"/>
        <w:tblLook w:val="04A0" w:firstRow="1" w:lastRow="0" w:firstColumn="1" w:lastColumn="0" w:noHBand="0" w:noVBand="1"/>
      </w:tblPr>
      <w:tblGrid>
        <w:gridCol w:w="9648"/>
      </w:tblGrid>
      <w:tr w:rsidR="004341DE" w14:paraId="729006C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DFBDE67" w14:textId="77777777" w:rsidR="004341DE" w:rsidRDefault="00000000">
            <w:pPr>
              <w:spacing w:before="80" w:after="80"/>
              <w:rPr>
                <w:rFonts w:hint="eastAsia"/>
              </w:rPr>
            </w:pPr>
            <w:r>
              <w:rPr>
                <w:rFonts w:ascii="Consolas" w:hAnsi="Consolas"/>
                <w:sz w:val="18"/>
              </w:rPr>
              <w:t>GameData/VesselPlanner/PluginData/</w:t>
            </w:r>
          </w:p>
        </w:tc>
      </w:tr>
    </w:tbl>
    <w:p w14:paraId="1A61370C" w14:textId="77777777" w:rsidR="004341DE" w:rsidRDefault="004341DE">
      <w:pPr>
        <w:spacing w:after="0"/>
        <w:rPr>
          <w:rFonts w:hint="eastAsia"/>
        </w:rPr>
      </w:pPr>
    </w:p>
    <w:p w14:paraId="1E897BBD" w14:textId="77777777" w:rsidR="004341DE" w:rsidRDefault="00000000">
      <w:pPr>
        <w:rPr>
          <w:rFonts w:hint="eastAsia"/>
        </w:rPr>
      </w:pPr>
      <w:r>
        <w:t>Important files and folders include:</w:t>
      </w:r>
    </w:p>
    <w:p>
      <w:pPr/>
      <w:r>
        <w:t>MissionPlans/*.cfg — saved Mission Planner missions.</w:t>
        <w:br/>
        <w:t>DeltaVTables/*.csv — Mission Planner planet-pack body and route delta-v tables.</w:t>
      </w:r>
    </w:p>
    <w:p w14:paraId="1B5CB3DD" w14:textId="77777777" w:rsidR="004341DE" w:rsidRDefault="00000000">
      <w:pPr>
        <w:rPr>
          <w:rFonts w:hint="eastAsia"/>
        </w:rPr>
      </w:pPr>
      <w:r>
        <w:t>GameData/VesselPlanner/decouplerMasses.cfg — optional Stage-By-Stage decoupler and stack-separator reference masses.</w:t>
      </w:r>
    </w:p>
    <w:tbl>
      <w:tblPr>
        <w:tblW w:w="0" w:type="auto"/>
        <w:jc w:val="center"/>
        <w:tblLayout w:type="fixed"/>
        <w:tblLook w:val="04A0" w:firstRow="1" w:lastRow="0" w:firstColumn="1" w:lastColumn="0" w:noHBand="0" w:noVBand="1"/>
      </w:tblPr>
      <w:tblGrid>
        <w:gridCol w:w="9648"/>
      </w:tblGrid>
      <w:tr w:rsidR="004341DE" w14:paraId="44C99437"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r>
              <w:t>VesselPlannerSettings.cfg          Editor and flight settings</w:t>
              <w:br/>
              <w:t>FlightSensorMaxima.tsv             Per-vessel telemetry maxima</w:t>
              <w:br/>
              <w:t>Plans/                             Saved Stage-By-Stage plans</w:t>
              <w:br/>
              <w:t>MissionPlans/                      Saved Mission Planner missions</w:t>
              <w:br/>
              <w:t>DeltaVTables/                      Planet-pack delta-v tables</w:t>
              <w:br/>
              <w:t>CSV/                               Default CSV export folder</w:t>
            </w:r>
          </w:p>
        </w:tc>
      </w:tr>
    </w:tbl>
    <w:p w14:paraId="0447C9D7" w14:textId="77777777" w:rsidR="004341DE" w:rsidRDefault="004341DE">
      <w:pPr>
        <w:spacing w:after="0"/>
        <w:rPr>
          <w:rFonts w:hint="eastAsia"/>
        </w:rPr>
      </w:pPr>
    </w:p>
    <w:p w14:paraId="5116F800" w14:textId="77777777" w:rsidR="004341DE" w:rsidRDefault="00000000">
      <w:pPr>
        <w:rPr>
          <w:rFonts w:hint="eastAsia"/>
        </w:rPr>
      </w:pPr>
      <w:r>
        <w:t>PNG exports default to:</w:t>
      </w:r>
    </w:p>
    <w:tbl>
      <w:tblPr>
        <w:tblW w:w="0" w:type="auto"/>
        <w:jc w:val="center"/>
        <w:tblLayout w:type="fixed"/>
        <w:tblLook w:val="04A0" w:firstRow="1" w:lastRow="0" w:firstColumn="1" w:lastColumn="0" w:noHBand="0" w:noVBand="1"/>
      </w:tblPr>
      <w:tblGrid>
        <w:gridCol w:w="9648"/>
      </w:tblGrid>
      <w:tr w:rsidR="004341DE" w14:paraId="7DDB660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934E8FF" w14:textId="77777777" w:rsidR="004341DE" w:rsidRDefault="00000000">
            <w:pPr>
              <w:spacing w:before="80" w:after="80"/>
              <w:rPr>
                <w:rFonts w:hint="eastAsia"/>
              </w:rPr>
            </w:pPr>
            <w:r>
              <w:rPr>
                <w:rFonts w:ascii="Consolas" w:hAnsi="Consolas"/>
                <w:sz w:val="18"/>
              </w:rPr>
              <w:t>KSP_ROOT/Screenshots</w:t>
            </w:r>
          </w:p>
        </w:tc>
      </w:tr>
    </w:tbl>
    <w:p w14:paraId="64E65A95" w14:textId="77777777" w:rsidR="004341DE" w:rsidRDefault="004341DE">
      <w:pPr>
        <w:spacing w:after="0"/>
        <w:rPr>
          <w:rFonts w:hint="eastAsia"/>
        </w:rPr>
      </w:pPr>
    </w:p>
    <w:p w14:paraId="742DF4F2" w14:textId="77777777" w:rsidR="004341DE" w:rsidRDefault="00000000">
      <w:pPr>
        <w:pStyle w:val="Heading2"/>
      </w:pPr>
      <w:r>
        <w:t>14. Troubleshooting</w:t>
      </w:r>
    </w:p>
    <w:p w14:paraId="221ADA8E" w14:textId="77777777" w:rsidR="004341DE" w:rsidRDefault="00000000">
      <w:pPr>
        <w:pStyle w:val="Heading3"/>
      </w:pPr>
      <w:r>
        <w:t>VesselPlanner does not appear</w:t>
      </w:r>
    </w:p>
    <w:p w14:paraId="7B3F5020" w14:textId="77777777" w:rsidR="004341DE" w:rsidRDefault="00000000">
      <w:pPr>
        <w:rPr>
          <w:rFonts w:hint="eastAsia"/>
        </w:rPr>
      </w:pPr>
      <w:r>
        <w:t>Check that:</w:t>
      </w:r>
    </w:p>
    <w:p w14:paraId="46F1D3F6" w14:textId="77777777" w:rsidR="004341DE" w:rsidRDefault="00000000">
      <w:pPr>
        <w:pStyle w:val="ListBullet"/>
        <w:rPr>
          <w:rFonts w:hint="eastAsia"/>
        </w:rPr>
      </w:pPr>
      <w:r>
        <w:t>ToolbarController is installed.</w:t>
      </w:r>
    </w:p>
    <w:p w14:paraId="465D536B" w14:textId="77777777" w:rsidR="004341DE" w:rsidRDefault="00000000">
      <w:pPr>
        <w:pStyle w:val="ListBullet"/>
        <w:rPr>
          <w:rFonts w:hint="eastAsia"/>
        </w:rPr>
      </w:pPr>
      <w:r>
        <w:t>ClickThroughBlocker is installed.</w:t>
      </w:r>
    </w:p>
    <w:p w14:paraId="0555FB8D" w14:textId="77777777" w:rsidR="004341DE" w:rsidRDefault="00000000">
      <w:pPr>
        <w:pStyle w:val="ListBullet"/>
        <w:rPr>
          <w:rFonts w:hint="eastAsia"/>
        </w:rPr>
      </w:pPr>
      <w:r>
        <w:rPr>
          <w:rFonts w:ascii="Consolas" w:hAnsi="Consolas"/>
          <w:sz w:val="19"/>
        </w:rPr>
        <w:t>VesselPlanner.dll</w:t>
      </w:r>
      <w:r>
        <w:t xml:space="preserve"> is under </w:t>
      </w:r>
      <w:r>
        <w:rPr>
          <w:rFonts w:ascii="Consolas" w:hAnsi="Consolas"/>
          <w:sz w:val="19"/>
        </w:rPr>
        <w:t>GameData/VesselPlanner/Plugins</w:t>
      </w:r>
      <w:r>
        <w:t>.</w:t>
      </w:r>
    </w:p>
    <w:p w14:paraId="4EA0153B" w14:textId="77777777" w:rsidR="004341DE" w:rsidRDefault="00000000">
      <w:pPr>
        <w:pStyle w:val="ListBullet"/>
        <w:rPr>
          <w:rFonts w:hint="eastAsia"/>
        </w:rPr>
      </w:pPr>
      <w:r>
        <w:t xml:space="preserve">the old </w:t>
      </w:r>
      <w:r>
        <w:rPr>
          <w:rFonts w:ascii="Consolas" w:hAnsi="Consolas"/>
          <w:sz w:val="19"/>
        </w:rPr>
        <w:t>GameData/EngineStagePlanner</w:t>
      </w:r>
      <w:r>
        <w:t xml:space="preserve"> installation has been removed.</w:t>
      </w:r>
    </w:p>
    <w:p w14:paraId="6E5B5D6F" w14:textId="77777777" w:rsidR="004341DE" w:rsidRDefault="00000000">
      <w:pPr>
        <w:pStyle w:val="Heading3"/>
      </w:pPr>
      <w:r>
        <w:t>An engine or tank is missing from the list</w:t>
      </w:r>
    </w:p>
    <w:p w14:paraId="421C65D5" w14:textId="77777777" w:rsidR="004341DE" w:rsidRDefault="00000000">
      <w:pPr>
        <w:rPr>
          <w:rFonts w:hint="eastAsia"/>
        </w:rPr>
      </w:pPr>
      <w:r>
        <w:t>Check:</w:t>
      </w:r>
    </w:p>
    <w:p w14:paraId="567B759E" w14:textId="77777777" w:rsidR="004341DE" w:rsidRDefault="00000000">
      <w:pPr>
        <w:pStyle w:val="ListBullet"/>
        <w:rPr>
          <w:rFonts w:hint="eastAsia"/>
        </w:rPr>
      </w:pPr>
      <w:r>
        <w:t>engine Filter / Exclude terms</w:t>
      </w:r>
    </w:p>
    <w:p w14:paraId="595C150D" w14:textId="77777777" w:rsidR="004341DE" w:rsidRDefault="00000000">
      <w:pPr>
        <w:pStyle w:val="ListBullet"/>
        <w:rPr>
          <w:rFonts w:hint="eastAsia"/>
        </w:rPr>
      </w:pPr>
      <w:r>
        <w:t>propellant filters</w:t>
      </w:r>
    </w:p>
    <w:p w14:paraId="3CA067B8" w14:textId="77777777" w:rsidR="004341DE" w:rsidRDefault="00000000">
      <w:pPr>
        <w:pStyle w:val="ListBullet"/>
        <w:rPr>
          <w:rFonts w:hint="eastAsia"/>
        </w:rPr>
      </w:pPr>
      <w:r>
        <w:t>bulkhead-profile selections</w:t>
      </w:r>
    </w:p>
    <w:p w14:paraId="70B7C912" w14:textId="77777777" w:rsidR="004341DE" w:rsidRDefault="00000000">
      <w:pPr>
        <w:pStyle w:val="ListBullet"/>
        <w:rPr>
          <w:rFonts w:hint="eastAsia"/>
        </w:rPr>
      </w:pPr>
      <w:r>
        <w:t>editor part filters supplied by other mods</w:t>
      </w:r>
    </w:p>
    <w:p>
      <w:pPr>
        <w:pStyle w:val="ListBullet"/>
      </w:pPr>
      <w:r>
        <w:t>tank parts missing either a top or bottom attach node (these are intentionally excluded from tank selection)</w:t>
      </w:r>
    </w:p>
    <w:p w14:paraId="55A99F77" w14:textId="77777777" w:rsidR="004341DE" w:rsidRDefault="00000000">
      <w:pPr>
        <w:pStyle w:val="ListBullet"/>
        <w:rPr>
          <w:rFonts w:hint="eastAsia"/>
        </w:rPr>
      </w:pPr>
      <w:r>
        <w:t xml:space="preserve">Analyze Existing's </w:t>
      </w:r>
      <w:r>
        <w:rPr>
          <w:b/>
        </w:rPr>
        <w:t>Match stage bulkhead size</w:t>
      </w:r>
      <w:r>
        <w:t xml:space="preserve"> option</w:t>
      </w:r>
    </w:p>
    <w:p w14:paraId="67576FAB" w14:textId="77777777" w:rsidR="004341DE" w:rsidRDefault="00000000">
      <w:pPr>
        <w:pStyle w:val="Heading3"/>
      </w:pPr>
      <w:r>
        <w:t>Add Engine &amp; Tanks is disabled</w:t>
      </w:r>
    </w:p>
    <w:p w14:paraId="2063F25A" w14:textId="77777777" w:rsidR="004341DE" w:rsidRDefault="00000000">
      <w:pPr>
        <w:rPr>
          <w:rFonts w:hint="eastAsia"/>
        </w:rPr>
      </w:pPr>
      <w:r>
        <w:t>In Stage-By-Stage mode, select a tank row first. The combined button requires both an open stage and an explicitly selected tank.</w:t>
      </w:r>
    </w:p>
    <w:p w14:paraId="35552A82" w14:textId="77777777" w:rsidR="004341DE" w:rsidRDefault="00000000">
      <w:pPr>
        <w:pStyle w:val="Heading3"/>
      </w:pPr>
      <w:r>
        <w:t>An older saved Stage-By-Stage plan has no decoupler setting</w:t>
      </w:r>
    </w:p>
    <w:p w14:paraId="1F4C7F77" w14:textId="77777777" w:rsidR="004341DE" w:rsidRDefault="00000000">
      <w:pPr>
        <w:rPr>
          <w:rFonts w:hint="eastAsia"/>
        </w:rPr>
      </w:pPr>
      <w:r>
        <w:t>Plans created before decoupler-mass support load with Add decoupler mass disabled. Older cargo behavior is unchanged.</w:t>
      </w:r>
    </w:p>
    <w:p w14:paraId="54C2C196" w14:textId="77777777" w:rsidR="004341DE" w:rsidRDefault="00000000">
      <w:pPr>
        <w:pStyle w:val="Heading2"/>
      </w:pPr>
      <w:r>
        <w:t>15. License</w:t>
      </w:r>
    </w:p>
    <w:p w14:paraId="4E896AA9" w14:textId="77777777" w:rsidR="004341DE" w:rsidRDefault="00000000">
      <w:pPr>
        <w:rPr>
          <w:rFonts w:hint="eastAsia"/>
        </w:rPr>
      </w:pPr>
      <w:r>
        <w:t xml:space="preserve">See </w:t>
      </w:r>
      <w:r>
        <w:rPr>
          <w:rFonts w:ascii="Consolas" w:hAnsi="Consolas"/>
          <w:sz w:val="19"/>
        </w:rPr>
        <w:t>License.md</w:t>
      </w:r>
      <w:r>
        <w:t xml:space="preserve"> for license information.</w:t>
      </w:r>
    </w:p>
    <w:sectPr w:rsidR="004341DE" w:rsidSect="00034616">
      <w:headerReference w:type="default" r:id="rId20"/>
      <w:footerReference w:type="default" r:id="rId21"/>
      <w:pgSz w:w="12240" w:h="15840"/>
      <w:pgMar w:top="1037" w:right="1123" w:bottom="1008" w:left="1123"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CD56" w14:textId="77777777" w:rsidR="00E60C5E" w:rsidRDefault="00E60C5E">
      <w:pPr>
        <w:spacing w:after="0" w:line="240" w:lineRule="auto"/>
        <w:rPr>
          <w:rFonts w:hint="eastAsia"/>
        </w:rPr>
      </w:pPr>
      <w:r>
        <w:separator/>
      </w:r>
    </w:p>
  </w:endnote>
  <w:endnote w:type="continuationSeparator" w:id="0">
    <w:p w14:paraId="77195739" w14:textId="77777777" w:rsidR="00E60C5E" w:rsidRDefault="00E60C5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3FE1A" w14:textId="77777777" w:rsidR="004341DE" w:rsidRDefault="004341DE">
    <w:pPr>
      <w:pStyle w:val="Footer"/>
      <w:rPr>
        <w:rFonts w:hint="eastAsia"/>
      </w:rPr>
    </w:pPr>
  </w:p>
  <w:tbl>
    <w:tblPr>
      <w:tblW w:w="0" w:type="auto"/>
      <w:jc w:val="center"/>
      <w:tblLook w:val="04A0" w:firstRow="1" w:lastRow="0" w:firstColumn="1" w:lastColumn="0" w:noHBand="0" w:noVBand="1"/>
    </w:tblPr>
    <w:tblGrid>
      <w:gridCol w:w="4968"/>
      <w:gridCol w:w="4968"/>
    </w:tblGrid>
    <w:tr w:rsidR="004341DE" w14:paraId="0E9787DB" w14:textId="77777777">
      <w:trPr>
        <w:jc w:val="center"/>
      </w:trPr>
      <w:tc>
        <w:tcPr>
          <w:tcW w:w="4968" w:type="dxa"/>
        </w:tcPr>
        <w:p w14:paraId="39781339" w14:textId="77777777" w:rsidR="004341DE" w:rsidRDefault="00000000">
          <w:pPr>
            <w:rPr>
              <w:rFonts w:hint="eastAsia"/>
            </w:rPr>
          </w:pPr>
          <w:proofErr w:type="spellStart"/>
          <w:r>
            <w:rPr>
              <w:color w:val="6E6E6E"/>
              <w:sz w:val="17"/>
            </w:rPr>
            <w:t>VesselPlanner</w:t>
          </w:r>
          <w:proofErr w:type="spellEnd"/>
          <w:r>
            <w:rPr>
              <w:color w:val="6E6E6E"/>
              <w:sz w:val="17"/>
            </w:rPr>
            <w:t xml:space="preserve"> for KSP1 — Instruction Manual</w:t>
          </w:r>
        </w:p>
      </w:tc>
      <w:tc>
        <w:tcPr>
          <w:tcW w:w="4968" w:type="dxa"/>
        </w:tcPr>
        <w:p w14:paraId="4E863B23" w14:textId="77777777" w:rsidR="004341DE" w:rsidRDefault="00000000">
          <w:pPr>
            <w:jc w:val="right"/>
            <w:rPr>
              <w:rFonts w:hint="eastAsia"/>
            </w:rPr>
          </w:pPr>
          <w:r>
            <w:rPr>
              <w:color w:val="6E6E6E"/>
              <w:sz w:val="17"/>
            </w:rPr>
            <w:t xml:space="preserve">Page </w:t>
          </w:r>
          <w:r/>
          <w:r/>
          <w:r w:rsidR="00BB6E70"/>
          <w:r w:rsidR="00BB6E70">
            <w:rPr>
              <w:noProof/>
            </w:rPr>
            <w:t>1</w:t>
          </w:r>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5E090" w14:textId="77777777" w:rsidR="00E60C5E" w:rsidRDefault="00E60C5E">
      <w:pPr>
        <w:spacing w:after="0" w:line="240" w:lineRule="auto"/>
        <w:rPr>
          <w:rFonts w:hint="eastAsia"/>
        </w:rPr>
      </w:pPr>
      <w:r>
        <w:separator/>
      </w:r>
    </w:p>
  </w:footnote>
  <w:footnote w:type="continuationSeparator" w:id="0">
    <w:p w14:paraId="0195D1AA" w14:textId="77777777" w:rsidR="00E60C5E" w:rsidRDefault="00E60C5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9DD72" w14:textId="77777777" w:rsidR="004341DE" w:rsidRDefault="004341DE">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803849">
    <w:abstractNumId w:val="8"/>
  </w:num>
  <w:num w:numId="2" w16cid:durableId="1225792957">
    <w:abstractNumId w:val="6"/>
  </w:num>
  <w:num w:numId="3" w16cid:durableId="1175074341">
    <w:abstractNumId w:val="5"/>
  </w:num>
  <w:num w:numId="4" w16cid:durableId="1805350465">
    <w:abstractNumId w:val="4"/>
  </w:num>
  <w:num w:numId="5" w16cid:durableId="1969165836">
    <w:abstractNumId w:val="7"/>
  </w:num>
  <w:num w:numId="6" w16cid:durableId="1342128668">
    <w:abstractNumId w:val="3"/>
  </w:num>
  <w:num w:numId="7" w16cid:durableId="207911673">
    <w:abstractNumId w:val="2"/>
  </w:num>
  <w:num w:numId="8" w16cid:durableId="1711414416">
    <w:abstractNumId w:val="1"/>
  </w:num>
  <w:num w:numId="9" w16cid:durableId="136131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02C"/>
    <w:rsid w:val="0029639D"/>
    <w:rsid w:val="00326F90"/>
    <w:rsid w:val="003D1874"/>
    <w:rsid w:val="004341DE"/>
    <w:rsid w:val="00534447"/>
    <w:rsid w:val="006214DE"/>
    <w:rsid w:val="00646D69"/>
    <w:rsid w:val="00AA1D8D"/>
    <w:rsid w:val="00B47730"/>
    <w:rsid w:val="00BB6E70"/>
    <w:rsid w:val="00CB0664"/>
    <w:rsid w:val="00E60C5E"/>
    <w:rsid w:val="00FC693F"/>
    <w:rsid w:val="00FD7A76"/>
    <w:rsid w:val="00FF17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E859A"/>
  <w14:defaultImageDpi w14:val="300"/>
  <w15:docId w15:val="{6BDAE06C-D83A-45E0-961B-E28EB269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6374A"/>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24A5F"/>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4155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2637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4" Type="http://schemas.openxmlformats.org/officeDocument/2006/relationships/settings" Target="setting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20</Pages>
  <Words>2414</Words>
  <Characters>13765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VesselPlanner for KSP1 — Instruction Manual</vt:lpstr>
    </vt:vector>
  </TitlesOfParts>
  <Manager/>
  <Company/>
  <LinksUpToDate>false</LinksUpToDate>
  <CharactersWithSpaces>16147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for KSP1 — Instruction Manual</dc:title>
  <dc:subject>User instruction manual for VesselPlanner 0.6.18</dc:subject>
  <dc:creator>VesselPlanner</dc:creator>
  <cp:keywords>KSP1, VesselPlanner, instruction manual, planning, telemetry</cp:keywords>
  <dc:description>generated by python-docx</dc:description>
  <cp:lastModifiedBy>Jonathan Bayer</cp:lastModifiedBy>
  <cp:revision>4</cp:revision>
  <dcterms:created xsi:type="dcterms:W3CDTF">2013-12-23T23:15:00Z</dcterms:created>
  <dcterms:modified xsi:type="dcterms:W3CDTF">2026-09-10T15:43:00Z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058a40b8-9501-4468-aada-925cf80a2df9</vt:lpwstr>
  </property>
</Properties>
</file>