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color w:val="1F4E79"/>
          <w:sz w:val="56"/>
        </w:rPr>
        <w:t>VesselPlanner</w:t>
      </w:r>
    </w:p>
    <w:p>
      <w:pPr>
        <w:spacing w:before="0" w:after="80"/>
        <w:jc w:val="center"/>
        <w:pBdr>
          <w:bottom w:val="single" w:sz="10" w:space="6" w:color="4F81BD"/>
        </w:pBdr>
      </w:pPr>
      <w:r>
        <w:rPr>
          <w:rFonts w:ascii="Aptos Display" w:hAnsi="Aptos Display"/>
          <w:color w:val="1F4E79"/>
          <w:sz w:val="56"/>
        </w:rPr>
        <w:t>Stage-by-Stage Mode Tutorial</w:t>
      </w:r>
    </w:p>
    <w:p>
      <w:pPr>
        <w:spacing w:before="240" w:after="240"/>
        <w:jc w:val="center"/>
      </w:pPr>
      <w:r>
        <w:rPr>
          <w:color w:val="505050"/>
          <w:sz w:val="24"/>
        </w:rPr>
        <w:t>KSP1 • VesselPlanner 0.7.74</w:t>
      </w:r>
    </w:p>
    <w:p>
      <w:pPr>
        <w:spacing w:after="160"/>
        <w:jc w:val="center"/>
      </w:pPr>
      <w:r>
        <w:t>Stage-by-Stage mode lets you design an entire vessel one stage at a time before building it in the KSP editor. Each stage is either an Engines &amp; Tanks propulsion stage or a Subassemblies stage made from saved KSP subassemblies. VesselPlanner carries the complete mass of every finished upper stage into the stages below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Core idea: </w:t>
            </w:r>
            <w:r>
              <w:t>Design from the payload downward. Stage 1 is the first stage directly under the payload; each later stage carries the complete wet mass of everything already designed above it.</w:t>
            </w:r>
          </w:p>
        </w:tc>
      </w:tr>
    </w:tbl>
    <w:p>
      <w:pPr>
        <w:pStyle w:val="Heading1"/>
        <w:keepNext/>
      </w:pPr>
      <w:r>
        <w:t>Quick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Step</w:t>
            </w:r>
          </w:p>
        </w:tc>
        <w:tc>
          <w:tcPr>
            <w:tcW w:type="dxa" w:w="3168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976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Set payload</w:t>
            </w:r>
          </w:p>
        </w:tc>
        <w:tc>
          <w:tcPr>
            <w:tcW w:type="dxa" w:w="597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Enter or verify the mass Stage 1 must carry.</w:t>
            </w:r>
          </w:p>
        </w:tc>
      </w:tr>
      <w:t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Optional mission link</w:t>
            </w:r>
          </w:p>
        </w:tc>
        <w:tc>
          <w:tcPr>
            <w:tcW w:type="dxa" w:w="597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Select a saved Mission Planner plan if you want the mission to drive the stage definitions.</w:t>
            </w:r>
          </w:p>
        </w:tc>
      </w:tr>
      <w:t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New Stage</w:t>
            </w:r>
          </w:p>
        </w:tc>
        <w:tc>
          <w:tcPr>
            <w:tcW w:type="dxa" w:w="597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Choose Engines &amp; Tanks or Subassemblies and define that stage.</w:t>
            </w:r>
          </w:p>
        </w:tc>
      </w:tr>
      <w:t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Calculate</w:t>
            </w:r>
          </w:p>
        </w:tc>
        <w:tc>
          <w:tcPr>
            <w:tcW w:type="dxa" w:w="597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For propulsion stages, let VesselPlanner find engine solutions that satisfy the requirements.</w:t>
            </w:r>
          </w:p>
        </w:tc>
      </w:tr>
      <w:t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Select engine</w:t>
            </w:r>
          </w:p>
        </w:tc>
        <w:tc>
          <w:tcPr>
            <w:tcW w:type="dxa" w:w="597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Choose the engine/count combination you want.</w:t>
            </w:r>
          </w:p>
        </w:tc>
      </w:tr>
      <w:t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Select tank set</w:t>
            </w:r>
          </w:p>
        </w:tc>
        <w:tc>
          <w:tcPr>
            <w:tcW w:type="dxa" w:w="597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Choose a compatible one-, two-, or three-type tank set.</w:t>
            </w:r>
          </w:p>
        </w:tc>
      </w:tr>
      <w:t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Add &amp; Done</w:t>
            </w:r>
          </w:p>
        </w:tc>
        <w:tc>
          <w:tcPr>
            <w:tcW w:type="dxa" w:w="597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Record the stage hardware, then continue downward.</w:t>
            </w:r>
          </w:p>
        </w:tc>
      </w:tr>
      <w:t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Finalize</w:t>
            </w:r>
          </w:p>
        </w:tc>
        <w:tc>
          <w:tcPr>
            <w:tcW w:type="dxa" w:w="597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Convert the completed plan into a VAB/SPH build list.</w:t>
            </w:r>
          </w:p>
        </w:tc>
      </w:tr>
    </w:tbl>
    <w:p>
      <w:pPr>
        <w:pStyle w:val="Heading1"/>
        <w:keepNext/>
      </w:pPr>
      <w:r>
        <w:t>1. Understand the Stage Order</w:t>
      </w:r>
    </w:p>
    <w:p>
      <w:r>
        <w:t>Stage-by-Stage works from the top of the vehicle downward. The original payload is at the top, and Stage 1 is the first stage directly beneath it.</w:t>
      </w:r>
    </w:p>
    <w:p>
      <w:r>
        <w:t>When you create Stage 2, VesselPlanner treats the payload plus the complete wet mass of Stage 1 as the mass Stage 2 must carry. Stage 3 carries the payload plus Stages 1 and 2, and so on.</w:t>
      </w:r>
    </w:p>
    <w:p>
      <w:pPr/>
      <w:r>
        <w:t>1.  Payload or existing upper spacecraft</w:t>
      </w:r>
    </w:p>
    <w:p>
      <w:pPr/>
      <w:r>
        <w:t>2.  Upper stage — Stage 1</w:t>
      </w:r>
    </w:p>
    <w:p>
      <w:pPr/>
      <w:r>
        <w:t>3.  Next stage below it — Stage 2</w:t>
      </w:r>
    </w:p>
    <w:p>
      <w:pPr/>
      <w:r>
        <w:t>4.  Continue downward through lower stages</w:t>
      </w:r>
    </w:p>
    <w:p>
      <w:pPr/>
      <w:r>
        <w:t>5.  Design the booster or launch stage last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 xml:space="preserve">Important: </w:t>
            </w:r>
            <w:r>
              <w:t>This is a design order, not the order the stages fire on the launch pad. Ask “what must this stage carry?” and work downward from the payload.</w:t>
            </w:r>
          </w:p>
        </w:tc>
      </w:tr>
    </w:tbl>
    <w:p>
      <w:pPr>
        <w:pStyle w:val="Heading1"/>
        <w:keepNext/>
      </w:pPr>
      <w:r>
        <w:t>2. Start a New Stage-by-Stage Plan</w:t>
      </w:r>
    </w:p>
    <w:p>
      <w:r>
        <w:t>Open VesselPlanner in the VAB or SPH and select Stage-by-Stage from the left group of mode buttons.</w:t>
      </w:r>
    </w:p>
    <w:p>
      <w:r>
        <w:t>The Stage-by-Stage Plan window opens below and left-aligned with the main VesselPlanner window. New/Edit Stage opens immediately to its right. When solid editor backgrounds are enabled, these windows use the lighter Stage-by-Stage underlay for visual separation.</w:t>
      </w:r>
    </w:p>
    <w:p>
      <w:r>
        <w:t>Vessel: the name used for the plan and saved plan file.</w:t>
      </w:r>
    </w:p>
    <w:p>
      <w:r>
        <w:t>Payload (t): the mass carried by Stage 1. If a vessel is already in the editor, a new plan initializes this from the vessel's full wet mass. If the editor is empty, the default is 5.0 t.</w:t>
      </w:r>
    </w:p>
    <w:p>
      <w:r>
        <w:t>Starting body: the celestial body currently selected in the main VesselPlanner window. This is the starting environment for unlinked stage calculations.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 xml:space="preserve">Do not double-count payload: </w:t>
            </w:r>
            <w:r>
              <w:t>Payload/Previous stages mass is handled separately. Additional Cargo Mass is only for hardware that belongs to the propulsion stage currently being designed.</w:t>
            </w:r>
          </w:p>
        </w:tc>
      </w:tr>
    </w:tbl>
    <w:p>
      <w:pPr>
        <w:pStyle w:val="Heading1"/>
        <w:keepNext/>
      </w:pPr>
      <w:r>
        <w:t>3. Optional: Drive the Plan from Mission Planner</w:t>
      </w:r>
    </w:p>
    <w:p>
      <w:r>
        <w:t>If you have already described the mission in Mission Planner, click Select Mission Plan and choose the saved mission.</w:t>
      </w:r>
    </w:p>
    <w:p>
      <w:r>
        <w:t>The selected mission appears in a sidebar with the last mission step first. The Stage-by-Stage plan name is initialized from the mission plan name and remains editable.</w:t>
      </w:r>
    </w:p>
    <w:p>
      <w:r>
        <w:t>Clicking a mission line opens the matching stage type:</w:t>
      </w:r>
    </w:p>
    <w:p>
      <w:pPr>
        <w:pStyle w:val="ListBullet"/>
      </w:pPr>
      <w:r>
        <w:t>Engines &amp; Tanks mission step — Target Δv and ASL/VAC basis are copied into an Engines &amp; Tanks stage.</w:t>
      </w:r>
    </w:p>
    <w:p>
      <w:pPr>
        <w:pStyle w:val="ListBullet"/>
      </w:pPr>
      <w:r>
        <w:t>Subassemblies mission step — every saved subassembly, Count, and Decoupler flag is copied into a Subassemblies stage.</w:t>
      </w:r>
    </w:p>
    <w:p>
      <w:r>
        <w:t>Clicking a mission line that is already linked to a stage opens that existing stage for editing instead of creating a duplicate.</w:t>
      </w:r>
    </w:p>
    <w:p>
      <w:r>
        <w:t>When Calculate is used on a mission-linked stage, VesselPlanner derives the Planning body/environment from the mission history. When the relevant body comes from a transfer, the transfer destination is used.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 xml:space="preserve">Mission tutorial: </w:t>
            </w:r>
            <w:r>
              <w:t>For building the mission first, see Manual/VesselPlanner-Mission-Planner-Tutorial.docx.</w:t>
            </w:r>
          </w:p>
        </w:tc>
      </w:tr>
    </w:tbl>
    <w:p>
      <w:pPr>
        <w:pStyle w:val="Heading1"/>
        <w:keepNext/>
      </w:pPr>
      <w:r>
        <w:t>4. Create a Stage and Choose its Type</w:t>
      </w:r>
    </w:p>
    <w:p>
      <w:r>
        <w:t>Click New Stage. Every stage is one of two mutually exclusive types:</w:t>
      </w:r>
    </w:p>
    <w:p>
      <w:pPr>
        <w:pStyle w:val="ListBullet"/>
      </w:pPr>
      <w:r>
        <w:t>Engines &amp; Tanks — use the delta-v/TWR solver, then choose an engine solution and compatible tank set.</w:t>
      </w:r>
    </w:p>
    <w:p>
      <w:pPr>
        <w:pStyle w:val="ListBullet"/>
      </w:pPr>
      <w:r>
        <w:t>Subassemblies — build the stage directly from one or more saved KSP subassemblies. This mode does not open the engine/tank solver.</w:t>
      </w:r>
    </w:p>
    <w:p>
      <w:r>
        <w:t>Changing the stage type changes what is saved for that stage; one stage does not simultaneously contain propulsion solver data and a Subassemblies-stage definition.</w:t>
      </w:r>
    </w:p>
    <w:p>
      <w:pPr>
        <w:pStyle w:val="Heading1"/>
        <w:keepNext/>
      </w:pPr>
      <w:r>
        <w:t>5. Define an Engines &amp; Tanks Stage</w:t>
      </w:r>
    </w:p>
    <w:p>
      <w:r>
        <w:t>For Engines &amp; Tanks, enter the stage requirements before calculating.</w:t>
      </w:r>
    </w:p>
    <w:p>
      <w:r>
        <w:t>Target Δv: the delta-v this stage must provide.</w:t>
      </w:r>
    </w:p>
    <w:p>
      <w:r>
        <w:t>Δv Basis:</w:t>
      </w:r>
    </w:p>
    <w:p>
      <w:pPr>
        <w:pStyle w:val="ListBullet"/>
      </w:pPr>
      <w:r>
        <w:t>Vacuum — use vacuum engine performance.</w:t>
      </w:r>
    </w:p>
    <w:p>
      <w:pPr>
        <w:pStyle w:val="ListBullet"/>
      </w:pPr>
      <w:r>
        <w:t>Atmosphere — use atmospheric performance for the selected body/environment.</w:t>
      </w:r>
    </w:p>
    <w:p>
      <w:r>
        <w:t>Minimum TWR: the lowest acceptable thrust-to-weight ratio. Raising it generally requires more thrust and may increase engine count or stage mass.</w:t>
      </w:r>
    </w:p>
    <w:p>
      <w:r>
        <w:t>Max Engines: the largest engine count VesselPlanner is allowed to consider.</w:t>
      </w:r>
    </w:p>
    <w:p>
      <w:r>
        <w:t>Additional Cargo Mass: fixed stage-local hardware not otherwise represented by the selected engine/tanks, such as structure, batteries, landing hardware, or avionics.</w:t>
      </w:r>
    </w:p>
    <w:p>
      <w:r>
        <w:t>Optional stage decoupler mass: include the separator between this stage and the stage above it.</w:t>
      </w:r>
    </w:p>
    <w:p>
      <w:r>
        <w:t>Booster layout options can record Side Boosters, Core burns too, and (when side boosters are enabled) Radial decouplers. These are saved as layout annotations; radial-decoupler mass is not inferred automatically because the number of booster stacks is not known from the engine/tank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 xml:space="preserve">Mission-linked stages: </w:t>
            </w:r>
            <w:r>
              <w:t>When a mission step opened this stage, Target Δv and basis are already prefilled. Review them before calculating.</w:t>
            </w:r>
          </w:p>
        </w:tc>
      </w:tr>
    </w:tbl>
    <w:p>
      <w:pPr>
        <w:pStyle w:val="Heading1"/>
        <w:keepNext/>
      </w:pPr>
      <w:r>
        <w:t>6. Select Bulkhead Profiles</w:t>
      </w:r>
    </w:p>
    <w:p>
      <w:r>
        <w:t>Bulkhead profiles restrict which engines and tanks are considered so adjacent stages can remain mechanically compatible.</w:t>
      </w:r>
    </w:p>
    <w:p>
      <w:r>
        <w:t>Typical profiles include srf, size0, size1, size1p5, size2, and larger installed stack sizes.</w:t>
      </w:r>
    </w:p>
    <w:p>
      <w:r>
        <w:t>You may select more than one profile. Clear selection removes the restriction.</w:t>
      </w:r>
    </w:p>
    <w:p>
      <w:r>
        <w:t>Stage 1 can inherit a useful profile from the open lower attachment node of the existing editor craft. Later stages can inherit the previous stage engine's lower attachment profile. An inherited profile is only a starting preset; you can replace or expand it.</w:t>
      </w:r>
    </w:p>
    <w:p>
      <w:r>
        <w:t>The selected profile also determines the reference stage-decoupler mass from GameData/VesselPlanner/decouplerMasses.cfg. When multiple applicable profiles are selected, VesselPlanner uses the largest matching configured mass.</w:t>
      </w:r>
    </w:p>
    <w:p>
      <w:pPr>
        <w:pStyle w:val="Heading1"/>
        <w:keepNext/>
      </w:pPr>
      <w:r>
        <w:t>7. Calculate the Stage</w:t>
      </w:r>
    </w:p>
    <w:p>
      <w:r>
        <w:t>Click Calculate. VesselPlanner uses the normal Planning solver with this stage's payload/Previous stages mass, target delta-v, TWR, basis, engine-count limit, cargo, decoupler, and profile restrictions.</w:t>
      </w:r>
    </w:p>
    <w:p>
      <w:r>
        <w:t>The Stage-by-Stage Plan stays active in the background while the main VesselPlanner window shows the candidate engines.</w:t>
      </w:r>
    </w:p>
    <w:p>
      <w:r>
        <w:t>Engine Filter and Exclude accept comma-separated terms. Filter is OR matching; any Exclude match removes the candidate. Engine names use KSP localization when available.</w:t>
      </w:r>
    </w:p>
    <w:p>
      <w:pPr>
        <w:pStyle w:val="Heading1"/>
        <w:keepNext/>
      </w:pPr>
      <w:r>
        <w:t>8. Choose an Engine</w:t>
      </w:r>
    </w:p>
    <w:p>
      <w:r>
        <w:t>Each candidate row represents an engine/count solution that satisfies the current requirements. Depending on the enabled columns, you can compare:</w:t>
      </w:r>
    </w:p>
    <w:p>
      <w:pPr>
        <w:pStyle w:val="ListBullet"/>
      </w:pPr>
      <w:r>
        <w:t>Engine and engine count</w:t>
      </w:r>
    </w:p>
    <w:p>
      <w:pPr>
        <w:pStyle w:val="ListBullet"/>
      </w:pPr>
      <w:r>
        <w:t>Stage wet mass</w:t>
      </w:r>
    </w:p>
    <w:p>
      <w:pPr>
        <w:pStyle w:val="ListBullet"/>
      </w:pPr>
      <w:r>
        <w:t>Starting vehicle mass</w:t>
      </w:r>
    </w:p>
    <w:p>
      <w:pPr>
        <w:pStyle w:val="ListBullet"/>
      </w:pPr>
      <w:r>
        <w:t>Atmospheric and vacuum delta-v</w:t>
      </w:r>
    </w:p>
    <w:p>
      <w:pPr>
        <w:pStyle w:val="ListBullet"/>
      </w:pPr>
      <w:r>
        <w:t>Atmospheric and vacuum thrust</w:t>
      </w:r>
    </w:p>
    <w:p>
      <w:pPr>
        <w:pStyle w:val="ListBullet"/>
      </w:pPr>
      <w:r>
        <w:t>TWR</w:t>
      </w:r>
    </w:p>
    <w:p>
      <w:pPr>
        <w:pStyle w:val="ListBullet"/>
      </w:pPr>
      <w:r>
        <w:t>Isp</w:t>
      </w:r>
    </w:p>
    <w:p>
      <w:pPr>
        <w:pStyle w:val="ListBullet"/>
      </w:pPr>
      <w:r>
        <w:t>Burn time</w:t>
      </w:r>
    </w:p>
    <w:p>
      <w:pPr>
        <w:pStyle w:val="ListBullet"/>
      </w:pPr>
      <w:r>
        <w:t>Propellant requirement</w:t>
      </w:r>
    </w:p>
    <w:p>
      <w:r>
        <w:t>Click a row to select it. The Selected Engine pane shows more details.</w:t>
      </w:r>
    </w:p>
    <w:p>
      <w:r>
        <w:t>The main VesselPlanner window can be resized horizontally from 1150 to 1850 px. If the table is wider than the visible area, use the horizontal scrollbar; the header scrolls with the rows.</w:t>
      </w:r>
    </w:p>
    <w:p>
      <w:r>
        <w:t>Part thumbnails are shown in the engine list. Hover a thumbnail to see the larger rotating preview using the current Part Images settings.</w:t>
      </w:r>
    </w:p>
    <w:p>
      <w:pPr>
        <w:pStyle w:val="Heading1"/>
        <w:keepNext/>
      </w:pPr>
      <w:r>
        <w:t>9. Choose a Tank Set</w:t>
      </w:r>
    </w:p>
    <w:p>
      <w:r>
        <w:t>After selecting an engine, use the Tanks pane to choose a compatible tank solution.</w:t>
      </w:r>
    </w:p>
    <w:p>
      <w:r>
        <w:t>VesselPlanner can solve one-, two-, or three-type tank sets. All tank types in a set share one KSP bulkhead profile.</w:t>
      </w:r>
    </w:p>
    <w:p>
      <w:r>
        <w:t>Tank Filter and Exclude work like the engine filters and accept comma-separated display-name or internal-name terms.</w:t>
      </w:r>
    </w:p>
    <w:p>
      <w:r>
        <w:t>Tank rows can show the tank types and counts, total tank count, dry mass, excess capacity, total capacity, shared profile, and a thumbnail for each tank type.</w:t>
      </w:r>
    </w:p>
    <w:p>
      <w:r>
        <w:t>While a Stage-by-Stage stage is open, the tank action is labeled Add to Stage. A tank selection is required before Add Engine &amp; Tanks can record the combined propulsion solution.</w:t>
      </w:r>
    </w:p>
    <w:p>
      <w:pPr>
        <w:pStyle w:val="Heading1"/>
        <w:keepNext/>
      </w:pPr>
      <w:r>
        <w:t>10. Add the Engine and Tanks to the Stage</w:t>
      </w:r>
    </w:p>
    <w:p>
      <w:r>
        <w:t>Once both an engine and tank set are selected, click Add Engine &amp; Tanks.</w:t>
      </w:r>
    </w:p>
    <w:p>
      <w:r>
        <w:t>VesselPlanner records the selected engine, engine quantity, every tank type in the selected set, and each solved tank count in the current stage, then returns the Stage-by-Stage Plan to the front.</w:t>
      </w:r>
    </w:p>
    <w:p>
      <w:r>
        <w:t>Selected tanks, optional stage decoupler, and engines are listed beneath the stage summary. Engine/tank lines include part thumbnails; the summary also shows the saved booster-layout options.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 xml:space="preserve">Stage-by-Stage behavior: </w:t>
            </w:r>
            <w:r>
              <w:t>Add actions record parts in the current plan rather than treating the main Planner as a one-off calculator.</w:t>
            </w:r>
          </w:p>
        </w:tc>
      </w:tr>
    </w:tbl>
    <w:p>
      <w:pPr>
        <w:pStyle w:val="Heading1"/>
        <w:keepNext/>
      </w:pPr>
      <w:r>
        <w:t>11. Build a Subassemblies Stage</w:t>
      </w:r>
    </w:p>
    <w:p>
      <w:r>
        <w:t>Choose Subassemblies when the stage is composed from saved KSP subassemblies instead of a propulsion solution.</w:t>
      </w:r>
    </w:p>
    <w:p>
      <w:r>
        <w:t>The editor intentionally mirrors Mission Planner's two-list workflow:</w:t>
      </w:r>
    </w:p>
    <w:p>
      <w:pPr>
        <w:pStyle w:val="ListBullet"/>
      </w:pPr>
      <w:r>
        <w:t>Available subassemblies — saved subassemblies found in the current save.</w:t>
      </w:r>
    </w:p>
    <w:p>
      <w:pPr>
        <w:pStyle w:val="ListBullet"/>
      </w:pPr>
      <w:r>
        <w:t>Subassemblies in this stage — the entries already selected.</w:t>
      </w:r>
    </w:p>
    <w:p>
      <w:r>
        <w:t>Click Add for each saved assembly, set Count, and optionally enable Decoupler independently for each line. Adding the same subassembly again increases its count.</w:t>
      </w:r>
    </w:p>
    <w:p>
      <w:r>
        <w:t>VesselPlanner uses the saved craft's calculated wet mass. Per-copy decoupler reference mass is selected from decouplerMasses.cfg using the subassembly root part's bulkhead profile(s).</w:t>
      </w:r>
    </w:p>
    <w:p>
      <w:r>
        <w:t>Click Add Stage (or Save Stage while editing) to finish the Subassemblies stage. Its complete mass, including all selected per-copy decouplers, is immediately included in the stages below it.</w:t>
      </w:r>
    </w:p>
    <w:p>
      <w:pPr>
        <w:pStyle w:val="Heading1"/>
        <w:keepNext/>
      </w:pPr>
      <w:r>
        <w:t>12. Review, Finish, and Create the Next Stage</w:t>
      </w:r>
    </w:p>
    <w:p>
      <w:r>
        <w:t>Review the stage summary and contents. If a selected propulsion part is wrong, use Remove beside it and choose a replacement.</w:t>
      </w:r>
    </w:p>
    <w:p>
      <w:r>
        <w:t>For Engines &amp; Tanks, click Done when the stage contents are complete. For Subassemblies, the Add/Save Stage action completes the stage directly.</w:t>
      </w:r>
    </w:p>
    <w:p>
      <w:r>
        <w:t>Click New Stage again. For Stage 2 and every later stage, VesselPlanner displays Previous stages mass.</w:t>
      </w:r>
    </w:p>
    <w:p>
      <w:r>
        <w:t>Previous stages mass includes the complete wet mass of all finished upper stages: propulsion hardware/resources, additional cargo, stage decoupler mass, Subassemblies-stage contents, and selected per-copy decouplers.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 xml:space="preserve">Recalculate downstream stages: </w:t>
            </w:r>
            <w:r>
              <w:t>If you significantly change an earlier/upper stage, review the stages below it because their required performance depends on the wet mass above them.</w:t>
            </w:r>
          </w:p>
        </w:tc>
      </w:tr>
    </w:tbl>
    <w:p>
      <w:pPr>
        <w:pStyle w:val="Heading1"/>
        <w:keepNext/>
      </w:pPr>
      <w:r>
        <w:t>13. Edit Existing Stages</w:t>
      </w:r>
    </w:p>
    <w:p>
      <w:r>
        <w:t>Use Edit beside a stage to revise it.</w:t>
      </w:r>
    </w:p>
    <w:p>
      <w:r>
        <w:t>Engines &amp; Tanks stages can change target delta-v, basis, TWR, max engines, cargo, stage decoupler, booster-layout flags, and bulkhead profiles. Click Calculate again to regenerate candidate engines for the revised requirements.</w:t>
      </w:r>
    </w:p>
    <w:p>
      <w:r>
        <w:t>Subassemblies stages can add/remove saved assemblies, change counts, and toggle per-copy decouplers.</w:t>
      </w:r>
    </w:p>
    <w:p>
      <w:r>
        <w:t>If the stage is linked to a Mission Planner step, its mission-plan name and step number remain associated with it so clicking the same mission line returns to that stage.</w:t>
      </w:r>
    </w:p>
    <w:p>
      <w:pPr>
        <w:pStyle w:val="Heading1"/>
        <w:keepNext/>
      </w:pPr>
      <w:r>
        <w:t>14. Save and Load Plans</w:t>
      </w:r>
    </w:p>
    <w:p>
      <w:r>
        <w:t>Save an unfinished plan at any time by entering the desired vessel name and clicking Save. Saved Stage-by-Stage plans are stored under VesselPlanner's PluginData plan directory.</w:t>
      </w:r>
    </w:p>
    <w:p>
      <w:r>
        <w:t>Use Load to reopen a saved plan. Older plans are migrated where possible; plans saved before explicit stage types were introduced load as Engines &amp; Tanks stages.</w:t>
      </w:r>
    </w:p>
    <w:p>
      <w:r>
        <w:t>If a mission plan was selected, the Stage-by-Stage vessel name starts from the mission name but remains independently editable.</w:t>
      </w:r>
    </w:p>
    <w:p>
      <w:pPr>
        <w:pStyle w:val="Heading1"/>
        <w:keepNext/>
      </w:pPr>
      <w:r>
        <w:t>15. Finalize the Plan</w:t>
      </w:r>
    </w:p>
    <w:p>
      <w:r>
        <w:t>When every stage is complete, click Finalize. Finalizing turns the design into a practical build list for the VAB/SPH.</w:t>
      </w:r>
    </w:p>
    <w:p>
      <w:r>
        <w:t>After finalization:</w:t>
      </w:r>
    </w:p>
    <w:p>
      <w:pPr>
        <w:pStyle w:val="ListBullet"/>
      </w:pPr>
      <w:r>
        <w:t>New Stage is disabled.</w:t>
      </w:r>
    </w:p>
    <w:p>
      <w:pPr>
        <w:pStyle w:val="ListBullet"/>
      </w:pPr>
      <w:r>
        <w:t>Stage editing controls are removed.</w:t>
      </w:r>
    </w:p>
    <w:p>
      <w:pPr>
        <w:pStyle w:val="ListBullet"/>
      </w:pPr>
      <w:r>
        <w:t>Planned engine and tank lines receive Add actions for normal KSP editor placement.</w:t>
      </w:r>
    </w:p>
    <w:p>
      <w:pPr>
        <w:pStyle w:val="ListBullet"/>
      </w:pPr>
      <w:r>
        <w:t>Subassemblies stages remain listed with counts and decouplers and are placed through KSP's normal saved-subassembly workflow.</w:t>
      </w:r>
    </w:p>
    <w:p>
      <w:pPr>
        <w:pStyle w:val="ListBullet"/>
      </w:pPr>
      <w:r>
        <w:t>The main calculation window closes.</w:t>
      </w:r>
    </w:p>
    <w:p>
      <w:pPr>
        <w:pStyle w:val="ListBullet"/>
      </w:pPr>
      <w:r>
        <w:t>The finalized plan is saved automatically.</w:t>
      </w:r>
    </w:p>
    <w:p>
      <w:r>
        <w:t>Work through the plan from the top and place the required number of each part. If the design must change, click Reopen to return to editing mode.</w:t>
      </w:r>
    </w:p>
    <w:p>
      <w:pPr>
        <w:pStyle w:val="Heading1"/>
        <w:keepNext/>
      </w:pPr>
      <w:r>
        <w:t>16. Recommended Mission-Driven Workflow</w:t>
      </w:r>
    </w:p>
    <w:p>
      <w:pPr/>
      <w:r>
        <w:t>1.  Describe the mission chronologically in Mission Planner and save it.</w:t>
      </w:r>
    </w:p>
    <w:p>
      <w:pPr/>
      <w:r>
        <w:t>2.  Open Stage-by-Stage and Select Mission Plan.</w:t>
      </w:r>
    </w:p>
    <w:p>
      <w:pPr/>
      <w:r>
        <w:t>3.  Verify the payload mass.</w:t>
      </w:r>
    </w:p>
    <w:p>
      <w:pPr/>
      <w:r>
        <w:t>4.  Start with the last mission line at the top of the mission sidebar.</w:t>
      </w:r>
    </w:p>
    <w:p>
      <w:pPr/>
      <w:r>
        <w:t>5.  Click that line to create its matching Engines &amp; Tanks or Subassemblies stage.</w:t>
      </w:r>
    </w:p>
    <w:p>
      <w:pPr/>
      <w:r>
        <w:t>6.  For propulsion stages, Calculate, choose the engine and tank set, add them to the stage, and click Done.</w:t>
      </w:r>
    </w:p>
    <w:p>
      <w:pPr/>
      <w:r>
        <w:t>7.  Continue downward through earlier mission steps as VesselPlanner accumulates the wet mass above.</w:t>
      </w:r>
    </w:p>
    <w:p>
      <w:pPr/>
      <w:r>
        <w:t>8.  Add any additional structural stages that are not represented by mission steps.</w:t>
      </w:r>
    </w:p>
    <w:p>
      <w:pPr/>
      <w:r>
        <w:t>9.  Save the Stage-by-Stage plan, then Finalize and build the vessel in the editor.</w:t>
      </w:r>
    </w:p>
    <w:p>
      <w:pPr>
        <w:pStyle w:val="Heading1"/>
        <w:keepNext/>
      </w:pPr>
      <w:r>
        <w:t>17. Recommended Standalone Workflow</w:t>
      </w:r>
    </w:p>
    <w:p>
      <w:pPr/>
      <w:r>
        <w:t>1.  Build or determine the payload mass.</w:t>
      </w:r>
    </w:p>
    <w:p>
      <w:pPr/>
      <w:r>
        <w:t>2.  Open Stage-by-Stage and verify Payload and Starting body.</w:t>
      </w:r>
    </w:p>
    <w:p>
      <w:pPr/>
      <w:r>
        <w:t>3.  Create the uppermost stage, choosing Engines &amp; Tanks or Subassemblies.</w:t>
      </w:r>
    </w:p>
    <w:p>
      <w:pPr/>
      <w:r>
        <w:t>4.  Finish that stage completely.</w:t>
      </w:r>
    </w:p>
    <w:p>
      <w:pPr/>
      <w:r>
        <w:t>5.  Create the next lower stage and verify Previous stages mass.</w:t>
      </w:r>
    </w:p>
    <w:p>
      <w:pPr/>
      <w:r>
        <w:t>6.  Repeat until the launch/booster stage is complete.</w:t>
      </w:r>
    </w:p>
    <w:p>
      <w:pPr/>
      <w:r>
        <w:t>7.  Save, Finalize, and use the result as a VAB/SPH build list.</w:t>
      </w:r>
    </w:p>
    <w:p>
      <w:pPr>
        <w:pStyle w:val="Heading1"/>
        <w:keepNext/>
      </w:pPr>
      <w:r>
        <w:t>18. Tips and Troubleshooting</w:t>
      </w:r>
    </w:p>
    <w:p>
      <w:r>
        <w:rPr>
          <w:b/>
        </w:rPr>
        <w:t xml:space="preserve">Design top to bottom. </w:t>
      </w:r>
      <w:r>
        <w:t>Stage 1 is directly under the payload. Each new stage goes underneath everything already planned.</w:t>
      </w:r>
    </w:p>
    <w:p>
      <w:r>
        <w:rPr>
          <w:b/>
        </w:rPr>
        <w:t xml:space="preserve">Use realistic TWR requirements. </w:t>
      </w:r>
      <w:r>
        <w:t>Very high minimum TWR can eliminate otherwise useful engines or force heavy clusters.</w:t>
      </w:r>
    </w:p>
    <w:p>
      <w:r>
        <w:rPr>
          <w:b/>
        </w:rPr>
        <w:t xml:space="preserve">Use bulkhead profiles. </w:t>
      </w:r>
      <w:r>
        <w:t>They keep engine and tank choices mechanically compatible. Mixed tank sets use no more than three tank types and share one profile.</w:t>
      </w:r>
    </w:p>
    <w:p>
      <w:r>
        <w:rPr>
          <w:b/>
        </w:rPr>
        <w:t xml:space="preserve">Do not double-count hardware. </w:t>
      </w:r>
      <w:r>
        <w:t>Use Additional Cargo Mass only for hardware belonging to an Engines &amp; Tanks stage that is not otherwise represented. Hardware intentionally modeled as a Subassemblies step/stage should not be entered again as cargo.</w:t>
      </w:r>
    </w:p>
    <w:p>
      <w:r>
        <w:rPr>
          <w:b/>
        </w:rPr>
        <w:t xml:space="preserve">Consider decouplers and layout. </w:t>
      </w:r>
      <w:r>
        <w:t>Engines &amp; Tanks can add a stage separator and record side-booster layout flags; Subassemblies can add a separator per copy.</w:t>
      </w:r>
    </w:p>
    <w:p>
      <w:r>
        <w:rPr>
          <w:b/>
        </w:rPr>
        <w:t xml:space="preserve">Review lower stages after edits. </w:t>
      </w:r>
      <w:r>
        <w:t>Changing an upper stage changes what every lower stage must carry.</w:t>
      </w:r>
    </w:p>
    <w:p>
      <w:r>
        <w:rPr>
          <w:b/>
        </w:rPr>
        <w:t xml:space="preserve">Save during design. </w:t>
      </w:r>
      <w:r>
        <w:t>A saved work-in-progress is easier to recover than an unsaved plan.</w:t>
      </w:r>
    </w:p>
    <w:p>
      <w:r>
        <w:rPr>
          <w:b/>
        </w:rPr>
        <w:t xml:space="preserve">No profile means unrestricted. </w:t>
      </w:r>
      <w:r>
        <w:t>If expected engines or tanks are missing, verify bulkhead and text filters first.</w:t>
      </w:r>
    </w:p>
    <w:p>
      <w:pPr>
        <w:pStyle w:val="Heading1"/>
        <w:keepNext/>
      </w:pPr>
      <w:r>
        <w:t>Summary</w:t>
      </w:r>
    </w:p>
    <w:p>
      <w:r>
        <w:t>Stage-by-Stage repeats one of two cycles:</w:t>
      </w:r>
    </w:p>
    <w:p>
      <w:pPr>
        <w:jc w:val="center"/>
      </w:pPr>
      <w:r>
        <w:rPr>
          <w:b/>
        </w:rPr>
        <w:t>Engines &amp; Tanks: Define → Calculate → Select Engine → Select Tank Set → Add → Done</w:t>
      </w:r>
    </w:p>
    <w:p>
      <w:pPr>
        <w:jc w:val="center"/>
      </w:pPr>
      <w:r>
        <w:rPr>
          <w:b/>
        </w:rPr>
        <w:t>Subassemblies: Define → Add Saved Assemblies / Counts / Decouplers → Add or Save Stage</w:t>
      </w:r>
    </w:p>
    <w:p>
      <w:r>
        <w:t>VesselPlanner then carries the completed mass of every upper stage into the next stage below it.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VesselPlanner 0.7.74  |  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7"/>
      </w:rPr>
      <w:t>VesselPlanner | Stage-by-Stage Mode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200"/>
    </w:pPr>
    <w:rPr>
      <w:rFonts w:ascii="Aptos" w:hAnsi="Aptos"/>
      <w:color w:val="59595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VesselPlanner Stage-by-Stage Mode Tutorial</dc:title>
  <dc:subject>Tutorial for using Stage-by-Stage mode in VesselPlanner for KSP1</dc:subject>
  <dc:creator>VesselPlanner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