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A3" w:rsidRDefault="000001A3" w:rsidP="00A20FA2">
      <w:pPr>
        <w:pStyle w:val="a3"/>
        <w:numPr>
          <w:ilvl w:val="0"/>
          <w:numId w:val="1"/>
        </w:numPr>
        <w:ind w:firstLineChars="0"/>
      </w:pPr>
      <w:r>
        <w:rPr>
          <w:rFonts w:hint="eastAsia"/>
        </w:rPr>
        <w:t>网呈三路音频同步相关介绍</w:t>
      </w:r>
    </w:p>
    <w:p w:rsidR="005B3508" w:rsidRDefault="005B3508" w:rsidP="005B3508">
      <w:pPr>
        <w:pStyle w:val="a3"/>
        <w:ind w:left="360" w:firstLineChars="0" w:firstLine="0"/>
      </w:pPr>
    </w:p>
    <w:p w:rsidR="00A20FA2" w:rsidRDefault="000001A3" w:rsidP="000001A3">
      <w:pPr>
        <w:pStyle w:val="a3"/>
        <w:ind w:left="360" w:firstLineChars="0" w:firstLine="0"/>
      </w:pPr>
      <w:r w:rsidRPr="004F2613">
        <w:rPr>
          <w:rFonts w:hint="eastAsia"/>
          <w:b/>
          <w:sz w:val="24"/>
          <w:szCs w:val="24"/>
        </w:rPr>
        <w:t>音频</w:t>
      </w:r>
      <w:r w:rsidRPr="004F2613">
        <w:rPr>
          <w:rFonts w:hint="eastAsia"/>
          <w:b/>
          <w:sz w:val="24"/>
          <w:szCs w:val="24"/>
        </w:rPr>
        <w:t>bas</w:t>
      </w:r>
      <w:r w:rsidRPr="004F2613">
        <w:rPr>
          <w:rFonts w:hint="eastAsia"/>
          <w:sz w:val="24"/>
          <w:szCs w:val="24"/>
        </w:rPr>
        <w:t>：</w:t>
      </w:r>
      <w:r>
        <w:rPr>
          <w:rFonts w:hint="eastAsia"/>
        </w:rPr>
        <w:t>网呈业务保证在</w:t>
      </w:r>
      <w:r w:rsidRPr="00A25563">
        <w:rPr>
          <w:rFonts w:hint="eastAsia"/>
          <w:b/>
        </w:rPr>
        <w:t>同一个</w:t>
      </w:r>
      <w:r w:rsidRPr="00A25563">
        <w:rPr>
          <w:rFonts w:hint="eastAsia"/>
          <w:b/>
        </w:rPr>
        <w:t>apu2</w:t>
      </w:r>
      <w:r w:rsidRPr="00A25563">
        <w:rPr>
          <w:rFonts w:hint="eastAsia"/>
          <w:b/>
        </w:rPr>
        <w:t>板卡上申请</w:t>
      </w:r>
      <w:r w:rsidRPr="00A25563">
        <w:rPr>
          <w:rFonts w:hint="eastAsia"/>
          <w:b/>
        </w:rPr>
        <w:t>3</w:t>
      </w:r>
      <w:r w:rsidRPr="00A25563">
        <w:rPr>
          <w:rFonts w:hint="eastAsia"/>
          <w:b/>
        </w:rPr>
        <w:t>个音频</w:t>
      </w:r>
      <w:r w:rsidRPr="00A25563">
        <w:rPr>
          <w:rFonts w:hint="eastAsia"/>
          <w:b/>
        </w:rPr>
        <w:t>bas</w:t>
      </w:r>
      <w:r w:rsidRPr="00A25563">
        <w:rPr>
          <w:rFonts w:hint="eastAsia"/>
          <w:b/>
        </w:rPr>
        <w:t>通道</w:t>
      </w:r>
      <w:r>
        <w:rPr>
          <w:rFonts w:hint="eastAsia"/>
        </w:rPr>
        <w:t>，网呈业务每次对这三个音频</w:t>
      </w:r>
      <w:r>
        <w:rPr>
          <w:rFonts w:hint="eastAsia"/>
        </w:rPr>
        <w:t>bas</w:t>
      </w:r>
      <w:r>
        <w:rPr>
          <w:rFonts w:hint="eastAsia"/>
        </w:rPr>
        <w:t>通道</w:t>
      </w:r>
      <w:r w:rsidRPr="004F2613">
        <w:rPr>
          <w:rFonts w:hint="eastAsia"/>
        </w:rPr>
        <w:t>进行开启或调整后（</w:t>
      </w:r>
      <w:r w:rsidRPr="004F2613">
        <w:t>MCU_BAS_STARTADAPT_REQ</w:t>
      </w:r>
      <w:r w:rsidRPr="004F2613">
        <w:rPr>
          <w:rFonts w:hint="eastAsia"/>
        </w:rPr>
        <w:t>和</w:t>
      </w:r>
      <w:r w:rsidRPr="004F2613">
        <w:t>MCU_BAS_CHANGEAUDPARAM_REQ</w:t>
      </w:r>
      <w:r w:rsidRPr="004F2613">
        <w:rPr>
          <w:rFonts w:hint="eastAsia"/>
        </w:rPr>
        <w:t>），再向</w:t>
      </w:r>
      <w:r w:rsidR="00051C5F" w:rsidRPr="004F2613">
        <w:rPr>
          <w:rFonts w:hint="eastAsia"/>
        </w:rPr>
        <w:t>该</w:t>
      </w:r>
      <w:r w:rsidRPr="004F2613">
        <w:rPr>
          <w:rFonts w:hint="eastAsia"/>
        </w:rPr>
        <w:t>apu2</w:t>
      </w:r>
      <w:r w:rsidRPr="004F2613">
        <w:rPr>
          <w:rFonts w:hint="eastAsia"/>
        </w:rPr>
        <w:t>板卡</w:t>
      </w:r>
      <w:r w:rsidR="00051C5F" w:rsidRPr="004F2613">
        <w:rPr>
          <w:rFonts w:hint="eastAsia"/>
        </w:rPr>
        <w:t>发一个</w:t>
      </w:r>
      <w:r w:rsidR="005B2767" w:rsidRPr="004F2613">
        <w:rPr>
          <w:rFonts w:hint="eastAsia"/>
        </w:rPr>
        <w:t>设置</w:t>
      </w:r>
      <w:r w:rsidR="00AE3A29" w:rsidRPr="004F2613">
        <w:rPr>
          <w:rFonts w:hint="eastAsia"/>
        </w:rPr>
        <w:t>三路</w:t>
      </w:r>
      <w:r w:rsidR="00051C5F" w:rsidRPr="004F2613">
        <w:rPr>
          <w:rFonts w:hint="eastAsia"/>
        </w:rPr>
        <w:t>音频</w:t>
      </w:r>
      <w:r w:rsidR="00051C5F" w:rsidRPr="004F2613">
        <w:rPr>
          <w:rFonts w:hint="eastAsia"/>
        </w:rPr>
        <w:t>bas</w:t>
      </w:r>
      <w:r w:rsidR="00051C5F" w:rsidRPr="004F2613">
        <w:rPr>
          <w:rFonts w:hint="eastAsia"/>
        </w:rPr>
        <w:t>同步</w:t>
      </w:r>
      <w:r w:rsidR="005B2767" w:rsidRPr="004F2613">
        <w:rPr>
          <w:rFonts w:hint="eastAsia"/>
        </w:rPr>
        <w:t>的</w:t>
      </w:r>
      <w:r w:rsidR="00051C5F" w:rsidRPr="004F2613">
        <w:rPr>
          <w:rFonts w:hint="eastAsia"/>
        </w:rPr>
        <w:t>消息（</w:t>
      </w:r>
      <w:r w:rsidR="00051C5F" w:rsidRPr="004F2613">
        <w:t>UMS_BAS_AUD_SET_SYNC_CMD</w:t>
      </w:r>
      <w:r w:rsidR="00051C5F" w:rsidRPr="004F2613">
        <w:rPr>
          <w:rFonts w:hint="eastAsia"/>
        </w:rPr>
        <w:t>），</w:t>
      </w:r>
      <w:r w:rsidR="00AE3A29" w:rsidRPr="004F2613">
        <w:rPr>
          <w:rFonts w:hint="eastAsia"/>
        </w:rPr>
        <w:t>消息内容包括：</w:t>
      </w:r>
      <w:r w:rsidR="00AE3A29" w:rsidRPr="004F2613">
        <w:rPr>
          <w:rFonts w:hint="eastAsia"/>
        </w:rPr>
        <w:t>u8(</w:t>
      </w:r>
      <w:r w:rsidR="00AE3A29" w:rsidRPr="004F2613">
        <w:rPr>
          <w:rFonts w:hint="eastAsia"/>
        </w:rPr>
        <w:t>是否启用同步</w:t>
      </w:r>
      <w:r w:rsidR="00AE3A29" w:rsidRPr="004F2613">
        <w:rPr>
          <w:rFonts w:hint="eastAsia"/>
        </w:rPr>
        <w:t>)+3</w:t>
      </w:r>
      <w:r w:rsidR="00AE3A29" w:rsidRPr="004F2613">
        <w:rPr>
          <w:rFonts w:hint="eastAsia"/>
        </w:rPr>
        <w:t>个</w:t>
      </w:r>
      <w:r w:rsidR="00AE3A29" w:rsidRPr="004F2613">
        <w:rPr>
          <w:rFonts w:hint="eastAsia"/>
        </w:rPr>
        <w:t>u8(</w:t>
      </w:r>
      <w:r w:rsidR="00D21B95" w:rsidRPr="004F2613">
        <w:rPr>
          <w:rFonts w:hint="eastAsia"/>
        </w:rPr>
        <w:t>3</w:t>
      </w:r>
      <w:r w:rsidR="00D21B95" w:rsidRPr="004F2613">
        <w:rPr>
          <w:rFonts w:hint="eastAsia"/>
        </w:rPr>
        <w:t>个音频</w:t>
      </w:r>
      <w:r w:rsidR="00D21B95" w:rsidRPr="004F2613">
        <w:rPr>
          <w:rFonts w:hint="eastAsia"/>
        </w:rPr>
        <w:t>bas</w:t>
      </w:r>
      <w:r w:rsidR="00AE3A29" w:rsidRPr="004F2613">
        <w:rPr>
          <w:rFonts w:hint="eastAsia"/>
        </w:rPr>
        <w:t>通道号</w:t>
      </w:r>
      <w:r w:rsidR="00AE3A29" w:rsidRPr="004F2613">
        <w:rPr>
          <w:rFonts w:hint="eastAsia"/>
        </w:rPr>
        <w:t>)</w:t>
      </w:r>
      <w:r w:rsidR="00AE3A29" w:rsidRPr="004F2613">
        <w:rPr>
          <w:rFonts w:hint="eastAsia"/>
        </w:rPr>
        <w:t>，</w:t>
      </w:r>
      <w:r w:rsidR="00AE3A29" w:rsidRPr="004F2613">
        <w:rPr>
          <w:rFonts w:hint="eastAsia"/>
        </w:rPr>
        <w:t>apu2</w:t>
      </w:r>
      <w:r w:rsidR="00AE3A29" w:rsidRPr="004F2613">
        <w:rPr>
          <w:rFonts w:hint="eastAsia"/>
        </w:rPr>
        <w:t>业务</w:t>
      </w:r>
      <w:r w:rsidR="00D21B95" w:rsidRPr="004F2613">
        <w:rPr>
          <w:rFonts w:hint="eastAsia"/>
        </w:rPr>
        <w:t>收到此消息，</w:t>
      </w:r>
      <w:r w:rsidR="005B2767" w:rsidRPr="00A25563">
        <w:rPr>
          <w:rFonts w:hint="eastAsia"/>
          <w:b/>
        </w:rPr>
        <w:t>调用媒控</w:t>
      </w:r>
      <w:r w:rsidR="005B2767" w:rsidRPr="00A25563">
        <w:rPr>
          <w:b/>
        </w:rPr>
        <w:t>CKdvAudAdaptor</w:t>
      </w:r>
      <w:r w:rsidR="005B2767" w:rsidRPr="00A25563">
        <w:rPr>
          <w:rFonts w:hint="eastAsia"/>
          <w:b/>
        </w:rPr>
        <w:t>相关接口添加和删除音频解码同步通道</w:t>
      </w:r>
      <w:r w:rsidR="005B2767">
        <w:rPr>
          <w:rFonts w:hint="eastAsia"/>
        </w:rPr>
        <w:t>，如下所示：</w:t>
      </w:r>
    </w:p>
    <w:p w:rsidR="005B2767" w:rsidRDefault="005B2767" w:rsidP="000001A3">
      <w:pPr>
        <w:pStyle w:val="a3"/>
        <w:ind w:left="360" w:firstLineChars="0" w:firstLine="0"/>
      </w:pPr>
      <w:r>
        <w:rPr>
          <w:noProof/>
        </w:rPr>
        <w:drawing>
          <wp:inline distT="0" distB="0" distL="0" distR="0">
            <wp:extent cx="4933950" cy="828675"/>
            <wp:effectExtent l="0" t="0" r="0" b="9525"/>
            <wp:docPr id="1" name="图片 1" descr="C:\Users\gaoyong\AppData\Roaming\feiq\RichOle\19067544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oyong\AppData\Roaming\feiq\RichOle\1906754463.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828675"/>
                    </a:xfrm>
                    <a:prstGeom prst="rect">
                      <a:avLst/>
                    </a:prstGeom>
                    <a:noFill/>
                    <a:ln>
                      <a:noFill/>
                    </a:ln>
                  </pic:spPr>
                </pic:pic>
              </a:graphicData>
            </a:graphic>
          </wp:inline>
        </w:drawing>
      </w:r>
    </w:p>
    <w:p w:rsidR="005B2767" w:rsidRDefault="006643A8" w:rsidP="000001A3">
      <w:pPr>
        <w:pStyle w:val="a3"/>
        <w:ind w:left="360" w:firstLineChars="0" w:firstLine="0"/>
      </w:pPr>
      <w:r>
        <w:rPr>
          <w:rFonts w:hint="eastAsia"/>
        </w:rPr>
        <w:t>dwChId</w:t>
      </w:r>
      <w:r>
        <w:rPr>
          <w:rFonts w:hint="eastAsia"/>
        </w:rPr>
        <w:t>即为音频</w:t>
      </w:r>
      <w:r>
        <w:rPr>
          <w:rFonts w:hint="eastAsia"/>
        </w:rPr>
        <w:t>bas</w:t>
      </w:r>
      <w:r>
        <w:rPr>
          <w:rFonts w:hint="eastAsia"/>
        </w:rPr>
        <w:t>通道号，</w:t>
      </w:r>
      <w:r w:rsidRPr="006643A8">
        <w:t>dwSyncGrpID</w:t>
      </w:r>
      <w:r>
        <w:rPr>
          <w:rFonts w:hint="eastAsia"/>
        </w:rPr>
        <w:t>由业务设置，</w:t>
      </w:r>
      <w:r w:rsidR="003C580B">
        <w:rPr>
          <w:rFonts w:hint="eastAsia"/>
        </w:rPr>
        <w:t>每组解码同步设置用相同值，</w:t>
      </w:r>
      <w:r>
        <w:rPr>
          <w:rFonts w:hint="eastAsia"/>
        </w:rPr>
        <w:t>因为</w:t>
      </w:r>
      <w:r>
        <w:rPr>
          <w:rFonts w:hint="eastAsia"/>
        </w:rPr>
        <w:t>apu2</w:t>
      </w:r>
      <w:r>
        <w:rPr>
          <w:rFonts w:hint="eastAsia"/>
        </w:rPr>
        <w:t>上可能有两组</w:t>
      </w:r>
      <w:r>
        <w:rPr>
          <w:rFonts w:hint="eastAsia"/>
        </w:rPr>
        <w:t>3+3</w:t>
      </w:r>
      <w:r>
        <w:rPr>
          <w:rFonts w:hint="eastAsia"/>
        </w:rPr>
        <w:t>音频通道分别需要同步，</w:t>
      </w:r>
      <w:r w:rsidR="003C580B">
        <w:rPr>
          <w:rFonts w:hint="eastAsia"/>
        </w:rPr>
        <w:t>对此</w:t>
      </w:r>
      <w:r w:rsidR="00C33C48">
        <w:rPr>
          <w:rFonts w:hint="eastAsia"/>
        </w:rPr>
        <w:t>，</w:t>
      </w:r>
      <w:r>
        <w:rPr>
          <w:rFonts w:hint="eastAsia"/>
        </w:rPr>
        <w:t>业务</w:t>
      </w:r>
      <w:r w:rsidR="00C33C48">
        <w:rPr>
          <w:rFonts w:hint="eastAsia"/>
        </w:rPr>
        <w:t>在</w:t>
      </w:r>
      <w:r>
        <w:rPr>
          <w:rFonts w:hint="eastAsia"/>
        </w:rPr>
        <w:t>设置两组同步解码通道的时候需要填不同值</w:t>
      </w:r>
      <w:r w:rsidR="003C580B">
        <w:rPr>
          <w:rFonts w:hint="eastAsia"/>
        </w:rPr>
        <w:t>，以便媒控区分</w:t>
      </w:r>
      <w:r>
        <w:rPr>
          <w:rFonts w:hint="eastAsia"/>
        </w:rPr>
        <w:t>。</w:t>
      </w:r>
    </w:p>
    <w:p w:rsidR="006643A8" w:rsidRPr="0019001F" w:rsidRDefault="006643A8" w:rsidP="000001A3">
      <w:pPr>
        <w:pStyle w:val="a3"/>
        <w:ind w:left="360" w:firstLineChars="0" w:firstLine="0"/>
        <w:rPr>
          <w:b/>
        </w:rPr>
      </w:pPr>
      <w:r w:rsidRPr="0019001F">
        <w:rPr>
          <w:rFonts w:hint="eastAsia"/>
          <w:b/>
        </w:rPr>
        <w:t>例子：</w:t>
      </w:r>
    </w:p>
    <w:p w:rsidR="006643A8" w:rsidRDefault="006643A8" w:rsidP="000001A3">
      <w:pPr>
        <w:pStyle w:val="a3"/>
        <w:ind w:left="360" w:firstLineChars="0" w:firstLine="0"/>
      </w:pPr>
      <w:r>
        <w:t>A</w:t>
      </w:r>
      <w:r>
        <w:rPr>
          <w:rFonts w:hint="eastAsia"/>
        </w:rPr>
        <w:t>pu2</w:t>
      </w:r>
      <w:r>
        <w:rPr>
          <w:rFonts w:hint="eastAsia"/>
        </w:rPr>
        <w:t>上有</w:t>
      </w:r>
      <w:r>
        <w:rPr>
          <w:rFonts w:hint="eastAsia"/>
        </w:rPr>
        <w:t>0,1,2,3,4,5,6</w:t>
      </w:r>
      <w:r>
        <w:rPr>
          <w:rFonts w:hint="eastAsia"/>
        </w:rPr>
        <w:t>共</w:t>
      </w:r>
      <w:r>
        <w:rPr>
          <w:rFonts w:hint="eastAsia"/>
        </w:rPr>
        <w:t>7</w:t>
      </w:r>
      <w:r>
        <w:rPr>
          <w:rFonts w:hint="eastAsia"/>
        </w:rPr>
        <w:t>个音频</w:t>
      </w:r>
      <w:r>
        <w:rPr>
          <w:rFonts w:hint="eastAsia"/>
        </w:rPr>
        <w:t>bas</w:t>
      </w:r>
      <w:r>
        <w:rPr>
          <w:rFonts w:hint="eastAsia"/>
        </w:rPr>
        <w:t>通道。</w:t>
      </w:r>
    </w:p>
    <w:p w:rsidR="006643A8" w:rsidRDefault="006643A8" w:rsidP="003D705F">
      <w:pPr>
        <w:pStyle w:val="a3"/>
        <w:numPr>
          <w:ilvl w:val="0"/>
          <w:numId w:val="2"/>
        </w:numPr>
        <w:ind w:firstLineChars="0"/>
      </w:pPr>
      <w:r>
        <w:rPr>
          <w:rFonts w:hint="eastAsia"/>
        </w:rPr>
        <w:t>业务申请</w:t>
      </w:r>
      <w:r>
        <w:rPr>
          <w:rFonts w:hint="eastAsia"/>
        </w:rPr>
        <w:t>0,1,2</w:t>
      </w:r>
      <w:r>
        <w:rPr>
          <w:rFonts w:hint="eastAsia"/>
        </w:rPr>
        <w:t>作为一组需要</w:t>
      </w:r>
      <w:r>
        <w:rPr>
          <w:rFonts w:hint="eastAsia"/>
        </w:rPr>
        <w:t>3</w:t>
      </w:r>
      <w:r>
        <w:rPr>
          <w:rFonts w:hint="eastAsia"/>
        </w:rPr>
        <w:t>路音频同步通道，再申请</w:t>
      </w:r>
      <w:r>
        <w:rPr>
          <w:rFonts w:hint="eastAsia"/>
        </w:rPr>
        <w:t>4,5,6</w:t>
      </w:r>
      <w:r>
        <w:rPr>
          <w:rFonts w:hint="eastAsia"/>
        </w:rPr>
        <w:t>作为另外一组需要</w:t>
      </w:r>
      <w:r>
        <w:rPr>
          <w:rFonts w:hint="eastAsia"/>
        </w:rPr>
        <w:t>3</w:t>
      </w:r>
      <w:r>
        <w:rPr>
          <w:rFonts w:hint="eastAsia"/>
        </w:rPr>
        <w:t>路音频同步通道</w:t>
      </w:r>
      <w:r w:rsidR="00527B06">
        <w:rPr>
          <w:rFonts w:hint="eastAsia"/>
        </w:rPr>
        <w:t>。</w:t>
      </w:r>
    </w:p>
    <w:p w:rsidR="00527B06" w:rsidRDefault="00527B06" w:rsidP="003D705F">
      <w:pPr>
        <w:pStyle w:val="a3"/>
        <w:numPr>
          <w:ilvl w:val="0"/>
          <w:numId w:val="2"/>
        </w:numPr>
        <w:ind w:firstLineChars="0"/>
      </w:pPr>
      <w:r>
        <w:rPr>
          <w:rFonts w:hint="eastAsia"/>
        </w:rPr>
        <w:t>当业务需要</w:t>
      </w:r>
      <w:r>
        <w:rPr>
          <w:rFonts w:hint="eastAsia"/>
        </w:rPr>
        <w:t>0,1,2</w:t>
      </w:r>
      <w:r w:rsidR="003D705F">
        <w:rPr>
          <w:rFonts w:hint="eastAsia"/>
        </w:rPr>
        <w:t>需要解码同步时</w:t>
      </w:r>
      <w:r w:rsidR="00703956">
        <w:rPr>
          <w:rFonts w:hint="eastAsia"/>
        </w:rPr>
        <w:t>，正常开启或调整适配通道后，调用如下接口</w:t>
      </w:r>
      <w:r w:rsidR="003D705F">
        <w:rPr>
          <w:rFonts w:hint="eastAsia"/>
        </w:rPr>
        <w:t>:</w:t>
      </w:r>
    </w:p>
    <w:p w:rsidR="003D705F" w:rsidRDefault="003D705F" w:rsidP="003D705F">
      <w:pPr>
        <w:ind w:left="3240" w:firstLine="120"/>
      </w:pPr>
      <w:r>
        <w:t>SetSyncDecChnl(0,1);</w:t>
      </w:r>
    </w:p>
    <w:p w:rsidR="003D705F" w:rsidRDefault="003D705F" w:rsidP="003D705F">
      <w:pPr>
        <w:ind w:left="720"/>
      </w:pPr>
      <w:r>
        <w:tab/>
      </w:r>
      <w:r>
        <w:tab/>
      </w:r>
      <w:r>
        <w:tab/>
      </w:r>
      <w:r>
        <w:tab/>
      </w:r>
      <w:r>
        <w:tab/>
      </w:r>
      <w:r>
        <w:tab/>
      </w:r>
      <w:r>
        <w:tab/>
        <w:t>SetSyncDecChnl(1,1);</w:t>
      </w:r>
    </w:p>
    <w:p w:rsidR="003D705F" w:rsidRDefault="003D705F" w:rsidP="003D705F">
      <w:pPr>
        <w:ind w:left="720"/>
      </w:pPr>
      <w:r>
        <w:tab/>
      </w:r>
      <w:r>
        <w:tab/>
      </w:r>
      <w:r>
        <w:tab/>
      </w:r>
      <w:r>
        <w:tab/>
      </w:r>
      <w:r>
        <w:tab/>
      </w:r>
      <w:r>
        <w:tab/>
      </w:r>
      <w:r>
        <w:tab/>
        <w:t>SetSyncDecChnl(2,1);</w:t>
      </w:r>
    </w:p>
    <w:p w:rsidR="003D705F" w:rsidRDefault="003D705F" w:rsidP="00A25563">
      <w:pPr>
        <w:pStyle w:val="a3"/>
        <w:numPr>
          <w:ilvl w:val="0"/>
          <w:numId w:val="2"/>
        </w:numPr>
        <w:ind w:firstLineChars="0"/>
      </w:pPr>
      <w:r>
        <w:rPr>
          <w:rFonts w:hint="eastAsia"/>
        </w:rPr>
        <w:t>当业务需要</w:t>
      </w:r>
      <w:r>
        <w:rPr>
          <w:rFonts w:hint="eastAsia"/>
        </w:rPr>
        <w:t>4,5,6</w:t>
      </w:r>
      <w:r>
        <w:rPr>
          <w:rFonts w:hint="eastAsia"/>
        </w:rPr>
        <w:t>需要解码同步时</w:t>
      </w:r>
      <w:r w:rsidR="00703956">
        <w:rPr>
          <w:rFonts w:hint="eastAsia"/>
        </w:rPr>
        <w:t>，正常开启或调整适配通道后，调用如下接口</w:t>
      </w:r>
      <w:r>
        <w:rPr>
          <w:rFonts w:hint="eastAsia"/>
        </w:rPr>
        <w:t>:</w:t>
      </w:r>
    </w:p>
    <w:p w:rsidR="003D705F" w:rsidRDefault="003D705F" w:rsidP="003D705F">
      <w:pPr>
        <w:ind w:left="3240" w:firstLine="120"/>
      </w:pPr>
      <w:r>
        <w:t>SetSyncDecChnl(</w:t>
      </w:r>
      <w:r>
        <w:rPr>
          <w:rFonts w:hint="eastAsia"/>
        </w:rPr>
        <w:t>4</w:t>
      </w:r>
      <w:r>
        <w:t>,</w:t>
      </w:r>
      <w:r>
        <w:rPr>
          <w:rFonts w:hint="eastAsia"/>
        </w:rPr>
        <w:t>2</w:t>
      </w:r>
      <w:r>
        <w:t>);</w:t>
      </w:r>
    </w:p>
    <w:p w:rsidR="003D705F" w:rsidRDefault="003D705F" w:rsidP="003D705F">
      <w:pPr>
        <w:ind w:left="720"/>
      </w:pPr>
      <w:r>
        <w:tab/>
      </w:r>
      <w:r>
        <w:tab/>
      </w:r>
      <w:r>
        <w:tab/>
      </w:r>
      <w:r>
        <w:tab/>
      </w:r>
      <w:r>
        <w:tab/>
      </w:r>
      <w:r>
        <w:tab/>
      </w:r>
      <w:r>
        <w:tab/>
        <w:t>SetSyncDecChnl(</w:t>
      </w:r>
      <w:r>
        <w:rPr>
          <w:rFonts w:hint="eastAsia"/>
        </w:rPr>
        <w:t>5</w:t>
      </w:r>
      <w:r>
        <w:t>,</w:t>
      </w:r>
      <w:r>
        <w:rPr>
          <w:rFonts w:hint="eastAsia"/>
        </w:rPr>
        <w:t>2</w:t>
      </w:r>
      <w:r>
        <w:t>);</w:t>
      </w:r>
    </w:p>
    <w:p w:rsidR="003D705F" w:rsidRDefault="003D705F" w:rsidP="003D705F">
      <w:pPr>
        <w:ind w:left="720"/>
      </w:pPr>
      <w:r>
        <w:tab/>
      </w:r>
      <w:r>
        <w:tab/>
      </w:r>
      <w:r>
        <w:tab/>
      </w:r>
      <w:r>
        <w:tab/>
      </w:r>
      <w:r>
        <w:tab/>
      </w:r>
      <w:r>
        <w:tab/>
      </w:r>
      <w:r>
        <w:tab/>
        <w:t>SetSyncDecChnl(</w:t>
      </w:r>
      <w:r>
        <w:rPr>
          <w:rFonts w:hint="eastAsia"/>
        </w:rPr>
        <w:t>6</w:t>
      </w:r>
      <w:r>
        <w:t>,</w:t>
      </w:r>
      <w:r>
        <w:rPr>
          <w:rFonts w:hint="eastAsia"/>
        </w:rPr>
        <w:t>2</w:t>
      </w:r>
      <w:r>
        <w:t>);</w:t>
      </w:r>
    </w:p>
    <w:p w:rsidR="003D705F" w:rsidRDefault="003D705F" w:rsidP="003D705F">
      <w:pPr>
        <w:pStyle w:val="a3"/>
        <w:numPr>
          <w:ilvl w:val="0"/>
          <w:numId w:val="2"/>
        </w:numPr>
        <w:ind w:firstLineChars="0"/>
      </w:pPr>
      <w:r>
        <w:rPr>
          <w:rFonts w:hint="eastAsia"/>
        </w:rPr>
        <w:t>当业务不需要</w:t>
      </w:r>
      <w:r>
        <w:rPr>
          <w:rFonts w:hint="eastAsia"/>
        </w:rPr>
        <w:t>0,1,2</w:t>
      </w:r>
      <w:r>
        <w:rPr>
          <w:rFonts w:hint="eastAsia"/>
        </w:rPr>
        <w:t>解码同步时</w:t>
      </w:r>
      <w:r w:rsidR="00703956">
        <w:rPr>
          <w:rFonts w:hint="eastAsia"/>
        </w:rPr>
        <w:t>，正常开启或调整适配通道后，调用如下接口</w:t>
      </w:r>
      <w:r w:rsidR="00703956">
        <w:rPr>
          <w:rFonts w:hint="eastAsia"/>
        </w:rPr>
        <w:t>:</w:t>
      </w:r>
    </w:p>
    <w:p w:rsidR="003D705F" w:rsidRDefault="00FC5FC4" w:rsidP="003D705F">
      <w:pPr>
        <w:ind w:left="3240" w:firstLine="120"/>
      </w:pPr>
      <w:r w:rsidRPr="00FC5FC4">
        <w:t>DelSyncDecChnl</w:t>
      </w:r>
      <w:r>
        <w:t>(0);</w:t>
      </w:r>
    </w:p>
    <w:p w:rsidR="00FC5FC4" w:rsidRDefault="00FC5FC4" w:rsidP="003D705F">
      <w:pPr>
        <w:ind w:left="3240" w:firstLine="120"/>
      </w:pPr>
      <w:r w:rsidRPr="00FC5FC4">
        <w:t>DelSyncDecChnl</w:t>
      </w:r>
      <w:r>
        <w:rPr>
          <w:rFonts w:hint="eastAsia"/>
        </w:rPr>
        <w:t>(1);</w:t>
      </w:r>
    </w:p>
    <w:p w:rsidR="003B374C" w:rsidRDefault="00FC5FC4" w:rsidP="003B374C">
      <w:pPr>
        <w:ind w:left="3240" w:firstLine="120"/>
      </w:pPr>
      <w:r w:rsidRPr="00FC5FC4">
        <w:t>DelSyncDecChnl</w:t>
      </w:r>
      <w:r>
        <w:t>(</w:t>
      </w:r>
      <w:r>
        <w:rPr>
          <w:rFonts w:hint="eastAsia"/>
        </w:rPr>
        <w:t>2</w:t>
      </w:r>
      <w:r>
        <w:t>)</w:t>
      </w:r>
      <w:r>
        <w:rPr>
          <w:rFonts w:hint="eastAsia"/>
        </w:rPr>
        <w:t>;</w:t>
      </w:r>
    </w:p>
    <w:p w:rsidR="003B374C" w:rsidRDefault="003B374C" w:rsidP="003B374C">
      <w:pPr>
        <w:pStyle w:val="a3"/>
        <w:numPr>
          <w:ilvl w:val="0"/>
          <w:numId w:val="2"/>
        </w:numPr>
        <w:ind w:firstLineChars="0"/>
      </w:pPr>
      <w:r>
        <w:rPr>
          <w:rFonts w:hint="eastAsia"/>
        </w:rPr>
        <w:t>取消</w:t>
      </w:r>
      <w:r>
        <w:rPr>
          <w:rFonts w:hint="eastAsia"/>
        </w:rPr>
        <w:t>4,5,6</w:t>
      </w:r>
      <w:r>
        <w:rPr>
          <w:rFonts w:hint="eastAsia"/>
        </w:rPr>
        <w:t>同步类似；</w:t>
      </w:r>
    </w:p>
    <w:p w:rsidR="000D1677" w:rsidRDefault="000D1677" w:rsidP="003B374C">
      <w:pPr>
        <w:pStyle w:val="a3"/>
        <w:numPr>
          <w:ilvl w:val="0"/>
          <w:numId w:val="2"/>
        </w:numPr>
        <w:ind w:firstLineChars="0"/>
      </w:pPr>
      <w:r>
        <w:rPr>
          <w:rFonts w:hint="eastAsia"/>
        </w:rPr>
        <w:t>停止适配前</w:t>
      </w:r>
      <w:r w:rsidR="0014600E">
        <w:rPr>
          <w:rFonts w:hint="eastAsia"/>
        </w:rPr>
        <w:t>，将设置的同步解码通道</w:t>
      </w:r>
      <w:r>
        <w:rPr>
          <w:rFonts w:hint="eastAsia"/>
        </w:rPr>
        <w:t>删除</w:t>
      </w:r>
    </w:p>
    <w:p w:rsidR="00F32504" w:rsidRDefault="00F32504" w:rsidP="00F32504">
      <w:pPr>
        <w:ind w:left="360"/>
      </w:pPr>
    </w:p>
    <w:p w:rsidR="00F32504" w:rsidRPr="0088669F" w:rsidRDefault="00F32504" w:rsidP="00F32504">
      <w:pPr>
        <w:ind w:left="360"/>
        <w:rPr>
          <w:b/>
        </w:rPr>
      </w:pPr>
      <w:r w:rsidRPr="0088669F">
        <w:rPr>
          <w:rFonts w:hint="eastAsia"/>
          <w:b/>
        </w:rPr>
        <w:t>音频</w:t>
      </w:r>
      <w:r w:rsidRPr="0088669F">
        <w:rPr>
          <w:rFonts w:hint="eastAsia"/>
          <w:b/>
        </w:rPr>
        <w:t>bas</w:t>
      </w:r>
      <w:r w:rsidRPr="0088669F">
        <w:rPr>
          <w:rFonts w:hint="eastAsia"/>
          <w:b/>
        </w:rPr>
        <w:t>编码同步，媒控的</w:t>
      </w:r>
      <w:r w:rsidR="00870475" w:rsidRPr="0088669F">
        <w:rPr>
          <w:rFonts w:hint="eastAsia"/>
          <w:b/>
        </w:rPr>
        <w:t>编码帧回调中</w:t>
      </w:r>
      <w:r w:rsidR="00204176" w:rsidRPr="0088669F">
        <w:rPr>
          <w:rFonts w:hint="eastAsia"/>
          <w:b/>
        </w:rPr>
        <w:t>会</w:t>
      </w:r>
      <w:r w:rsidR="00870475" w:rsidRPr="0088669F">
        <w:rPr>
          <w:rFonts w:hint="eastAsia"/>
          <w:b/>
        </w:rPr>
        <w:t>增加一个同步标识</w:t>
      </w:r>
    </w:p>
    <w:p w:rsidR="00870475" w:rsidRPr="0088669F" w:rsidRDefault="00870475" w:rsidP="00F32504">
      <w:pPr>
        <w:ind w:left="360"/>
        <w:rPr>
          <w:b/>
        </w:rPr>
      </w:pPr>
      <w:r w:rsidRPr="0088669F">
        <w:rPr>
          <w:b/>
        </w:rPr>
        <w:t xml:space="preserve">static void BasEncFrameCallBack(u32* pdwChID, PFRAMEHDR pFrmHdr, </w:t>
      </w:r>
      <w:r w:rsidRPr="009D347F">
        <w:rPr>
          <w:b/>
          <w:color w:val="FF0000"/>
        </w:rPr>
        <w:t>u32 dwSyncFlag</w:t>
      </w:r>
      <w:r w:rsidRPr="0088669F">
        <w:rPr>
          <w:b/>
        </w:rPr>
        <w:t>, void* pContext)</w:t>
      </w:r>
    </w:p>
    <w:p w:rsidR="00870475" w:rsidRDefault="00870475" w:rsidP="00F32504">
      <w:pPr>
        <w:ind w:left="360"/>
      </w:pPr>
      <w:r>
        <w:rPr>
          <w:rFonts w:hint="eastAsia"/>
        </w:rPr>
        <w:t>业务</w:t>
      </w:r>
      <w:r w:rsidR="00D562F9">
        <w:rPr>
          <w:rFonts w:hint="eastAsia"/>
        </w:rPr>
        <w:t>根据此</w:t>
      </w:r>
      <w:r w:rsidR="00D562F9">
        <w:rPr>
          <w:rFonts w:hint="eastAsia"/>
        </w:rPr>
        <w:t>falg</w:t>
      </w:r>
      <w:r w:rsidR="00D562F9">
        <w:rPr>
          <w:rFonts w:hint="eastAsia"/>
        </w:rPr>
        <w:t>，来确认是一个需要同步的编码通道，调用网络发送接口，重置</w:t>
      </w:r>
      <w:r w:rsidR="00D562F9">
        <w:rPr>
          <w:rFonts w:hint="eastAsia"/>
        </w:rPr>
        <w:t>ssrc</w:t>
      </w:r>
      <w:r w:rsidR="00D562F9">
        <w:rPr>
          <w:rFonts w:hint="eastAsia"/>
        </w:rPr>
        <w:t>和时间戳，</w:t>
      </w:r>
      <w:r>
        <w:rPr>
          <w:rFonts w:hint="eastAsia"/>
        </w:rPr>
        <w:t>逻辑处理如下：</w:t>
      </w:r>
    </w:p>
    <w:p w:rsidR="00870475" w:rsidRDefault="00870475" w:rsidP="00F32504">
      <w:pPr>
        <w:ind w:left="360"/>
      </w:pPr>
      <w:r>
        <w:rPr>
          <w:noProof/>
        </w:rPr>
        <w:lastRenderedPageBreak/>
        <w:drawing>
          <wp:inline distT="0" distB="0" distL="0" distR="0">
            <wp:extent cx="5274310" cy="2567215"/>
            <wp:effectExtent l="0" t="0" r="2540" b="5080"/>
            <wp:docPr id="3" name="图片 3" descr="C:\Users\gaoyong\AppData\Roaming\feiq\RichOle\254823499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aoyong\AppData\Roaming\feiq\RichOle\2548234993.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67215"/>
                    </a:xfrm>
                    <a:prstGeom prst="rect">
                      <a:avLst/>
                    </a:prstGeom>
                    <a:noFill/>
                    <a:ln>
                      <a:noFill/>
                    </a:ln>
                  </pic:spPr>
                </pic:pic>
              </a:graphicData>
            </a:graphic>
          </wp:inline>
        </w:drawing>
      </w:r>
    </w:p>
    <w:p w:rsidR="00CE1D0D" w:rsidRDefault="00CE1D0D" w:rsidP="00F32504">
      <w:pPr>
        <w:ind w:left="360"/>
      </w:pPr>
    </w:p>
    <w:p w:rsidR="00CE1D0D" w:rsidRDefault="001D08AC" w:rsidP="00F32504">
      <w:pPr>
        <w:ind w:left="360"/>
      </w:pPr>
      <w:r w:rsidRPr="004F2613">
        <w:rPr>
          <w:rFonts w:hint="eastAsia"/>
          <w:b/>
          <w:sz w:val="24"/>
          <w:szCs w:val="24"/>
        </w:rPr>
        <w:t>混音器</w:t>
      </w:r>
      <w:r w:rsidR="00CE1D0D" w:rsidRPr="004F2613">
        <w:rPr>
          <w:rFonts w:hint="eastAsia"/>
          <w:b/>
          <w:sz w:val="24"/>
          <w:szCs w:val="24"/>
        </w:rPr>
        <w:t>mix</w:t>
      </w:r>
      <w:r w:rsidR="00C35375" w:rsidRPr="004F2613">
        <w:rPr>
          <w:rFonts w:hint="eastAsia"/>
          <w:b/>
          <w:sz w:val="24"/>
          <w:szCs w:val="24"/>
        </w:rPr>
        <w:t>：</w:t>
      </w:r>
      <w:r w:rsidR="00CE1D0D">
        <w:rPr>
          <w:rFonts w:hint="eastAsia"/>
        </w:rPr>
        <w:t>网呈业务保证在</w:t>
      </w:r>
      <w:r w:rsidR="00CE1D0D" w:rsidRPr="00A25563">
        <w:rPr>
          <w:rFonts w:hint="eastAsia"/>
          <w:b/>
        </w:rPr>
        <w:t>同一个</w:t>
      </w:r>
      <w:r w:rsidR="00CE1D0D" w:rsidRPr="00A25563">
        <w:rPr>
          <w:rFonts w:hint="eastAsia"/>
          <w:b/>
        </w:rPr>
        <w:t>apu2</w:t>
      </w:r>
      <w:r w:rsidR="00CE1D0D" w:rsidRPr="00A25563">
        <w:rPr>
          <w:rFonts w:hint="eastAsia"/>
          <w:b/>
        </w:rPr>
        <w:t>板卡上申请</w:t>
      </w:r>
      <w:r w:rsidR="00CE1D0D" w:rsidRPr="00A25563">
        <w:rPr>
          <w:rFonts w:hint="eastAsia"/>
          <w:b/>
        </w:rPr>
        <w:t>3</w:t>
      </w:r>
      <w:r w:rsidR="00CE1D0D" w:rsidRPr="00A25563">
        <w:rPr>
          <w:rFonts w:hint="eastAsia"/>
          <w:b/>
        </w:rPr>
        <w:t>个</w:t>
      </w:r>
      <w:r>
        <w:rPr>
          <w:rFonts w:hint="eastAsia"/>
          <w:b/>
        </w:rPr>
        <w:t>混音器</w:t>
      </w:r>
      <w:r w:rsidR="00CE1D0D">
        <w:rPr>
          <w:rFonts w:hint="eastAsia"/>
        </w:rPr>
        <w:t>，网呈业务</w:t>
      </w:r>
      <w:r w:rsidR="00AE3A29">
        <w:rPr>
          <w:rFonts w:hint="eastAsia"/>
        </w:rPr>
        <w:t>申请到三个混音器后即进行开启混音操作（</w:t>
      </w:r>
      <w:r w:rsidR="00AE3A29" w:rsidRPr="00AE3A29">
        <w:t>MCU_MIXER_STARTMIX_REQ</w:t>
      </w:r>
      <w:r w:rsidR="00AE3A29">
        <w:rPr>
          <w:rFonts w:hint="eastAsia"/>
        </w:rPr>
        <w:t>），之后根据场景，网呈业务对每个混音器进行相应通道删除和添加操作后，会同时发一个设置音频</w:t>
      </w:r>
      <w:r w:rsidR="00AE3A29">
        <w:rPr>
          <w:rFonts w:hint="eastAsia"/>
        </w:rPr>
        <w:t>mix</w:t>
      </w:r>
      <w:r w:rsidR="00CA466C">
        <w:rPr>
          <w:rFonts w:hint="eastAsia"/>
        </w:rPr>
        <w:t>同步</w:t>
      </w:r>
      <w:r w:rsidR="00AE3A29">
        <w:rPr>
          <w:rFonts w:hint="eastAsia"/>
        </w:rPr>
        <w:t>消息</w:t>
      </w:r>
      <w:r w:rsidR="00CA466C">
        <w:rPr>
          <w:rFonts w:hint="eastAsia"/>
        </w:rPr>
        <w:t>，消息内容包括：三组</w:t>
      </w:r>
      <w:r w:rsidR="00CA466C">
        <w:rPr>
          <w:rFonts w:hint="eastAsia"/>
        </w:rPr>
        <w:t>u8(</w:t>
      </w:r>
      <w:r w:rsidR="00CA466C">
        <w:rPr>
          <w:rFonts w:hint="eastAsia"/>
        </w:rPr>
        <w:t>混音器</w:t>
      </w:r>
      <w:r w:rsidR="00CA466C">
        <w:rPr>
          <w:rFonts w:hint="eastAsia"/>
        </w:rPr>
        <w:t>id)+u8(</w:t>
      </w:r>
      <w:r w:rsidR="00CA466C">
        <w:rPr>
          <w:rFonts w:hint="eastAsia"/>
        </w:rPr>
        <w:t>需要解码同步的混音通道</w:t>
      </w:r>
      <w:r w:rsidR="00CA466C">
        <w:rPr>
          <w:rFonts w:hint="eastAsia"/>
        </w:rPr>
        <w:t>id)</w:t>
      </w:r>
      <w:r w:rsidR="00CA466C">
        <w:rPr>
          <w:rFonts w:hint="eastAsia"/>
        </w:rPr>
        <w:t>，</w:t>
      </w:r>
      <w:r w:rsidR="004F2613">
        <w:rPr>
          <w:rFonts w:hint="eastAsia"/>
        </w:rPr>
        <w:t>业务需要取消同步，混音通道</w:t>
      </w:r>
      <w:r w:rsidR="004F2613">
        <w:rPr>
          <w:rFonts w:hint="eastAsia"/>
        </w:rPr>
        <w:t>id</w:t>
      </w:r>
      <w:r w:rsidR="004F2613">
        <w:rPr>
          <w:rFonts w:hint="eastAsia"/>
        </w:rPr>
        <w:t>填无效值，</w:t>
      </w:r>
      <w:r w:rsidR="00CA466C">
        <w:rPr>
          <w:rFonts w:hint="eastAsia"/>
        </w:rPr>
        <w:t>apu2</w:t>
      </w:r>
      <w:r w:rsidR="00CA466C">
        <w:rPr>
          <w:rFonts w:hint="eastAsia"/>
        </w:rPr>
        <w:t>业务根据此消息，</w:t>
      </w:r>
      <w:r w:rsidR="00CA466C" w:rsidRPr="00A25563">
        <w:rPr>
          <w:rFonts w:hint="eastAsia"/>
          <w:b/>
        </w:rPr>
        <w:t>调用媒控</w:t>
      </w:r>
      <w:r w:rsidR="00CA466C" w:rsidRPr="00CA466C">
        <w:rPr>
          <w:b/>
        </w:rPr>
        <w:t>CKdvMixer</w:t>
      </w:r>
      <w:r w:rsidR="00CA466C" w:rsidRPr="00A25563">
        <w:rPr>
          <w:rFonts w:hint="eastAsia"/>
          <w:b/>
        </w:rPr>
        <w:t>相关接口添加和删除</w:t>
      </w:r>
      <w:r w:rsidR="00CA466C">
        <w:rPr>
          <w:rFonts w:hint="eastAsia"/>
          <w:b/>
        </w:rPr>
        <w:t>该混音器的</w:t>
      </w:r>
      <w:r w:rsidR="00CA466C" w:rsidRPr="00A25563">
        <w:rPr>
          <w:rFonts w:hint="eastAsia"/>
          <w:b/>
        </w:rPr>
        <w:t>解码同步通道</w:t>
      </w:r>
      <w:r w:rsidR="00CA466C">
        <w:rPr>
          <w:rFonts w:hint="eastAsia"/>
        </w:rPr>
        <w:t>，如下所示：</w:t>
      </w:r>
    </w:p>
    <w:p w:rsidR="00CA466C" w:rsidRDefault="00CA466C" w:rsidP="00F32504">
      <w:pPr>
        <w:ind w:left="360"/>
        <w:rPr>
          <w:noProof/>
        </w:rPr>
      </w:pPr>
      <w:r>
        <w:rPr>
          <w:noProof/>
        </w:rPr>
        <w:drawing>
          <wp:inline distT="0" distB="0" distL="0" distR="0">
            <wp:extent cx="3105150" cy="638175"/>
            <wp:effectExtent l="0" t="0" r="0" b="9525"/>
            <wp:docPr id="4" name="图片 4" descr="C:\Users\gaoyong\AppData\Roaming\feiq\RichOle\32457377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oyong\AppData\Roaming\feiq\RichOle\3245737739.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638175"/>
                    </a:xfrm>
                    <a:prstGeom prst="rect">
                      <a:avLst/>
                    </a:prstGeom>
                    <a:noFill/>
                    <a:ln>
                      <a:noFill/>
                    </a:ln>
                  </pic:spPr>
                </pic:pic>
              </a:graphicData>
            </a:graphic>
          </wp:inline>
        </w:drawing>
      </w:r>
    </w:p>
    <w:p w:rsidR="004F2613" w:rsidRDefault="004F2613" w:rsidP="004F2613">
      <w:pPr>
        <w:ind w:left="360"/>
      </w:pPr>
      <w:r w:rsidRPr="004F2613">
        <w:t>dwDecChnl</w:t>
      </w:r>
      <w:r>
        <w:rPr>
          <w:rFonts w:hint="eastAsia"/>
        </w:rPr>
        <w:t>为该混音器需要与其他两个混音器解码同步的混音通道</w:t>
      </w:r>
      <w:r>
        <w:rPr>
          <w:rFonts w:hint="eastAsia"/>
        </w:rPr>
        <w:t>id</w:t>
      </w:r>
    </w:p>
    <w:p w:rsidR="004F2613" w:rsidRDefault="004F2613" w:rsidP="004F2613">
      <w:pPr>
        <w:ind w:left="360"/>
      </w:pPr>
      <w:r>
        <w:rPr>
          <w:rFonts w:hint="eastAsia"/>
        </w:rPr>
        <w:t>备注：三个混音器解码同步，每个混音器有且只有一路需要与其他两个混音器对应的一路通道一起解码同步。</w:t>
      </w:r>
    </w:p>
    <w:p w:rsidR="004F2613" w:rsidRPr="0019001F" w:rsidRDefault="004F2613" w:rsidP="004F2613">
      <w:pPr>
        <w:ind w:left="360"/>
        <w:rPr>
          <w:b/>
        </w:rPr>
      </w:pPr>
      <w:r w:rsidRPr="0019001F">
        <w:rPr>
          <w:rFonts w:hint="eastAsia"/>
          <w:b/>
        </w:rPr>
        <w:t>例子：</w:t>
      </w:r>
    </w:p>
    <w:p w:rsidR="004F2613" w:rsidRDefault="004F2613" w:rsidP="004F2613">
      <w:pPr>
        <w:ind w:left="360"/>
      </w:pPr>
      <w:r>
        <w:t>A</w:t>
      </w:r>
      <w:r>
        <w:rPr>
          <w:rFonts w:hint="eastAsia"/>
        </w:rPr>
        <w:t>pu2</w:t>
      </w:r>
      <w:r>
        <w:rPr>
          <w:rFonts w:hint="eastAsia"/>
        </w:rPr>
        <w:t>上有四个混音器</w:t>
      </w:r>
      <w:r>
        <w:rPr>
          <w:rFonts w:hint="eastAsia"/>
        </w:rPr>
        <w:t>a,b,c,d</w:t>
      </w:r>
      <w:r>
        <w:rPr>
          <w:rFonts w:hint="eastAsia"/>
        </w:rPr>
        <w:t>（</w:t>
      </w:r>
      <w:r w:rsidR="009E1F9F">
        <w:rPr>
          <w:rFonts w:hint="eastAsia"/>
        </w:rPr>
        <w:t>mcu</w:t>
      </w:r>
      <w:r w:rsidR="009E1F9F">
        <w:rPr>
          <w:rFonts w:hint="eastAsia"/>
        </w:rPr>
        <w:t>老版本只有两个混音器，</w:t>
      </w:r>
      <w:r>
        <w:rPr>
          <w:rFonts w:hint="eastAsia"/>
        </w:rPr>
        <w:t>网呈做过改动，四个混音器的混音通道上限仍为</w:t>
      </w:r>
      <w:r>
        <w:rPr>
          <w:rFonts w:hint="eastAsia"/>
        </w:rPr>
        <w:t>64</w:t>
      </w:r>
      <w:r>
        <w:rPr>
          <w:rFonts w:hint="eastAsia"/>
        </w:rPr>
        <w:t>）</w:t>
      </w:r>
    </w:p>
    <w:p w:rsidR="009E1F9F" w:rsidRDefault="009E1F9F" w:rsidP="009E1F9F">
      <w:pPr>
        <w:pStyle w:val="a3"/>
        <w:numPr>
          <w:ilvl w:val="0"/>
          <w:numId w:val="3"/>
        </w:numPr>
        <w:ind w:firstLineChars="0"/>
      </w:pPr>
      <w:r>
        <w:rPr>
          <w:rFonts w:hint="eastAsia"/>
        </w:rPr>
        <w:t>业务申请</w:t>
      </w:r>
      <w:r>
        <w:rPr>
          <w:rFonts w:hint="eastAsia"/>
        </w:rPr>
        <w:t>a,b,c</w:t>
      </w:r>
      <w:r>
        <w:rPr>
          <w:rFonts w:hint="eastAsia"/>
        </w:rPr>
        <w:t>三个混音器，作为需要一组同步的混音器</w:t>
      </w:r>
    </w:p>
    <w:p w:rsidR="009E1F9F" w:rsidRDefault="009E1F9F" w:rsidP="009E1F9F">
      <w:pPr>
        <w:pStyle w:val="a3"/>
        <w:numPr>
          <w:ilvl w:val="0"/>
          <w:numId w:val="3"/>
        </w:numPr>
        <w:ind w:firstLineChars="0"/>
      </w:pPr>
      <w:r>
        <w:rPr>
          <w:rFonts w:hint="eastAsia"/>
        </w:rPr>
        <w:t>A1,B, C</w:t>
      </w:r>
      <w:r>
        <w:rPr>
          <w:rFonts w:hint="eastAsia"/>
        </w:rPr>
        <w:t>路音频进</w:t>
      </w:r>
      <w:r>
        <w:rPr>
          <w:rFonts w:hint="eastAsia"/>
        </w:rPr>
        <w:t>a</w:t>
      </w:r>
      <w:r>
        <w:rPr>
          <w:rFonts w:hint="eastAsia"/>
        </w:rPr>
        <w:t>混音器，</w:t>
      </w:r>
      <w:r>
        <w:rPr>
          <w:rFonts w:hint="eastAsia"/>
        </w:rPr>
        <w:t>D,A2, E</w:t>
      </w:r>
      <w:r>
        <w:rPr>
          <w:rFonts w:hint="eastAsia"/>
        </w:rPr>
        <w:t>路音频进</w:t>
      </w:r>
      <w:r>
        <w:rPr>
          <w:rFonts w:hint="eastAsia"/>
        </w:rPr>
        <w:t>b</w:t>
      </w:r>
      <w:r>
        <w:rPr>
          <w:rFonts w:hint="eastAsia"/>
        </w:rPr>
        <w:t>混音器，</w:t>
      </w:r>
      <w:r w:rsidR="007379F2">
        <w:rPr>
          <w:rFonts w:hint="eastAsia"/>
        </w:rPr>
        <w:t>F,A3</w:t>
      </w:r>
      <w:r>
        <w:rPr>
          <w:rFonts w:hint="eastAsia"/>
        </w:rPr>
        <w:t>,G</w:t>
      </w:r>
      <w:r>
        <w:rPr>
          <w:rFonts w:hint="eastAsia"/>
        </w:rPr>
        <w:t>路音频进</w:t>
      </w:r>
      <w:r>
        <w:rPr>
          <w:rFonts w:hint="eastAsia"/>
        </w:rPr>
        <w:t>c</w:t>
      </w:r>
      <w:r>
        <w:rPr>
          <w:rFonts w:hint="eastAsia"/>
        </w:rPr>
        <w:t>混音器</w:t>
      </w:r>
    </w:p>
    <w:p w:rsidR="009E1F9F" w:rsidRDefault="009E1F9F" w:rsidP="009E1F9F">
      <w:pPr>
        <w:pStyle w:val="a3"/>
        <w:numPr>
          <w:ilvl w:val="0"/>
          <w:numId w:val="3"/>
        </w:numPr>
        <w:ind w:firstLineChars="0"/>
      </w:pPr>
      <w:r>
        <w:rPr>
          <w:rFonts w:hint="eastAsia"/>
        </w:rPr>
        <w:t>A1</w:t>
      </w:r>
      <w:r>
        <w:rPr>
          <w:rFonts w:hint="eastAsia"/>
        </w:rPr>
        <w:t>、</w:t>
      </w:r>
      <w:r>
        <w:rPr>
          <w:rFonts w:hint="eastAsia"/>
        </w:rPr>
        <w:t>A2</w:t>
      </w:r>
      <w:r>
        <w:rPr>
          <w:rFonts w:hint="eastAsia"/>
        </w:rPr>
        <w:t>和</w:t>
      </w:r>
      <w:r>
        <w:rPr>
          <w:rFonts w:hint="eastAsia"/>
        </w:rPr>
        <w:t>A3</w:t>
      </w:r>
      <w:r>
        <w:rPr>
          <w:rFonts w:hint="eastAsia"/>
        </w:rPr>
        <w:t>是一个</w:t>
      </w:r>
      <w:r>
        <w:rPr>
          <w:rFonts w:hint="eastAsia"/>
        </w:rPr>
        <w:t>t300e</w:t>
      </w:r>
      <w:r>
        <w:rPr>
          <w:rFonts w:hint="eastAsia"/>
        </w:rPr>
        <w:t>终端的三路音频码流，</w:t>
      </w:r>
      <w:r>
        <w:rPr>
          <w:rFonts w:hint="eastAsia"/>
        </w:rPr>
        <w:t>B,C,D,E,F,G</w:t>
      </w:r>
      <w:r>
        <w:rPr>
          <w:rFonts w:hint="eastAsia"/>
        </w:rPr>
        <w:t>是不同终端的音频码流，此时需要三路音频解码同步</w:t>
      </w:r>
    </w:p>
    <w:p w:rsidR="009E1F9F" w:rsidRDefault="009E1F9F" w:rsidP="009E1F9F">
      <w:pPr>
        <w:pStyle w:val="a3"/>
        <w:ind w:left="720" w:firstLineChars="0" w:firstLine="0"/>
      </w:pPr>
      <w:r>
        <w:rPr>
          <w:rFonts w:hint="eastAsia"/>
        </w:rPr>
        <w:t>a</w:t>
      </w:r>
      <w:r>
        <w:rPr>
          <w:rFonts w:hint="eastAsia"/>
        </w:rPr>
        <w:t>混音器调用</w:t>
      </w:r>
      <w:r w:rsidRPr="009E1F9F">
        <w:t>SetSyncDecChnl</w:t>
      </w:r>
      <w:r>
        <w:rPr>
          <w:rFonts w:hint="eastAsia"/>
        </w:rPr>
        <w:t>(0)</w:t>
      </w:r>
      <w:r>
        <w:rPr>
          <w:rFonts w:hint="eastAsia"/>
        </w:rPr>
        <w:t>，</w:t>
      </w:r>
      <w:r>
        <w:rPr>
          <w:rFonts w:hint="eastAsia"/>
        </w:rPr>
        <w:t>A1</w:t>
      </w:r>
      <w:r>
        <w:rPr>
          <w:rFonts w:hint="eastAsia"/>
        </w:rPr>
        <w:t>在</w:t>
      </w:r>
      <w:r>
        <w:rPr>
          <w:rFonts w:hint="eastAsia"/>
        </w:rPr>
        <w:t>a</w:t>
      </w:r>
      <w:r>
        <w:rPr>
          <w:rFonts w:hint="eastAsia"/>
        </w:rPr>
        <w:t>混音器中的混音通道号是</w:t>
      </w:r>
      <w:r>
        <w:rPr>
          <w:rFonts w:hint="eastAsia"/>
        </w:rPr>
        <w:t>0</w:t>
      </w:r>
    </w:p>
    <w:p w:rsidR="009E1F9F" w:rsidRDefault="009E1F9F" w:rsidP="009E1F9F">
      <w:pPr>
        <w:pStyle w:val="a3"/>
        <w:ind w:left="720" w:firstLineChars="0" w:firstLine="0"/>
      </w:pPr>
      <w:r>
        <w:rPr>
          <w:rFonts w:hint="eastAsia"/>
        </w:rPr>
        <w:t>b</w:t>
      </w:r>
      <w:r>
        <w:rPr>
          <w:rFonts w:hint="eastAsia"/>
        </w:rPr>
        <w:t>混音器调用</w:t>
      </w:r>
      <w:r w:rsidRPr="009E1F9F">
        <w:t>SetSyncDecChnl</w:t>
      </w:r>
      <w:r>
        <w:rPr>
          <w:rFonts w:hint="eastAsia"/>
        </w:rPr>
        <w:t>(1)</w:t>
      </w:r>
      <w:r>
        <w:rPr>
          <w:rFonts w:hint="eastAsia"/>
        </w:rPr>
        <w:t>，</w:t>
      </w:r>
      <w:r>
        <w:rPr>
          <w:rFonts w:hint="eastAsia"/>
        </w:rPr>
        <w:t>A2</w:t>
      </w:r>
      <w:r>
        <w:rPr>
          <w:rFonts w:hint="eastAsia"/>
        </w:rPr>
        <w:t>在</w:t>
      </w:r>
      <w:r w:rsidR="00931D54">
        <w:rPr>
          <w:rFonts w:hint="eastAsia"/>
        </w:rPr>
        <w:t>b</w:t>
      </w:r>
      <w:r>
        <w:rPr>
          <w:rFonts w:hint="eastAsia"/>
        </w:rPr>
        <w:t>混音器中的混音通道号是</w:t>
      </w:r>
      <w:r>
        <w:rPr>
          <w:rFonts w:hint="eastAsia"/>
        </w:rPr>
        <w:t>1</w:t>
      </w:r>
    </w:p>
    <w:p w:rsidR="009E1F9F" w:rsidRPr="004F2613" w:rsidRDefault="009E1F9F" w:rsidP="009E1F9F">
      <w:pPr>
        <w:pStyle w:val="a3"/>
        <w:ind w:left="720" w:firstLineChars="0" w:firstLine="0"/>
      </w:pPr>
      <w:r>
        <w:rPr>
          <w:rFonts w:hint="eastAsia"/>
        </w:rPr>
        <w:t>c</w:t>
      </w:r>
      <w:r>
        <w:rPr>
          <w:rFonts w:hint="eastAsia"/>
        </w:rPr>
        <w:t>混音器调用</w:t>
      </w:r>
      <w:r w:rsidRPr="009E1F9F">
        <w:t>SetSyncDecChnl</w:t>
      </w:r>
      <w:r>
        <w:rPr>
          <w:rFonts w:hint="eastAsia"/>
        </w:rPr>
        <w:t>(</w:t>
      </w:r>
      <w:r w:rsidR="007379F2">
        <w:rPr>
          <w:rFonts w:hint="eastAsia"/>
        </w:rPr>
        <w:t>1</w:t>
      </w:r>
      <w:r>
        <w:rPr>
          <w:rFonts w:hint="eastAsia"/>
        </w:rPr>
        <w:t>)</w:t>
      </w:r>
      <w:r>
        <w:rPr>
          <w:rFonts w:hint="eastAsia"/>
        </w:rPr>
        <w:t>，</w:t>
      </w:r>
      <w:r>
        <w:rPr>
          <w:rFonts w:hint="eastAsia"/>
        </w:rPr>
        <w:t>A3</w:t>
      </w:r>
      <w:r>
        <w:rPr>
          <w:rFonts w:hint="eastAsia"/>
        </w:rPr>
        <w:t>在</w:t>
      </w:r>
      <w:r w:rsidR="00931D54">
        <w:rPr>
          <w:rFonts w:hint="eastAsia"/>
        </w:rPr>
        <w:t>c</w:t>
      </w:r>
      <w:bookmarkStart w:id="0" w:name="_GoBack"/>
      <w:bookmarkEnd w:id="0"/>
      <w:r>
        <w:rPr>
          <w:rFonts w:hint="eastAsia"/>
        </w:rPr>
        <w:t>混音器中的混音通道号是</w:t>
      </w:r>
      <w:r w:rsidR="007379F2">
        <w:rPr>
          <w:rFonts w:hint="eastAsia"/>
        </w:rPr>
        <w:t>1</w:t>
      </w:r>
    </w:p>
    <w:p w:rsidR="004F2613" w:rsidRDefault="007379F2" w:rsidP="007379F2">
      <w:pPr>
        <w:pStyle w:val="a3"/>
        <w:numPr>
          <w:ilvl w:val="0"/>
          <w:numId w:val="3"/>
        </w:numPr>
        <w:ind w:firstLineChars="0"/>
      </w:pPr>
      <w:r>
        <w:rPr>
          <w:rFonts w:hint="eastAsia"/>
        </w:rPr>
        <w:t>下一个场景，</w:t>
      </w:r>
      <w:r>
        <w:rPr>
          <w:rFonts w:hint="eastAsia"/>
        </w:rPr>
        <w:t>B, C</w:t>
      </w:r>
      <w:r>
        <w:rPr>
          <w:rFonts w:hint="eastAsia"/>
        </w:rPr>
        <w:t>路音频进</w:t>
      </w:r>
      <w:r>
        <w:rPr>
          <w:rFonts w:hint="eastAsia"/>
        </w:rPr>
        <w:t>a</w:t>
      </w:r>
      <w:r>
        <w:rPr>
          <w:rFonts w:hint="eastAsia"/>
        </w:rPr>
        <w:t>混音器，</w:t>
      </w:r>
      <w:r>
        <w:rPr>
          <w:rFonts w:hint="eastAsia"/>
        </w:rPr>
        <w:t>D, E</w:t>
      </w:r>
      <w:r>
        <w:rPr>
          <w:rFonts w:hint="eastAsia"/>
        </w:rPr>
        <w:t>路音频进</w:t>
      </w:r>
      <w:r>
        <w:rPr>
          <w:rFonts w:hint="eastAsia"/>
        </w:rPr>
        <w:t>b</w:t>
      </w:r>
      <w:r>
        <w:rPr>
          <w:rFonts w:hint="eastAsia"/>
        </w:rPr>
        <w:t>混音器，</w:t>
      </w:r>
      <w:r>
        <w:rPr>
          <w:rFonts w:hint="eastAsia"/>
        </w:rPr>
        <w:t>F,G</w:t>
      </w:r>
      <w:r>
        <w:rPr>
          <w:rFonts w:hint="eastAsia"/>
        </w:rPr>
        <w:t>路音频进</w:t>
      </w:r>
      <w:r>
        <w:rPr>
          <w:rFonts w:hint="eastAsia"/>
        </w:rPr>
        <w:t>c</w:t>
      </w:r>
      <w:r>
        <w:rPr>
          <w:rFonts w:hint="eastAsia"/>
        </w:rPr>
        <w:t>混音器，此时不需要三路音频解码同步</w:t>
      </w:r>
    </w:p>
    <w:p w:rsidR="007379F2" w:rsidRDefault="007379F2" w:rsidP="007379F2">
      <w:pPr>
        <w:pStyle w:val="a3"/>
        <w:ind w:left="720" w:firstLineChars="0" w:firstLine="0"/>
      </w:pPr>
      <w:r>
        <w:rPr>
          <w:rFonts w:hint="eastAsia"/>
        </w:rPr>
        <w:t>a</w:t>
      </w:r>
      <w:r>
        <w:rPr>
          <w:rFonts w:hint="eastAsia"/>
        </w:rPr>
        <w:t>混音器调用</w:t>
      </w:r>
      <w:r w:rsidRPr="007379F2">
        <w:t>DelSyncDecChnl</w:t>
      </w:r>
      <w:r>
        <w:rPr>
          <w:rFonts w:hint="eastAsia"/>
        </w:rPr>
        <w:t>()</w:t>
      </w:r>
    </w:p>
    <w:p w:rsidR="007379F2" w:rsidRDefault="007379F2" w:rsidP="007379F2">
      <w:pPr>
        <w:pStyle w:val="a3"/>
        <w:ind w:left="720" w:firstLineChars="0" w:firstLine="0"/>
      </w:pPr>
      <w:r>
        <w:rPr>
          <w:rFonts w:hint="eastAsia"/>
        </w:rPr>
        <w:t>b</w:t>
      </w:r>
      <w:r>
        <w:rPr>
          <w:rFonts w:hint="eastAsia"/>
        </w:rPr>
        <w:t>混音器调用</w:t>
      </w:r>
      <w:r w:rsidRPr="007379F2">
        <w:t>DelSyncDecChnl</w:t>
      </w:r>
      <w:r>
        <w:rPr>
          <w:rFonts w:hint="eastAsia"/>
        </w:rPr>
        <w:t>()</w:t>
      </w:r>
    </w:p>
    <w:p w:rsidR="006655B6" w:rsidRDefault="007379F2" w:rsidP="0088669F">
      <w:pPr>
        <w:pStyle w:val="a3"/>
        <w:ind w:left="720" w:firstLineChars="0" w:firstLine="0"/>
      </w:pPr>
      <w:r>
        <w:rPr>
          <w:rFonts w:hint="eastAsia"/>
        </w:rPr>
        <w:t>c</w:t>
      </w:r>
      <w:r>
        <w:rPr>
          <w:rFonts w:hint="eastAsia"/>
        </w:rPr>
        <w:t>混音器调用</w:t>
      </w:r>
      <w:r w:rsidRPr="007379F2">
        <w:t>DelSyncDecChnl</w:t>
      </w:r>
      <w:r>
        <w:rPr>
          <w:rFonts w:hint="eastAsia"/>
        </w:rPr>
        <w:t>()</w:t>
      </w:r>
    </w:p>
    <w:p w:rsidR="0088669F" w:rsidRDefault="0088669F" w:rsidP="0088669F">
      <w:pPr>
        <w:ind w:left="360"/>
      </w:pPr>
    </w:p>
    <w:p w:rsidR="0088669F" w:rsidRDefault="0088669F" w:rsidP="0088669F">
      <w:pPr>
        <w:ind w:left="360"/>
        <w:rPr>
          <w:b/>
        </w:rPr>
      </w:pPr>
    </w:p>
    <w:p w:rsidR="0088669F" w:rsidRPr="0088669F" w:rsidRDefault="0088669F" w:rsidP="0088669F">
      <w:pPr>
        <w:ind w:left="360"/>
        <w:rPr>
          <w:b/>
        </w:rPr>
      </w:pPr>
      <w:r w:rsidRPr="0088669F">
        <w:rPr>
          <w:rFonts w:hint="eastAsia"/>
          <w:b/>
        </w:rPr>
        <w:lastRenderedPageBreak/>
        <w:t>音频</w:t>
      </w:r>
      <w:r>
        <w:rPr>
          <w:rFonts w:hint="eastAsia"/>
          <w:b/>
        </w:rPr>
        <w:t>mix</w:t>
      </w:r>
      <w:r w:rsidRPr="0088669F">
        <w:rPr>
          <w:rFonts w:hint="eastAsia"/>
          <w:b/>
        </w:rPr>
        <w:t>编码同步，媒控的编码帧回调中会增加一个同步标识</w:t>
      </w:r>
    </w:p>
    <w:p w:rsidR="0088669F" w:rsidRDefault="006A476B" w:rsidP="006A476B">
      <w:pPr>
        <w:ind w:left="360"/>
        <w:rPr>
          <w:b/>
        </w:rPr>
      </w:pPr>
      <w:r w:rsidRPr="006A476B">
        <w:rPr>
          <w:b/>
        </w:rPr>
        <w:t xml:space="preserve">static void MixEncFrameCallBackTP(TKdvMixerChnlInfo* ptChnlInfo, PFRAMEHDR pFrmHdr, </w:t>
      </w:r>
      <w:r w:rsidRPr="009D347F">
        <w:rPr>
          <w:b/>
          <w:color w:val="FF0000"/>
        </w:rPr>
        <w:t>u32 dwSyncFlag</w:t>
      </w:r>
      <w:r w:rsidRPr="006A476B">
        <w:rPr>
          <w:b/>
        </w:rPr>
        <w:t>, void* pContext)</w:t>
      </w:r>
    </w:p>
    <w:p w:rsidR="009D347F" w:rsidRDefault="009D347F" w:rsidP="006A476B">
      <w:pPr>
        <w:ind w:left="360"/>
        <w:rPr>
          <w:b/>
        </w:rPr>
      </w:pPr>
      <w:r>
        <w:rPr>
          <w:rFonts w:hint="eastAsia"/>
        </w:rPr>
        <w:t>业务根据此</w:t>
      </w:r>
      <w:r>
        <w:rPr>
          <w:rFonts w:hint="eastAsia"/>
        </w:rPr>
        <w:t>falg</w:t>
      </w:r>
      <w:r>
        <w:rPr>
          <w:rFonts w:hint="eastAsia"/>
        </w:rPr>
        <w:t>，来确认是一个需要同步的编码通道，调用网络发送接口，重置</w:t>
      </w:r>
      <w:r>
        <w:rPr>
          <w:rFonts w:hint="eastAsia"/>
        </w:rPr>
        <w:t>ssrc</w:t>
      </w:r>
      <w:r>
        <w:rPr>
          <w:rFonts w:hint="eastAsia"/>
        </w:rPr>
        <w:t>和时间戳，逻辑处理如下：</w:t>
      </w:r>
    </w:p>
    <w:p w:rsidR="006A476B" w:rsidRDefault="00343BF9" w:rsidP="006A476B">
      <w:pPr>
        <w:ind w:left="360"/>
        <w:rPr>
          <w:b/>
        </w:rPr>
      </w:pPr>
      <w:r>
        <w:rPr>
          <w:noProof/>
        </w:rPr>
        <w:drawing>
          <wp:inline distT="0" distB="0" distL="0" distR="0">
            <wp:extent cx="5274310" cy="2221143"/>
            <wp:effectExtent l="0" t="0" r="2540" b="8255"/>
            <wp:docPr id="6" name="图片 6" descr="C:\Users\gaoyong\AppData\Roaming\feiq\RichOle\30352891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oyong\AppData\Roaming\feiq\RichOle\303528913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21143"/>
                    </a:xfrm>
                    <a:prstGeom prst="rect">
                      <a:avLst/>
                    </a:prstGeom>
                    <a:noFill/>
                    <a:ln>
                      <a:noFill/>
                    </a:ln>
                  </pic:spPr>
                </pic:pic>
              </a:graphicData>
            </a:graphic>
          </wp:inline>
        </w:drawing>
      </w:r>
    </w:p>
    <w:p w:rsidR="00595B17" w:rsidRDefault="00595B17" w:rsidP="00595B17">
      <w:pPr>
        <w:pStyle w:val="a3"/>
        <w:numPr>
          <w:ilvl w:val="0"/>
          <w:numId w:val="1"/>
        </w:numPr>
        <w:ind w:firstLineChars="0"/>
      </w:pPr>
      <w:r>
        <w:rPr>
          <w:rFonts w:hint="eastAsia"/>
        </w:rPr>
        <w:t>网呈多画面合成相关介绍</w:t>
      </w:r>
    </w:p>
    <w:p w:rsidR="005B3508" w:rsidRDefault="005B3508" w:rsidP="005B3508">
      <w:pPr>
        <w:pStyle w:val="a3"/>
        <w:ind w:left="360" w:firstLineChars="0" w:firstLine="0"/>
      </w:pPr>
    </w:p>
    <w:p w:rsidR="00482A9B" w:rsidRPr="00595B17" w:rsidRDefault="00482A9B" w:rsidP="00482A9B">
      <w:pPr>
        <w:pStyle w:val="a3"/>
        <w:ind w:left="360" w:firstLineChars="0" w:firstLine="0"/>
      </w:pPr>
      <w:r>
        <w:rPr>
          <w:rFonts w:hint="eastAsia"/>
        </w:rPr>
        <w:t>网呈</w:t>
      </w:r>
      <w:r w:rsidR="005C7ECA">
        <w:rPr>
          <w:rFonts w:hint="eastAsia"/>
        </w:rPr>
        <w:t>多画面合成</w:t>
      </w:r>
      <w:r>
        <w:rPr>
          <w:rFonts w:hint="eastAsia"/>
        </w:rPr>
        <w:t>风格媒控定义如下：</w:t>
      </w:r>
    </w:p>
    <w:p w:rsidR="00482A9B" w:rsidRDefault="00482A9B" w:rsidP="00482A9B">
      <w:pPr>
        <w:pStyle w:val="a3"/>
        <w:ind w:left="360" w:firstLineChars="0" w:firstLine="0"/>
      </w:pPr>
    </w:p>
    <w:p w:rsidR="00482A9B" w:rsidRDefault="00FD1FEF" w:rsidP="00482A9B">
      <w:pPr>
        <w:pStyle w:val="a3"/>
        <w:ind w:left="360" w:firstLineChars="0" w:firstLine="0"/>
      </w:pPr>
      <w:r>
        <w:rPr>
          <w:noProof/>
        </w:rPr>
        <w:drawing>
          <wp:inline distT="0" distB="0" distL="0" distR="0">
            <wp:extent cx="5274310" cy="3062503"/>
            <wp:effectExtent l="0" t="0" r="2540" b="5080"/>
            <wp:docPr id="2" name="图片 2" descr="C:\Users\gaoyong\AppData\Roaming\feiq\RichOle\21625649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oyong\AppData\Roaming\feiq\RichOle\216256496.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62503"/>
                    </a:xfrm>
                    <a:prstGeom prst="rect">
                      <a:avLst/>
                    </a:prstGeom>
                    <a:noFill/>
                    <a:ln>
                      <a:noFill/>
                    </a:ln>
                  </pic:spPr>
                </pic:pic>
              </a:graphicData>
            </a:graphic>
          </wp:inline>
        </w:drawing>
      </w:r>
    </w:p>
    <w:p w:rsidR="00482A9B" w:rsidRDefault="00482A9B" w:rsidP="00482A9B">
      <w:pPr>
        <w:pStyle w:val="a3"/>
        <w:ind w:left="360" w:firstLineChars="0" w:firstLine="0"/>
      </w:pPr>
    </w:p>
    <w:p w:rsidR="00FD1FEF" w:rsidRPr="00482A9B" w:rsidRDefault="00FD1FEF" w:rsidP="00482A9B">
      <w:pPr>
        <w:pStyle w:val="a3"/>
        <w:ind w:left="360" w:firstLineChars="0" w:firstLine="0"/>
      </w:pPr>
      <w:r>
        <w:rPr>
          <w:rFonts w:hint="eastAsia"/>
        </w:rPr>
        <w:t>部分风格效果如下所示：</w:t>
      </w:r>
    </w:p>
    <w:p w:rsidR="00482A9B" w:rsidRDefault="00482A9B" w:rsidP="00482A9B">
      <w:pPr>
        <w:pStyle w:val="a3"/>
        <w:ind w:left="360" w:firstLineChars="0" w:firstLine="0"/>
      </w:pPr>
      <w:r>
        <w:object w:dxaOrig="6830" w:dyaOrig="4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06.25pt" o:ole="">
            <v:imagedata r:id="rId13" o:title=""/>
          </v:shape>
          <o:OLEObject Type="Embed" ProgID="Visio.Drawing.11" ShapeID="_x0000_i1025" DrawAspect="Content" ObjectID="_1583059705" r:id="rId14"/>
        </w:object>
      </w:r>
    </w:p>
    <w:p w:rsidR="006A476B" w:rsidRDefault="00482A9B" w:rsidP="006A476B">
      <w:pPr>
        <w:ind w:left="360"/>
      </w:pPr>
      <w:r>
        <w:object w:dxaOrig="13963" w:dyaOrig="4076">
          <v:shape id="_x0000_i1026" type="#_x0000_t75" style="width:414.75pt;height:120.75pt" o:ole="">
            <v:imagedata r:id="rId15" o:title=""/>
          </v:shape>
          <o:OLEObject Type="Embed" ProgID="Visio.Drawing.11" ShapeID="_x0000_i1026" DrawAspect="Content" ObjectID="_1583059706" r:id="rId16"/>
        </w:object>
      </w:r>
      <w:r>
        <w:object w:dxaOrig="6196" w:dyaOrig="4143">
          <v:shape id="_x0000_i1027" type="#_x0000_t75" style="width:309.75pt;height:207pt" o:ole="">
            <v:imagedata r:id="rId17" o:title=""/>
          </v:shape>
          <o:OLEObject Type="Embed" ProgID="Visio.Drawing.11" ShapeID="_x0000_i1027" DrawAspect="Content" ObjectID="_1583059707" r:id="rId18"/>
        </w:object>
      </w:r>
    </w:p>
    <w:p w:rsidR="00F7718A" w:rsidRDefault="00F7718A" w:rsidP="006A476B">
      <w:pPr>
        <w:ind w:left="360"/>
      </w:pPr>
      <w:r>
        <w:rPr>
          <w:rFonts w:hint="eastAsia"/>
        </w:rPr>
        <w:t>备注：</w:t>
      </w:r>
      <w:r w:rsidRPr="00F7718A">
        <w:rPr>
          <w:rFonts w:hint="eastAsia"/>
        </w:rPr>
        <w:t>当终端不支持降分辨率为</w:t>
      </w:r>
      <w:r w:rsidRPr="00F7718A">
        <w:rPr>
          <w:rFonts w:hint="eastAsia"/>
        </w:rPr>
        <w:t>320*180</w:t>
      </w:r>
      <w:r w:rsidRPr="00F7718A">
        <w:rPr>
          <w:rFonts w:hint="eastAsia"/>
        </w:rPr>
        <w:t>或</w:t>
      </w:r>
      <w:r w:rsidRPr="00F7718A">
        <w:rPr>
          <w:rFonts w:hint="eastAsia"/>
        </w:rPr>
        <w:t>192*108</w:t>
      </w:r>
      <w:r w:rsidRPr="00F7718A">
        <w:rPr>
          <w:rFonts w:hint="eastAsia"/>
        </w:rPr>
        <w:t>时，则使用目前终端支持降到的分辨率</w:t>
      </w:r>
      <w:r w:rsidRPr="00F7718A">
        <w:rPr>
          <w:rFonts w:hint="eastAsia"/>
        </w:rPr>
        <w:t xml:space="preserve"> 480*272</w:t>
      </w:r>
      <w:r>
        <w:rPr>
          <w:rFonts w:hint="eastAsia"/>
        </w:rPr>
        <w:t>，所以</w:t>
      </w:r>
      <w:r w:rsidRPr="00F7718A">
        <w:rPr>
          <w:rFonts w:hint="eastAsia"/>
        </w:rPr>
        <w:t>小画面支持进入的视频源分辨率最大为</w:t>
      </w:r>
      <w:r w:rsidRPr="00F7718A">
        <w:rPr>
          <w:rFonts w:hint="eastAsia"/>
        </w:rPr>
        <w:t>480*288</w:t>
      </w:r>
    </w:p>
    <w:p w:rsidR="00FD1FEF" w:rsidRDefault="00FD1FEF" w:rsidP="006A476B">
      <w:pPr>
        <w:ind w:left="360"/>
      </w:pPr>
    </w:p>
    <w:p w:rsidR="00FD1FEF" w:rsidRPr="00F37752" w:rsidRDefault="00F37752" w:rsidP="006A476B">
      <w:pPr>
        <w:ind w:left="360"/>
        <w:rPr>
          <w:b/>
        </w:rPr>
      </w:pPr>
      <w:r>
        <w:rPr>
          <w:rFonts w:hint="eastAsia"/>
          <w:b/>
        </w:rPr>
        <w:t>网呈风格小画面边框介绍</w:t>
      </w:r>
    </w:p>
    <w:p w:rsidR="00F7718A" w:rsidRDefault="00706A37" w:rsidP="006A476B">
      <w:pPr>
        <w:ind w:left="360"/>
      </w:pPr>
      <w:r>
        <w:rPr>
          <w:noProof/>
        </w:rPr>
        <w:pict w14:anchorId="507F2420">
          <v:shape id="_x0000_s1026" type="#_x0000_t75" style="position:absolute;left:0;text-align:left;margin-left:20.25pt;margin-top:8.85pt;width:232.85pt;height:132.6pt;z-index:251658240">
            <v:imagedata r:id="rId19" o:title=""/>
          </v:shape>
          <o:OLEObject Type="Embed" ProgID="Visio.Drawing.11" ShapeID="_x0000_s1026" DrawAspect="Content" ObjectID="_1583059708" r:id="rId20"/>
        </w:pict>
      </w:r>
    </w:p>
    <w:p w:rsidR="00F7718A" w:rsidRDefault="00F7718A" w:rsidP="006A476B">
      <w:pPr>
        <w:ind w:left="360"/>
      </w:pPr>
    </w:p>
    <w:p w:rsidR="00F7718A" w:rsidRDefault="00F7718A" w:rsidP="006A476B">
      <w:pPr>
        <w:ind w:left="360"/>
      </w:pPr>
    </w:p>
    <w:p w:rsidR="00F7718A" w:rsidRDefault="00F7718A" w:rsidP="006A476B">
      <w:pPr>
        <w:ind w:left="360"/>
      </w:pPr>
    </w:p>
    <w:p w:rsidR="00F7718A" w:rsidRDefault="00F37752" w:rsidP="006A476B">
      <w:pPr>
        <w:ind w:left="360"/>
      </w:pPr>
      <w:r>
        <w:rPr>
          <w:rFonts w:hint="eastAsia"/>
        </w:rPr>
        <w:lastRenderedPageBreak/>
        <w:t>媒控默认每个小画面通道四周都有边框，由于网呈场景需要，需要去除一些边框，如上所示。</w:t>
      </w:r>
    </w:p>
    <w:p w:rsidR="00F7718A" w:rsidRDefault="00F37752" w:rsidP="006A476B">
      <w:pPr>
        <w:ind w:left="360"/>
      </w:pPr>
      <w:r>
        <w:rPr>
          <w:rFonts w:hint="eastAsia"/>
        </w:rPr>
        <w:t>媒控对此提供相应接口如下：</w:t>
      </w:r>
    </w:p>
    <w:p w:rsidR="00F37752" w:rsidRPr="00F37752" w:rsidRDefault="007E356A" w:rsidP="006A476B">
      <w:pPr>
        <w:ind w:left="360"/>
      </w:pPr>
      <w:r>
        <w:rPr>
          <w:noProof/>
        </w:rPr>
        <w:drawing>
          <wp:inline distT="0" distB="0" distL="0" distR="0">
            <wp:extent cx="5274310" cy="1256925"/>
            <wp:effectExtent l="0" t="0" r="2540" b="635"/>
            <wp:docPr id="5" name="图片 5" descr="C:\Users\gaoyong\AppData\Roaming\feiq\RichOle\308026038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oyong\AppData\Roaming\feiq\RichOle\3080260384.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56925"/>
                    </a:xfrm>
                    <a:prstGeom prst="rect">
                      <a:avLst/>
                    </a:prstGeom>
                    <a:noFill/>
                    <a:ln>
                      <a:noFill/>
                    </a:ln>
                  </pic:spPr>
                </pic:pic>
              </a:graphicData>
            </a:graphic>
          </wp:inline>
        </w:drawing>
      </w:r>
    </w:p>
    <w:p w:rsidR="00F7718A" w:rsidRDefault="007E356A" w:rsidP="006A476B">
      <w:pPr>
        <w:ind w:left="360"/>
      </w:pPr>
      <w:r w:rsidRPr="0019001F">
        <w:rPr>
          <w:rFonts w:hint="eastAsia"/>
          <w:b/>
        </w:rPr>
        <w:t>例子：</w:t>
      </w:r>
      <w:r>
        <w:rPr>
          <w:rFonts w:hint="eastAsia"/>
        </w:rPr>
        <w:t>如上面的</w:t>
      </w:r>
      <w:r>
        <w:rPr>
          <w:rFonts w:hint="eastAsia"/>
        </w:rPr>
        <w:t>1</w:t>
      </w:r>
      <w:r>
        <w:rPr>
          <w:rFonts w:hint="eastAsia"/>
        </w:rPr>
        <w:t>大</w:t>
      </w:r>
      <w:r>
        <w:rPr>
          <w:rFonts w:hint="eastAsia"/>
        </w:rPr>
        <w:t>6</w:t>
      </w:r>
      <w:r>
        <w:rPr>
          <w:rFonts w:hint="eastAsia"/>
        </w:rPr>
        <w:t>小画面所示，前三个小画面</w:t>
      </w:r>
      <w:r w:rsidR="003A6AE0">
        <w:rPr>
          <w:rFonts w:hint="eastAsia"/>
        </w:rPr>
        <w:t>是一个整体</w:t>
      </w:r>
      <w:r>
        <w:rPr>
          <w:rFonts w:hint="eastAsia"/>
        </w:rPr>
        <w:t>，那么原有的中间</w:t>
      </w:r>
      <w:r>
        <w:rPr>
          <w:rFonts w:hint="eastAsia"/>
        </w:rPr>
        <w:t>5</w:t>
      </w:r>
      <w:r>
        <w:rPr>
          <w:rFonts w:hint="eastAsia"/>
        </w:rPr>
        <w:t>个边框，需要去掉前面</w:t>
      </w:r>
      <w:r>
        <w:rPr>
          <w:rFonts w:hint="eastAsia"/>
        </w:rPr>
        <w:t>1</w:t>
      </w:r>
      <w:r>
        <w:rPr>
          <w:rFonts w:hint="eastAsia"/>
        </w:rPr>
        <w:t>和</w:t>
      </w:r>
      <w:r>
        <w:rPr>
          <w:rFonts w:hint="eastAsia"/>
        </w:rPr>
        <w:t>2</w:t>
      </w:r>
      <w:r>
        <w:rPr>
          <w:rFonts w:hint="eastAsia"/>
        </w:rPr>
        <w:t>，调用方法见接口描述。</w:t>
      </w:r>
    </w:p>
    <w:p w:rsidR="00F7718A" w:rsidRDefault="00F7718A" w:rsidP="006A476B">
      <w:pPr>
        <w:ind w:left="360"/>
      </w:pPr>
    </w:p>
    <w:p w:rsidR="00F7718A" w:rsidRPr="002F7E6E" w:rsidRDefault="00F7718A" w:rsidP="006A476B">
      <w:pPr>
        <w:ind w:left="360"/>
      </w:pPr>
    </w:p>
    <w:p w:rsidR="00F7718A" w:rsidRDefault="00F7718A" w:rsidP="006A476B">
      <w:pPr>
        <w:ind w:left="360"/>
      </w:pPr>
    </w:p>
    <w:sectPr w:rsidR="00F771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37" w:rsidRDefault="00706A37" w:rsidP="00703956">
      <w:r>
        <w:separator/>
      </w:r>
    </w:p>
  </w:endnote>
  <w:endnote w:type="continuationSeparator" w:id="0">
    <w:p w:rsidR="00706A37" w:rsidRDefault="00706A37" w:rsidP="00703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37" w:rsidRDefault="00706A37" w:rsidP="00703956">
      <w:r>
        <w:separator/>
      </w:r>
    </w:p>
  </w:footnote>
  <w:footnote w:type="continuationSeparator" w:id="0">
    <w:p w:rsidR="00706A37" w:rsidRDefault="00706A37" w:rsidP="007039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972C8"/>
    <w:multiLevelType w:val="hybridMultilevel"/>
    <w:tmpl w:val="A756F6C6"/>
    <w:lvl w:ilvl="0" w:tplc="7F7C5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C1204C"/>
    <w:multiLevelType w:val="hybridMultilevel"/>
    <w:tmpl w:val="FA38F4E4"/>
    <w:lvl w:ilvl="0" w:tplc="BAE227C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8BF3B68"/>
    <w:multiLevelType w:val="hybridMultilevel"/>
    <w:tmpl w:val="14B25F54"/>
    <w:lvl w:ilvl="0" w:tplc="B31834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900"/>
    <w:rsid w:val="000001A3"/>
    <w:rsid w:val="00051C5F"/>
    <w:rsid w:val="000D1677"/>
    <w:rsid w:val="000D7F80"/>
    <w:rsid w:val="0014600E"/>
    <w:rsid w:val="0019001F"/>
    <w:rsid w:val="001D08AC"/>
    <w:rsid w:val="00204176"/>
    <w:rsid w:val="002F7E6E"/>
    <w:rsid w:val="00343BF9"/>
    <w:rsid w:val="003A6AE0"/>
    <w:rsid w:val="003B374C"/>
    <w:rsid w:val="003C580B"/>
    <w:rsid w:val="003D705F"/>
    <w:rsid w:val="00477A8D"/>
    <w:rsid w:val="00482A9B"/>
    <w:rsid w:val="004F2613"/>
    <w:rsid w:val="00527B06"/>
    <w:rsid w:val="00595B17"/>
    <w:rsid w:val="005B2767"/>
    <w:rsid w:val="005B3508"/>
    <w:rsid w:val="005C7ECA"/>
    <w:rsid w:val="006643A8"/>
    <w:rsid w:val="006655B6"/>
    <w:rsid w:val="006A476B"/>
    <w:rsid w:val="00703956"/>
    <w:rsid w:val="00706A37"/>
    <w:rsid w:val="00711900"/>
    <w:rsid w:val="007379F2"/>
    <w:rsid w:val="00771058"/>
    <w:rsid w:val="007E356A"/>
    <w:rsid w:val="007F7A3C"/>
    <w:rsid w:val="00870475"/>
    <w:rsid w:val="0088669F"/>
    <w:rsid w:val="00931D54"/>
    <w:rsid w:val="009D347F"/>
    <w:rsid w:val="009E1F9F"/>
    <w:rsid w:val="009F7776"/>
    <w:rsid w:val="00A20FA2"/>
    <w:rsid w:val="00A25563"/>
    <w:rsid w:val="00AE3A29"/>
    <w:rsid w:val="00C33C48"/>
    <w:rsid w:val="00C35375"/>
    <w:rsid w:val="00CA466C"/>
    <w:rsid w:val="00CE04B3"/>
    <w:rsid w:val="00CE1D0D"/>
    <w:rsid w:val="00CF53B1"/>
    <w:rsid w:val="00D21B95"/>
    <w:rsid w:val="00D4564B"/>
    <w:rsid w:val="00D562F9"/>
    <w:rsid w:val="00E72B75"/>
    <w:rsid w:val="00F00E53"/>
    <w:rsid w:val="00F32504"/>
    <w:rsid w:val="00F37752"/>
    <w:rsid w:val="00F538DC"/>
    <w:rsid w:val="00F7718A"/>
    <w:rsid w:val="00FC5FC4"/>
    <w:rsid w:val="00FD1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FA2"/>
    <w:pPr>
      <w:ind w:firstLineChars="200" w:firstLine="420"/>
    </w:pPr>
  </w:style>
  <w:style w:type="paragraph" w:styleId="a4">
    <w:name w:val="Balloon Text"/>
    <w:basedOn w:val="a"/>
    <w:link w:val="Char"/>
    <w:uiPriority w:val="99"/>
    <w:semiHidden/>
    <w:unhideWhenUsed/>
    <w:rsid w:val="005B2767"/>
    <w:rPr>
      <w:sz w:val="18"/>
      <w:szCs w:val="18"/>
    </w:rPr>
  </w:style>
  <w:style w:type="character" w:customStyle="1" w:styleId="Char">
    <w:name w:val="批注框文本 Char"/>
    <w:basedOn w:val="a0"/>
    <w:link w:val="a4"/>
    <w:uiPriority w:val="99"/>
    <w:semiHidden/>
    <w:rsid w:val="005B2767"/>
    <w:rPr>
      <w:sz w:val="18"/>
      <w:szCs w:val="18"/>
    </w:rPr>
  </w:style>
  <w:style w:type="paragraph" w:styleId="a5">
    <w:name w:val="header"/>
    <w:basedOn w:val="a"/>
    <w:link w:val="Char0"/>
    <w:uiPriority w:val="99"/>
    <w:unhideWhenUsed/>
    <w:rsid w:val="007039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03956"/>
    <w:rPr>
      <w:sz w:val="18"/>
      <w:szCs w:val="18"/>
    </w:rPr>
  </w:style>
  <w:style w:type="paragraph" w:styleId="a6">
    <w:name w:val="footer"/>
    <w:basedOn w:val="a"/>
    <w:link w:val="Char1"/>
    <w:uiPriority w:val="99"/>
    <w:unhideWhenUsed/>
    <w:rsid w:val="00703956"/>
    <w:pPr>
      <w:tabs>
        <w:tab w:val="center" w:pos="4153"/>
        <w:tab w:val="right" w:pos="8306"/>
      </w:tabs>
      <w:snapToGrid w:val="0"/>
      <w:jc w:val="left"/>
    </w:pPr>
    <w:rPr>
      <w:sz w:val="18"/>
      <w:szCs w:val="18"/>
    </w:rPr>
  </w:style>
  <w:style w:type="character" w:customStyle="1" w:styleId="Char1">
    <w:name w:val="页脚 Char"/>
    <w:basedOn w:val="a0"/>
    <w:link w:val="a6"/>
    <w:uiPriority w:val="99"/>
    <w:rsid w:val="007039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FA2"/>
    <w:pPr>
      <w:ind w:firstLineChars="200" w:firstLine="420"/>
    </w:pPr>
  </w:style>
  <w:style w:type="paragraph" w:styleId="a4">
    <w:name w:val="Balloon Text"/>
    <w:basedOn w:val="a"/>
    <w:link w:val="Char"/>
    <w:uiPriority w:val="99"/>
    <w:semiHidden/>
    <w:unhideWhenUsed/>
    <w:rsid w:val="005B2767"/>
    <w:rPr>
      <w:sz w:val="18"/>
      <w:szCs w:val="18"/>
    </w:rPr>
  </w:style>
  <w:style w:type="character" w:customStyle="1" w:styleId="Char">
    <w:name w:val="批注框文本 Char"/>
    <w:basedOn w:val="a0"/>
    <w:link w:val="a4"/>
    <w:uiPriority w:val="99"/>
    <w:semiHidden/>
    <w:rsid w:val="005B2767"/>
    <w:rPr>
      <w:sz w:val="18"/>
      <w:szCs w:val="18"/>
    </w:rPr>
  </w:style>
  <w:style w:type="paragraph" w:styleId="a5">
    <w:name w:val="header"/>
    <w:basedOn w:val="a"/>
    <w:link w:val="Char0"/>
    <w:uiPriority w:val="99"/>
    <w:unhideWhenUsed/>
    <w:rsid w:val="007039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03956"/>
    <w:rPr>
      <w:sz w:val="18"/>
      <w:szCs w:val="18"/>
    </w:rPr>
  </w:style>
  <w:style w:type="paragraph" w:styleId="a6">
    <w:name w:val="footer"/>
    <w:basedOn w:val="a"/>
    <w:link w:val="Char1"/>
    <w:uiPriority w:val="99"/>
    <w:unhideWhenUsed/>
    <w:rsid w:val="00703956"/>
    <w:pPr>
      <w:tabs>
        <w:tab w:val="center" w:pos="4153"/>
        <w:tab w:val="right" w:pos="8306"/>
      </w:tabs>
      <w:snapToGrid w:val="0"/>
      <w:jc w:val="left"/>
    </w:pPr>
    <w:rPr>
      <w:sz w:val="18"/>
      <w:szCs w:val="18"/>
    </w:rPr>
  </w:style>
  <w:style w:type="character" w:customStyle="1" w:styleId="Char1">
    <w:name w:val="页脚 Char"/>
    <w:basedOn w:val="a0"/>
    <w:link w:val="a6"/>
    <w:uiPriority w:val="99"/>
    <w:rsid w:val="007039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3.bin"/><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348</Words>
  <Characters>1987</Characters>
  <Application>Microsoft Office Word</Application>
  <DocSecurity>0</DocSecurity>
  <Lines>16</Lines>
  <Paragraphs>4</Paragraphs>
  <ScaleCrop>false</ScaleCrop>
  <Company>kedacom</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gaoyong</dc:creator>
  <cp:lastModifiedBy>gaoyong</cp:lastModifiedBy>
  <cp:revision>38</cp:revision>
  <dcterms:created xsi:type="dcterms:W3CDTF">2018-01-19T01:36:00Z</dcterms:created>
  <dcterms:modified xsi:type="dcterms:W3CDTF">2018-03-20T06:02:00Z</dcterms:modified>
</cp:coreProperties>
</file>