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973C8" w14:textId="2BC8596B" w:rsidR="00917263" w:rsidRDefault="00B206D5" w:rsidP="000135B4">
      <w:pPr>
        <w:bidi/>
        <w:jc w:val="both"/>
        <w:rPr>
          <w:rFonts w:cs="B Nazanin"/>
        </w:rPr>
      </w:pPr>
      <w:r w:rsidRPr="00B206D5">
        <w:rPr>
          <w:rFonts w:cs="B Nazanin"/>
          <w:rtl/>
        </w:rPr>
        <w:t>قانون تصم</w:t>
      </w:r>
      <w:r w:rsidRPr="00B206D5">
        <w:rPr>
          <w:rFonts w:cs="B Nazanin" w:hint="cs"/>
          <w:rtl/>
        </w:rPr>
        <w:t>ی</w:t>
      </w:r>
      <w:r w:rsidRPr="00B206D5">
        <w:rPr>
          <w:rFonts w:cs="B Nazanin" w:hint="eastAsia"/>
          <w:rtl/>
        </w:rPr>
        <w:t>م</w:t>
      </w:r>
      <w:r w:rsidRPr="00B206D5">
        <w:rPr>
          <w:rFonts w:cs="B Nazanin"/>
          <w:rtl/>
        </w:rPr>
        <w:t xml:space="preserve"> گ</w:t>
      </w:r>
      <w:r w:rsidRPr="00B206D5">
        <w:rPr>
          <w:rFonts w:cs="B Nazanin" w:hint="cs"/>
          <w:rtl/>
        </w:rPr>
        <w:t>ی</w:t>
      </w:r>
      <w:r w:rsidRPr="00B206D5">
        <w:rPr>
          <w:rFonts w:cs="B Nazanin" w:hint="eastAsia"/>
          <w:rtl/>
        </w:rPr>
        <w:t>ر</w:t>
      </w:r>
      <w:r w:rsidRPr="00B206D5">
        <w:rPr>
          <w:rFonts w:cs="B Nazanin" w:hint="cs"/>
          <w:rtl/>
        </w:rPr>
        <w:t>ی</w:t>
      </w:r>
      <w:r w:rsidRPr="00B206D5">
        <w:rPr>
          <w:rFonts w:cs="B Nazanin"/>
          <w:rtl/>
        </w:rPr>
        <w:t xml:space="preserve">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همسا</w:t>
      </w:r>
      <w:r w:rsidRPr="00B206D5">
        <w:rPr>
          <w:rFonts w:cs="B Nazanin" w:hint="cs"/>
          <w:rtl/>
        </w:rPr>
        <w:t>ی</w:t>
      </w:r>
      <w:r w:rsidRPr="00B206D5">
        <w:rPr>
          <w:rFonts w:cs="B Nazanin" w:hint="eastAsia"/>
          <w:rtl/>
        </w:rPr>
        <w:t>ه</w:t>
      </w:r>
      <w:r w:rsidRPr="00B206D5">
        <w:rPr>
          <w:rFonts w:cs="B Nazanin"/>
          <w:rtl/>
        </w:rPr>
        <w:t xml:space="preserve"> به </w:t>
      </w:r>
      <w:r w:rsidRPr="00B206D5">
        <w:rPr>
          <w:rFonts w:cs="B Nazanin" w:hint="cs"/>
          <w:rtl/>
        </w:rPr>
        <w:t>ی</w:t>
      </w:r>
      <w:r w:rsidRPr="00B206D5">
        <w:rPr>
          <w:rFonts w:cs="B Nazanin" w:hint="eastAsia"/>
          <w:rtl/>
        </w:rPr>
        <w:t>ک</w:t>
      </w:r>
      <w:r w:rsidRPr="00B206D5">
        <w:rPr>
          <w:rFonts w:cs="B Nazanin"/>
          <w:rtl/>
        </w:rPr>
        <w:t xml:space="preserve"> نقطه نمونه طبقه بند</w:t>
      </w:r>
      <w:r w:rsidRPr="00B206D5">
        <w:rPr>
          <w:rFonts w:cs="B Nazanin" w:hint="cs"/>
          <w:rtl/>
        </w:rPr>
        <w:t>ی</w:t>
      </w:r>
      <w:r w:rsidRPr="00B206D5">
        <w:rPr>
          <w:rFonts w:cs="B Nazanin"/>
          <w:rtl/>
        </w:rPr>
        <w:t xml:space="preserve"> نشده طبقه بند</w:t>
      </w:r>
      <w:r w:rsidRPr="00B206D5">
        <w:rPr>
          <w:rFonts w:cs="B Nazanin" w:hint="cs"/>
          <w:rtl/>
        </w:rPr>
        <w:t>ی</w:t>
      </w:r>
      <w:r w:rsidRPr="00B206D5">
        <w:rPr>
          <w:rFonts w:cs="B Nazanin"/>
          <w:rtl/>
        </w:rPr>
        <w:t xml:space="preserve">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مجموعه از نقاط طبقه بند</w:t>
      </w:r>
      <w:r w:rsidRPr="00B206D5">
        <w:rPr>
          <w:rFonts w:cs="B Nazanin" w:hint="cs"/>
          <w:rtl/>
        </w:rPr>
        <w:t>ی</w:t>
      </w:r>
      <w:r w:rsidRPr="00B206D5">
        <w:rPr>
          <w:rFonts w:cs="B Nazanin"/>
          <w:rtl/>
        </w:rPr>
        <w:t xml:space="preserve"> شده قبل</w:t>
      </w:r>
      <w:r w:rsidRPr="00B206D5">
        <w:rPr>
          <w:rFonts w:cs="B Nazanin" w:hint="cs"/>
          <w:rtl/>
        </w:rPr>
        <w:t>ی</w:t>
      </w:r>
      <w:r w:rsidRPr="00B206D5">
        <w:rPr>
          <w:rFonts w:cs="B Nazanin"/>
          <w:rtl/>
        </w:rPr>
        <w:t xml:space="preserve"> را اختصاص م</w:t>
      </w:r>
      <w:r w:rsidRPr="00B206D5">
        <w:rPr>
          <w:rFonts w:cs="B Nazanin" w:hint="cs"/>
          <w:rtl/>
        </w:rPr>
        <w:t>ی</w:t>
      </w:r>
      <w:r w:rsidRPr="00B206D5">
        <w:rPr>
          <w:rFonts w:cs="B Nazanin"/>
          <w:rtl/>
        </w:rPr>
        <w:t xml:space="preserve"> دهد، بنابرا</w:t>
      </w:r>
      <w:r w:rsidRPr="00B206D5">
        <w:rPr>
          <w:rFonts w:cs="B Nazanin" w:hint="cs"/>
          <w:rtl/>
        </w:rPr>
        <w:t>ی</w:t>
      </w:r>
      <w:r w:rsidRPr="00B206D5">
        <w:rPr>
          <w:rFonts w:cs="B Nazanin" w:hint="eastAsia"/>
          <w:rtl/>
        </w:rPr>
        <w:t>ن</w:t>
      </w:r>
      <w:r w:rsidRPr="00B206D5">
        <w:rPr>
          <w:rFonts w:cs="B Nazanin"/>
          <w:rtl/>
        </w:rPr>
        <w:t xml:space="preserve"> م</w:t>
      </w:r>
      <w:r w:rsidRPr="00B206D5">
        <w:rPr>
          <w:rFonts w:cs="B Nazanin" w:hint="cs"/>
          <w:rtl/>
        </w:rPr>
        <w:t>ی</w:t>
      </w:r>
      <w:r w:rsidRPr="00B206D5">
        <w:rPr>
          <w:rFonts w:cs="B Nazanin"/>
          <w:rtl/>
        </w:rPr>
        <w:t xml:space="preserve"> توان گفت که ن</w:t>
      </w:r>
      <w:r w:rsidRPr="00B206D5">
        <w:rPr>
          <w:rFonts w:cs="B Nazanin" w:hint="cs"/>
          <w:rtl/>
        </w:rPr>
        <w:t>ی</w:t>
      </w:r>
      <w:r w:rsidRPr="00B206D5">
        <w:rPr>
          <w:rFonts w:cs="B Nazanin" w:hint="eastAsia"/>
          <w:rtl/>
        </w:rPr>
        <w:t>م</w:t>
      </w:r>
      <w:r w:rsidRPr="00B206D5">
        <w:rPr>
          <w:rFonts w:cs="B Nazanin" w:hint="cs"/>
          <w:rtl/>
        </w:rPr>
        <w:t>ی</w:t>
      </w:r>
      <w:r w:rsidRPr="00B206D5">
        <w:rPr>
          <w:rFonts w:cs="B Nazanin"/>
          <w:rtl/>
        </w:rPr>
        <w:t xml:space="preserve"> از اطلاعات طبقه بند</w:t>
      </w:r>
      <w:r w:rsidRPr="00B206D5">
        <w:rPr>
          <w:rFonts w:cs="B Nazanin" w:hint="cs"/>
          <w:rtl/>
        </w:rPr>
        <w:t>ی</w:t>
      </w:r>
      <w:r w:rsidRPr="00B206D5">
        <w:rPr>
          <w:rFonts w:cs="B Nazanin"/>
          <w:rtl/>
        </w:rPr>
        <w:t xml:space="preserve"> در </w:t>
      </w:r>
      <w:r w:rsidRPr="00B206D5">
        <w:rPr>
          <w:rFonts w:cs="B Nazanin" w:hint="cs"/>
          <w:rtl/>
        </w:rPr>
        <w:t>ی</w:t>
      </w:r>
      <w:r w:rsidRPr="00B206D5">
        <w:rPr>
          <w:rFonts w:cs="B Nazanin" w:hint="eastAsia"/>
          <w:rtl/>
        </w:rPr>
        <w:t>ک</w:t>
      </w:r>
      <w:r w:rsidRPr="00B206D5">
        <w:rPr>
          <w:rFonts w:cs="B Nazanin"/>
          <w:rtl/>
        </w:rPr>
        <w:t xml:space="preserve"> مجموعه نمونه ب</w:t>
      </w:r>
      <w:r w:rsidRPr="00B206D5">
        <w:rPr>
          <w:rFonts w:cs="B Nazanin" w:hint="cs"/>
          <w:rtl/>
        </w:rPr>
        <w:t>ی</w:t>
      </w:r>
      <w:r w:rsidRPr="00B206D5">
        <w:rPr>
          <w:rFonts w:cs="B Nazanin"/>
          <w:rtl/>
        </w:rPr>
        <w:t xml:space="preserve"> نها</w:t>
      </w:r>
      <w:r w:rsidRPr="00B206D5">
        <w:rPr>
          <w:rFonts w:cs="B Nazanin" w:hint="cs"/>
          <w:rtl/>
        </w:rPr>
        <w:t>ی</w:t>
      </w:r>
      <w:r w:rsidRPr="00B206D5">
        <w:rPr>
          <w:rFonts w:cs="B Nazanin" w:hint="eastAsia"/>
          <w:rtl/>
        </w:rPr>
        <w:t>ت</w:t>
      </w:r>
      <w:r w:rsidRPr="00B206D5">
        <w:rPr>
          <w:rFonts w:cs="B Nazanin"/>
          <w:rtl/>
        </w:rPr>
        <w:t xml:space="preserve"> در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همسا</w:t>
      </w:r>
      <w:r w:rsidRPr="00B206D5">
        <w:rPr>
          <w:rFonts w:cs="B Nazanin" w:hint="cs"/>
          <w:rtl/>
        </w:rPr>
        <w:t>ی</w:t>
      </w:r>
      <w:r w:rsidRPr="00B206D5">
        <w:rPr>
          <w:rFonts w:cs="B Nazanin" w:hint="eastAsia"/>
          <w:rtl/>
        </w:rPr>
        <w:t>ه</w:t>
      </w:r>
      <w:r w:rsidRPr="00B206D5">
        <w:rPr>
          <w:rFonts w:cs="B Nazanin"/>
          <w:rtl/>
        </w:rPr>
        <w:t xml:space="preserve"> موجود است.</w:t>
      </w:r>
      <w:sdt>
        <w:sdtPr>
          <w:rPr>
            <w:rFonts w:cs="B Nazanin"/>
            <w:rtl/>
          </w:rPr>
          <w:id w:val="2114773589"/>
          <w:citation/>
        </w:sdtPr>
        <w:sdtContent>
          <w:r>
            <w:rPr>
              <w:rFonts w:cs="B Nazanin"/>
              <w:rtl/>
            </w:rPr>
            <w:fldChar w:fldCharType="begin"/>
          </w:r>
          <w:r>
            <w:rPr>
              <w:rFonts w:cs="B Nazanin"/>
            </w:rPr>
            <w:instrText xml:space="preserve"> CITATION Tho66 \l 1033 </w:instrText>
          </w:r>
          <w:r>
            <w:rPr>
              <w:rFonts w:cs="B Nazanin"/>
              <w:rtl/>
            </w:rPr>
            <w:fldChar w:fldCharType="separate"/>
          </w:r>
          <w:r w:rsidR="00760995">
            <w:rPr>
              <w:rFonts w:cs="B Nazanin"/>
              <w:noProof/>
            </w:rPr>
            <w:t xml:space="preserve"> </w:t>
          </w:r>
          <w:r w:rsidR="00760995" w:rsidRPr="00760995">
            <w:rPr>
              <w:rFonts w:cs="B Nazanin"/>
              <w:noProof/>
            </w:rPr>
            <w:t>[1]</w:t>
          </w:r>
          <w:r>
            <w:rPr>
              <w:rFonts w:cs="B Nazanin"/>
              <w:rtl/>
            </w:rPr>
            <w:fldChar w:fldCharType="end"/>
          </w:r>
        </w:sdtContent>
      </w:sdt>
    </w:p>
    <w:p w14:paraId="48DAC62E" w14:textId="1ECDE4A2" w:rsidR="008303F6" w:rsidRDefault="008303F6" w:rsidP="00E232A8">
      <w:pPr>
        <w:bidi/>
        <w:jc w:val="both"/>
        <w:rPr>
          <w:rFonts w:cs="B Nazanin"/>
        </w:rPr>
      </w:pPr>
      <w:r w:rsidRPr="008303F6">
        <w:rPr>
          <w:rFonts w:cs="B Nazanin"/>
          <w:rtl/>
        </w:rPr>
        <w:t>یافتن</w:t>
      </w:r>
      <w:r w:rsidRPr="008303F6">
        <w:rPr>
          <w:rFonts w:cs="B Nazanin"/>
        </w:rPr>
        <w:t xml:space="preserve"> </w:t>
      </w:r>
      <w:r>
        <w:rPr>
          <w:rFonts w:cs="B Nazanin" w:hint="cs"/>
          <w:rtl/>
        </w:rPr>
        <w:t xml:space="preserve">کا </w:t>
      </w:r>
      <w:r w:rsidRPr="008303F6">
        <w:rPr>
          <w:rFonts w:cs="B Nazanin"/>
          <w:rtl/>
        </w:rPr>
        <w:t>نزدیک‌ترین همسایه برای یک نمونه آزمون در میان</w:t>
      </w:r>
      <w:r w:rsidRPr="008303F6">
        <w:rPr>
          <w:rFonts w:cs="B Nazanin"/>
        </w:rPr>
        <w:t xml:space="preserve"> </w:t>
      </w:r>
      <w:r w:rsidR="00437B8E">
        <w:rPr>
          <w:rFonts w:cs="B Nazanin" w:hint="cs"/>
          <w:rtl/>
        </w:rPr>
        <w:t>تعداد مشخصی از</w:t>
      </w:r>
      <w:r w:rsidRPr="008303F6">
        <w:rPr>
          <w:rFonts w:cs="B Nazanin"/>
        </w:rPr>
        <w:t xml:space="preserve"> </w:t>
      </w:r>
      <w:r w:rsidRPr="008303F6">
        <w:rPr>
          <w:rFonts w:cs="B Nazanin"/>
          <w:rtl/>
        </w:rPr>
        <w:t>نمونه طراحی فرآیندی زمان‌بر است، به ویژه وقتی</w:t>
      </w:r>
      <w:r w:rsidRPr="008303F6">
        <w:rPr>
          <w:rFonts w:cs="B Nazanin"/>
        </w:rPr>
        <w:t xml:space="preserve"> </w:t>
      </w:r>
      <w:r w:rsidR="001436F7">
        <w:rPr>
          <w:rFonts w:cs="B Nazanin" w:hint="cs"/>
          <w:rtl/>
        </w:rPr>
        <w:t xml:space="preserve">تعداد </w:t>
      </w:r>
      <w:r w:rsidR="00D62AE5">
        <w:rPr>
          <w:rFonts w:cs="B Nazanin" w:hint="cs"/>
          <w:rtl/>
        </w:rPr>
        <w:t xml:space="preserve">نمونه </w:t>
      </w:r>
      <w:r w:rsidRPr="008303F6">
        <w:rPr>
          <w:rFonts w:cs="B Nazanin"/>
          <w:rtl/>
        </w:rPr>
        <w:t>بزرگ باشد</w:t>
      </w:r>
      <w:r w:rsidR="00D62AE5">
        <w:rPr>
          <w:rFonts w:cs="B Nazanin" w:hint="cs"/>
          <w:rtl/>
        </w:rPr>
        <w:t>.</w:t>
      </w:r>
      <w:r w:rsidR="003402F7">
        <w:rPr>
          <w:rFonts w:cs="B Nazanin"/>
        </w:rPr>
        <w:t xml:space="preserve"> </w:t>
      </w:r>
      <w:r w:rsidR="003402F7">
        <w:rPr>
          <w:rFonts w:cs="B Nazanin" w:hint="cs"/>
          <w:rtl/>
          <w:lang w:bidi="fa-IR"/>
        </w:rPr>
        <w:t xml:space="preserve">یکی از روش ها پیشنهاد شده آن است که </w:t>
      </w:r>
      <w:r w:rsidR="003402F7" w:rsidRPr="003402F7">
        <w:rPr>
          <w:rFonts w:cs="B Nazanin"/>
          <w:rtl/>
        </w:rPr>
        <w:t>مجموعه طراحی با حفظ بیشتر نمونه‌هایی که اطلاعات تمایزدهنده بین کلاس‌ها را ارائه می‌دهند، فشرده‌سازی شود</w:t>
      </w:r>
      <w:r w:rsidR="007133C4">
        <w:rPr>
          <w:rFonts w:cs="B Nazanin" w:hint="cs"/>
          <w:rtl/>
        </w:rPr>
        <w:t xml:space="preserve"> و الگوریتم </w:t>
      </w:r>
      <w:r w:rsidR="003B32FC">
        <w:rPr>
          <w:rFonts w:cs="B Nazanin" w:hint="cs"/>
          <w:rtl/>
        </w:rPr>
        <w:t>ن</w:t>
      </w:r>
      <w:r w:rsidR="007133C4" w:rsidRPr="007133C4">
        <w:rPr>
          <w:rFonts w:cs="B Nazanin"/>
          <w:rtl/>
        </w:rPr>
        <w:t>زدیک‌ترین همسایه‌ی فشرده</w:t>
      </w:r>
      <w:r w:rsidR="007133C4" w:rsidRPr="007133C4">
        <w:rPr>
          <w:rFonts w:cs="B Nazanin"/>
          <w:rtl/>
        </w:rPr>
        <w:t xml:space="preserve"> </w:t>
      </w:r>
      <w:r w:rsidR="003E0701">
        <w:rPr>
          <w:rStyle w:val="FootnoteReference"/>
          <w:rFonts w:cs="B Nazanin"/>
          <w:rtl/>
        </w:rPr>
        <w:footnoteReference w:id="1"/>
      </w:r>
      <w:r w:rsidR="007133C4">
        <w:rPr>
          <w:rFonts w:cs="B Nazanin" w:hint="cs"/>
          <w:rtl/>
        </w:rPr>
        <w:t>را معرفی کرد</w:t>
      </w:r>
      <w:r w:rsidR="00CC1396">
        <w:rPr>
          <w:rFonts w:cs="B Nazanin" w:hint="cs"/>
          <w:rtl/>
        </w:rPr>
        <w:t xml:space="preserve"> . </w:t>
      </w:r>
      <w:sdt>
        <w:sdtPr>
          <w:rPr>
            <w:rFonts w:cs="B Nazanin"/>
            <w:rtl/>
          </w:rPr>
          <w:id w:val="2041318312"/>
          <w:citation/>
        </w:sdtPr>
        <w:sdtContent>
          <w:r w:rsidR="007133C4">
            <w:rPr>
              <w:rFonts w:cs="B Nazanin"/>
              <w:rtl/>
            </w:rPr>
            <w:fldChar w:fldCharType="begin"/>
          </w:r>
          <w:r w:rsidR="007133C4">
            <w:rPr>
              <w:rFonts w:cs="B Nazanin"/>
              <w:rtl/>
              <w:lang w:bidi="fa-IR"/>
            </w:rPr>
            <w:instrText xml:space="preserve"> </w:instrText>
          </w:r>
          <w:r w:rsidR="007133C4">
            <w:rPr>
              <w:rFonts w:cs="B Nazanin" w:hint="cs"/>
              <w:lang w:bidi="fa-IR"/>
            </w:rPr>
            <w:instrText>CITATION</w:instrText>
          </w:r>
          <w:r w:rsidR="007133C4">
            <w:rPr>
              <w:rFonts w:cs="B Nazanin" w:hint="cs"/>
              <w:rtl/>
              <w:lang w:bidi="fa-IR"/>
            </w:rPr>
            <w:instrText xml:space="preserve"> </w:instrText>
          </w:r>
          <w:r w:rsidR="007133C4">
            <w:rPr>
              <w:rFonts w:cs="B Nazanin" w:hint="cs"/>
              <w:lang w:bidi="fa-IR"/>
            </w:rPr>
            <w:instrText>PHa68 \l 1065</w:instrText>
          </w:r>
          <w:r w:rsidR="007133C4">
            <w:rPr>
              <w:rFonts w:cs="B Nazanin"/>
              <w:rtl/>
              <w:lang w:bidi="fa-IR"/>
            </w:rPr>
            <w:instrText xml:space="preserve"> </w:instrText>
          </w:r>
          <w:r w:rsidR="007133C4">
            <w:rPr>
              <w:rFonts w:cs="B Nazanin"/>
              <w:rtl/>
            </w:rPr>
            <w:fldChar w:fldCharType="separate"/>
          </w:r>
          <w:r w:rsidR="00760995" w:rsidRPr="00760995">
            <w:rPr>
              <w:rFonts w:cs="B Nazanin"/>
              <w:noProof/>
              <w:lang w:bidi="fa-IR"/>
            </w:rPr>
            <w:t>[2]</w:t>
          </w:r>
          <w:r w:rsidR="007133C4">
            <w:rPr>
              <w:rFonts w:cs="B Nazanin"/>
              <w:rtl/>
            </w:rPr>
            <w:fldChar w:fldCharType="end"/>
          </w:r>
        </w:sdtContent>
      </w:sdt>
      <w:r w:rsidR="00E232A8">
        <w:rPr>
          <w:rFonts w:cs="B Nazanin" w:hint="cs"/>
          <w:rtl/>
        </w:rPr>
        <w:t xml:space="preserve"> </w:t>
      </w:r>
      <w:r w:rsidR="00E232A8" w:rsidRPr="00E232A8">
        <w:rPr>
          <w:rFonts w:cs="B Nazanin"/>
          <w:rtl/>
        </w:rPr>
        <w:t>در این راستا، مقاله حاضر روش شاخه و حد</w:t>
      </w:r>
      <w:r w:rsidR="00E232A8">
        <w:rPr>
          <w:rStyle w:val="FootnoteReference"/>
          <w:rFonts w:cs="B Nazanin"/>
          <w:rtl/>
        </w:rPr>
        <w:footnoteReference w:id="2"/>
      </w:r>
      <w:r w:rsidR="00E232A8" w:rsidRPr="00E232A8">
        <w:rPr>
          <w:rFonts w:cs="B Nazanin"/>
        </w:rPr>
        <w:t xml:space="preserve"> </w:t>
      </w:r>
      <w:r w:rsidR="00E232A8" w:rsidRPr="00E232A8">
        <w:rPr>
          <w:rFonts w:cs="B Nazanin"/>
          <w:rtl/>
        </w:rPr>
        <w:t>را برای تسریع محاسبه</w:t>
      </w:r>
      <w:r w:rsidR="00E232A8" w:rsidRPr="00E232A8">
        <w:rPr>
          <w:rFonts w:cs="B Nazanin"/>
        </w:rPr>
        <w:t xml:space="preserve"> </w:t>
      </w:r>
      <w:r w:rsidR="001D0A11">
        <w:rPr>
          <w:rFonts w:cs="B Nazanin" w:hint="cs"/>
          <w:rtl/>
        </w:rPr>
        <w:t>کا</w:t>
      </w:r>
      <w:r w:rsidR="008A5F9F">
        <w:rPr>
          <w:rFonts w:cs="B Nazanin" w:hint="cs"/>
          <w:rtl/>
        </w:rPr>
        <w:t xml:space="preserve"> </w:t>
      </w:r>
      <w:r w:rsidR="00E232A8" w:rsidRPr="00E232A8">
        <w:rPr>
          <w:rFonts w:cs="B Nazanin"/>
          <w:rtl/>
        </w:rPr>
        <w:t>نزدیک‌ترین همسایه‌ها معرفی می‌کند. این روش با تجزیه سلسله مراتبی نمونه‌های طراحی به زیرمجموعه‌های جداگانه و اعمال الگوریتم شاخه و حد بر روی این گروه‌ها، محاسبات فاصله را به طور قابل توجهی کاهش می‌دهد</w:t>
      </w:r>
      <w:r w:rsidR="00E232A8" w:rsidRPr="00E232A8">
        <w:rPr>
          <w:rFonts w:cs="B Nazanin"/>
        </w:rPr>
        <w:t>.</w:t>
      </w:r>
      <w:sdt>
        <w:sdtPr>
          <w:rPr>
            <w:rFonts w:cs="B Nazanin"/>
            <w:rtl/>
          </w:rPr>
          <w:id w:val="400954357"/>
          <w:citation/>
        </w:sdtPr>
        <w:sdtContent>
          <w:r w:rsidR="00CF08F5">
            <w:rPr>
              <w:rFonts w:cs="B Nazanin"/>
              <w:rtl/>
            </w:rPr>
            <w:fldChar w:fldCharType="begin"/>
          </w:r>
          <w:r w:rsidR="00CF08F5">
            <w:rPr>
              <w:rFonts w:cs="B Nazanin"/>
            </w:rPr>
            <w:instrText xml:space="preserve"> CITATION Kei75 \l 1033 </w:instrText>
          </w:r>
          <w:r w:rsidR="00CF08F5">
            <w:rPr>
              <w:rFonts w:cs="B Nazanin"/>
              <w:rtl/>
            </w:rPr>
            <w:fldChar w:fldCharType="separate"/>
          </w:r>
          <w:r w:rsidR="00760995">
            <w:rPr>
              <w:rFonts w:cs="B Nazanin"/>
              <w:noProof/>
            </w:rPr>
            <w:t xml:space="preserve"> </w:t>
          </w:r>
          <w:r w:rsidR="00760995" w:rsidRPr="00760995">
            <w:rPr>
              <w:rFonts w:cs="B Nazanin"/>
              <w:noProof/>
            </w:rPr>
            <w:t>[3]</w:t>
          </w:r>
          <w:r w:rsidR="00CF08F5">
            <w:rPr>
              <w:rFonts w:cs="B Nazanin"/>
              <w:rtl/>
            </w:rPr>
            <w:fldChar w:fldCharType="end"/>
          </w:r>
        </w:sdtContent>
      </w:sdt>
    </w:p>
    <w:p w14:paraId="3460F168" w14:textId="77777777" w:rsidR="003402F7" w:rsidRDefault="003402F7" w:rsidP="003402F7">
      <w:pPr>
        <w:bidi/>
        <w:jc w:val="both"/>
        <w:rPr>
          <w:rFonts w:cs="B Nazanin"/>
        </w:rPr>
      </w:pPr>
    </w:p>
    <w:p w14:paraId="3304EEDC" w14:textId="0801182F" w:rsidR="002C5F5F" w:rsidRPr="00B85A92" w:rsidRDefault="003659C8" w:rsidP="00917263">
      <w:pPr>
        <w:bidi/>
        <w:jc w:val="both"/>
        <w:rPr>
          <w:rFonts w:cs="B Nazanin"/>
          <w:rtl/>
        </w:rPr>
      </w:pPr>
      <w:r w:rsidRPr="00B85A92">
        <w:rPr>
          <w:rFonts w:cs="B Nazanin"/>
          <w:rtl/>
        </w:rPr>
        <w:t>یکی از الگوریتم‌های پرکاربرد در حوزه طبقه‌بندی، الگوریتم نزدیک‌ترین همسایه</w:t>
      </w:r>
      <w:r w:rsidR="00B85A92">
        <w:rPr>
          <w:rFonts w:cs="B Nazanin"/>
        </w:rPr>
        <w:t xml:space="preserve"> </w:t>
      </w:r>
      <w:r w:rsidRPr="00B85A92">
        <w:rPr>
          <w:rFonts w:cs="B Nazanin"/>
          <w:rtl/>
        </w:rPr>
        <w:t xml:space="preserve">است که به دلیل سادگی و کاربرد وسیع در حوزه‌های مختلف شناخته شده است. با این حال، </w:t>
      </w:r>
      <w:r w:rsidR="009E05CB">
        <w:rPr>
          <w:rFonts w:cs="B Nazanin"/>
          <w:rtl/>
        </w:rPr>
        <w:t>الگوریتم نزدیک‌ترین همسایه</w:t>
      </w:r>
      <w:r w:rsidRPr="00B85A92">
        <w:rPr>
          <w:rFonts w:cs="B Nazanin"/>
        </w:rPr>
        <w:t xml:space="preserve"> </w:t>
      </w:r>
      <w:r w:rsidRPr="00B85A92">
        <w:rPr>
          <w:rFonts w:cs="B Nazanin"/>
          <w:rtl/>
        </w:rPr>
        <w:t>با چالشی مهم در زمینه هزینه‌های محاسباتی در هر مورد طبقه‌بندی مواجه است. تحقیقات متعددی به منظور بهبود عملکرد این الگوریتم صورت گرفته‌اند. به عنوان مثال، در مقاله‌ای توسط لگوریتمی معرفی شده است که با بهره‌گیری از خوشه‌بندی مبتنی بر آنتروپی به بهینه‌سازی</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می‌پردازد. برخلاف روش‌های خوشه‌بندی مبتنی بر فاصله سنتی، این الگوریتم داده‌ها را به خوشه‌های جداگانه تقسیم کرده و سعی در کمینه‌سازی آنتروپی در میان همسایگان دارد</w:t>
      </w:r>
      <w:r w:rsidRPr="00B85A92">
        <w:rPr>
          <w:rFonts w:cs="B Nazanin"/>
        </w:rPr>
        <w:t>.</w:t>
      </w:r>
      <w:r w:rsidR="00136958" w:rsidRPr="00B85A92">
        <w:rPr>
          <w:rFonts w:cs="B Nazanin" w:hint="cs"/>
          <w:rtl/>
        </w:rPr>
        <w:t xml:space="preserve"> </w:t>
      </w:r>
      <w:r w:rsidR="00136958" w:rsidRPr="00B85A92">
        <w:rPr>
          <w:rFonts w:cs="B Nazanin"/>
          <w:rtl/>
        </w:rPr>
        <w:t>این روش با استخراج نقاط نماینده از خوشه‌ها به منظور محاسبه نزدیک‌ترین همسایگان عمل می‌کند. نتایج تجربی بر روی مجموعه داده‌های مختلف</w:t>
      </w:r>
      <w:r w:rsidR="00136958" w:rsidRPr="00B85A92">
        <w:rPr>
          <w:rFonts w:cs="B Nazanin"/>
        </w:rPr>
        <w:t xml:space="preserve"> UCI</w:t>
      </w:r>
      <w:r w:rsidR="00D500A9">
        <w:rPr>
          <w:rStyle w:val="FootnoteReference"/>
          <w:rFonts w:cs="B Nazanin"/>
        </w:rPr>
        <w:footnoteReference w:id="3"/>
      </w:r>
      <w:r w:rsidR="00136958" w:rsidRPr="00B85A92">
        <w:rPr>
          <w:rFonts w:cs="B Nazanin"/>
        </w:rPr>
        <w:t xml:space="preserve"> </w:t>
      </w:r>
      <w:r w:rsidR="00136958" w:rsidRPr="00B85A92">
        <w:rPr>
          <w:rFonts w:cs="B Nazanin"/>
          <w:rtl/>
        </w:rPr>
        <w:t>نشان می‌دهد که این رویکرد می‌تواند به کاهش قابل توجه هزینه‌های محاسباتی منجر شود</w:t>
      </w:r>
      <w:r w:rsidR="00136958" w:rsidRPr="00B85A92">
        <w:rPr>
          <w:rFonts w:cs="B Nazanin"/>
        </w:rPr>
        <w:t>.</w:t>
      </w:r>
    </w:p>
    <w:p w14:paraId="4C73C7AC" w14:textId="13AD54B1" w:rsidR="006900BD" w:rsidRDefault="00136958" w:rsidP="00E43452">
      <w:pPr>
        <w:bidi/>
        <w:jc w:val="both"/>
        <w:rPr>
          <w:rFonts w:cs="B Nazanin"/>
          <w:rtl/>
        </w:rPr>
      </w:pPr>
      <w:r w:rsidRPr="00B85A92">
        <w:rPr>
          <w:rFonts w:cs="B Nazanin"/>
          <w:rtl/>
        </w:rPr>
        <w:t>علاوه بر این، تحلیل آماری</w:t>
      </w:r>
      <w:r w:rsidR="00D500A9">
        <w:rPr>
          <w:rFonts w:cs="B Nazanin" w:hint="cs"/>
          <w:rtl/>
        </w:rPr>
        <w:t xml:space="preserve"> آزمون تی</w:t>
      </w:r>
      <w:r w:rsidR="00522396" w:rsidRPr="00E43452">
        <w:rPr>
          <w:rtl/>
        </w:rPr>
        <w:footnoteReference w:id="4"/>
      </w:r>
      <w:r w:rsidR="00A67BD2">
        <w:rPr>
          <w:rFonts w:cs="B Nazanin"/>
        </w:rPr>
        <w:t xml:space="preserve"> </w:t>
      </w:r>
      <w:r w:rsidRPr="00B85A92">
        <w:rPr>
          <w:rFonts w:cs="B Nazanin"/>
          <w:rtl/>
        </w:rPr>
        <w:t>از نتایج دقت نشان می‌دهد که عملکرد</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با استفاده از نمایندگان مبتنی بر آنتروپی به طور مشابهی با</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اصلی می‌باشد. این تحقیقات نشان می‌دهد که روش‌های نوین مبتنی بر آنتروپی می‌توانند بهبودهای قابل توجهی در عملکرد الگوریتم‌های طبقه‌بندی سنتی ایجاد کنند</w:t>
      </w:r>
      <w:sdt>
        <w:sdtPr>
          <w:rPr>
            <w:rFonts w:cs="B Nazanin"/>
            <w:rtl/>
          </w:rPr>
          <w:id w:val="1986890327"/>
          <w:citation/>
        </w:sdtPr>
        <w:sdtContent>
          <w:r w:rsidR="009F0A0F">
            <w:rPr>
              <w:rFonts w:cs="B Nazanin"/>
              <w:rtl/>
            </w:rPr>
            <w:fldChar w:fldCharType="begin"/>
          </w:r>
          <w:r w:rsidR="009F0A0F">
            <w:rPr>
              <w:rFonts w:cs="B Nazanin"/>
              <w:rtl/>
            </w:rPr>
            <w:instrText xml:space="preserve"> </w:instrText>
          </w:r>
          <w:r w:rsidR="009F0A0F">
            <w:rPr>
              <w:rFonts w:cs="B Nazanin" w:hint="cs"/>
            </w:rPr>
            <w:instrText>CITATION</w:instrText>
          </w:r>
          <w:r w:rsidR="009F0A0F">
            <w:rPr>
              <w:rFonts w:cs="B Nazanin" w:hint="cs"/>
              <w:rtl/>
            </w:rPr>
            <w:instrText xml:space="preserve"> </w:instrText>
          </w:r>
          <w:r w:rsidR="009F0A0F">
            <w:rPr>
              <w:rFonts w:cs="B Nazanin" w:hint="cs"/>
            </w:rPr>
            <w:instrText>Haz24 \l 1065</w:instrText>
          </w:r>
          <w:r w:rsidR="009F0A0F">
            <w:rPr>
              <w:rFonts w:cs="B Nazanin"/>
              <w:rtl/>
            </w:rPr>
            <w:instrText xml:space="preserve"> </w:instrText>
          </w:r>
          <w:r w:rsidR="009F0A0F">
            <w:rPr>
              <w:rFonts w:cs="B Nazanin"/>
              <w:rtl/>
            </w:rPr>
            <w:fldChar w:fldCharType="separate"/>
          </w:r>
          <w:r w:rsidR="00760995">
            <w:rPr>
              <w:rFonts w:cs="B Nazanin"/>
              <w:noProof/>
              <w:rtl/>
            </w:rPr>
            <w:t xml:space="preserve"> </w:t>
          </w:r>
          <w:r w:rsidR="00760995" w:rsidRPr="00760995">
            <w:rPr>
              <w:rFonts w:cs="B Nazanin"/>
              <w:noProof/>
            </w:rPr>
            <w:t>[4]</w:t>
          </w:r>
          <w:r w:rsidR="009F0A0F">
            <w:rPr>
              <w:rFonts w:cs="B Nazanin"/>
              <w:rtl/>
            </w:rPr>
            <w:fldChar w:fldCharType="end"/>
          </w:r>
        </w:sdtContent>
      </w:sdt>
      <w:r w:rsidR="009F0A0F">
        <w:rPr>
          <w:rFonts w:cs="B Nazanin"/>
        </w:rPr>
        <w:t xml:space="preserve"> </w:t>
      </w:r>
    </w:p>
    <w:p w14:paraId="2812A21C" w14:textId="01E01D08" w:rsidR="007C40D1" w:rsidRDefault="00C530D7" w:rsidP="007C40D1">
      <w:pPr>
        <w:bidi/>
        <w:jc w:val="both"/>
        <w:rPr>
          <w:rFonts w:cs="B Nazanin"/>
          <w:rtl/>
        </w:rPr>
      </w:pPr>
      <w:r w:rsidRPr="00C530D7">
        <w:rPr>
          <w:rFonts w:cs="B Nazanin"/>
          <w:rtl/>
        </w:rPr>
        <w:t xml:space="preserve"> یک روش نوین برای خودکارسازی فرآیند حضور و غیاب استفاده از الگوریتم </w:t>
      </w:r>
      <w:r w:rsidRPr="00B85A92">
        <w:rPr>
          <w:rFonts w:cs="B Nazanin"/>
          <w:rtl/>
        </w:rPr>
        <w:t>نزدیک‌ترین همسایه</w:t>
      </w:r>
      <w:r>
        <w:rPr>
          <w:rFonts w:cs="B Nazanin" w:hint="cs"/>
          <w:rtl/>
        </w:rPr>
        <w:t xml:space="preserve"> میباشد </w:t>
      </w:r>
      <w:r w:rsidR="00EC0226">
        <w:rPr>
          <w:rFonts w:cs="B Nazanin" w:hint="cs"/>
          <w:rtl/>
        </w:rPr>
        <w:t xml:space="preserve"> در این روش با </w:t>
      </w:r>
      <w:r w:rsidRPr="00C530D7">
        <w:rPr>
          <w:rFonts w:cs="B Nazanin"/>
          <w:rtl/>
        </w:rPr>
        <w:t xml:space="preserve">بردارهای ویژگی‌های چهره‌های شناسایی‌شده با آن‌هایی که در یک پایگاه داده از پیش‌پُر شده ذخیره شده‌اند، </w:t>
      </w:r>
      <w:r w:rsidR="00EC0226">
        <w:rPr>
          <w:rFonts w:cs="B Nazanin" w:hint="cs"/>
          <w:rtl/>
        </w:rPr>
        <w:t xml:space="preserve">مقایسه </w:t>
      </w:r>
      <w:r w:rsidRPr="00C530D7">
        <w:rPr>
          <w:rFonts w:cs="B Nazanin"/>
          <w:rtl/>
        </w:rPr>
        <w:t>می‌شو</w:t>
      </w:r>
      <w:r w:rsidR="00EC0226">
        <w:rPr>
          <w:rFonts w:cs="B Nazanin" w:hint="cs"/>
          <w:rtl/>
        </w:rPr>
        <w:t>ن</w:t>
      </w:r>
      <w:r w:rsidRPr="00C530D7">
        <w:rPr>
          <w:rFonts w:cs="B Nazanin"/>
          <w:rtl/>
        </w:rPr>
        <w:t xml:space="preserve">د. انعطاف‌پذیری و سادگی </w:t>
      </w:r>
      <w:r>
        <w:rPr>
          <w:rFonts w:cs="B Nazanin"/>
          <w:rtl/>
        </w:rPr>
        <w:t>الگوریتم نزدیکترین همسایه</w:t>
      </w:r>
      <w:r w:rsidRPr="00C530D7">
        <w:rPr>
          <w:rFonts w:cs="B Nazanin"/>
        </w:rPr>
        <w:t xml:space="preserve"> </w:t>
      </w:r>
      <w:r>
        <w:rPr>
          <w:rFonts w:cs="B Nazanin" w:hint="cs"/>
          <w:rtl/>
        </w:rPr>
        <w:t xml:space="preserve"> </w:t>
      </w:r>
      <w:r w:rsidR="00156210">
        <w:rPr>
          <w:rFonts w:cs="B Nazanin" w:hint="cs"/>
          <w:rtl/>
        </w:rPr>
        <w:t>خود</w:t>
      </w:r>
      <w:r w:rsidRPr="00C530D7">
        <w:rPr>
          <w:rFonts w:cs="B Nazanin"/>
          <w:rtl/>
        </w:rPr>
        <w:t xml:space="preserve"> را برای این کار ایده‌آل می‌کند، زیرا چهره ورودی را با یافتن نزدیک‌ترین همسای</w:t>
      </w:r>
      <w:r w:rsidR="00AF433B">
        <w:rPr>
          <w:rFonts w:cs="B Nazanin" w:hint="cs"/>
          <w:rtl/>
        </w:rPr>
        <w:t>ه</w:t>
      </w:r>
      <w:r w:rsidRPr="00C530D7">
        <w:rPr>
          <w:rFonts w:cs="B Nazanin"/>
          <w:rtl/>
        </w:rPr>
        <w:t xml:space="preserve"> خود طبقه‌بندی می‌</w:t>
      </w:r>
      <w:r w:rsidR="00993177">
        <w:rPr>
          <w:rFonts w:cs="B Nazanin" w:hint="cs"/>
          <w:rtl/>
        </w:rPr>
        <w:t>شوند</w:t>
      </w:r>
      <w:r w:rsidRPr="00C530D7">
        <w:rPr>
          <w:rFonts w:cs="B Nazanin"/>
          <w:rtl/>
        </w:rPr>
        <w:t>. دقت سیستم با انتخاب مقدار مناسب</w:t>
      </w:r>
      <w:r w:rsidRPr="00C530D7">
        <w:rPr>
          <w:rFonts w:cs="B Nazanin"/>
        </w:rPr>
        <w:t xml:space="preserve"> </w:t>
      </w:r>
      <w:r w:rsidR="00542D8F">
        <w:rPr>
          <w:rFonts w:cs="B Nazanin" w:hint="cs"/>
          <w:rtl/>
        </w:rPr>
        <w:t>کا</w:t>
      </w:r>
      <w:r w:rsidRPr="00C530D7">
        <w:rPr>
          <w:rFonts w:cs="B Nazanin"/>
        </w:rPr>
        <w:t xml:space="preserve"> </w:t>
      </w:r>
      <w:r w:rsidRPr="00C530D7">
        <w:rPr>
          <w:rFonts w:cs="B Nazanin"/>
          <w:rtl/>
        </w:rPr>
        <w:t>از طریق ارزیابی تجربی بهبود می‌یابد</w:t>
      </w:r>
      <w:r w:rsidRPr="00C530D7">
        <w:rPr>
          <w:rFonts w:cs="B Nazanin"/>
        </w:rPr>
        <w:t>.</w:t>
      </w:r>
      <w:r w:rsidRPr="00C530D7">
        <w:rPr>
          <w:rFonts w:cs="B Nazanin"/>
          <w:rtl/>
        </w:rPr>
        <w:t xml:space="preserve"> این امر آن را به یک راه‌حل قابل اعتماد و قوی برای مدیریت حضور و غیاب در مؤسسات آموزشی، محل‌های کار و سایر محیط‌ها تبدیل می‌کند. پیاده‌سازی این سیستم می‌تواند به بهینه‌سازی فرآیندهای حضور و غیاب، افزایش کارایی و بهبود دقت رکوردها منجر شود و در نتیجه به بهبود بهره‌وری کلی سازمان کمک کند</w:t>
      </w:r>
      <w:r w:rsidRPr="00C530D7">
        <w:rPr>
          <w:rFonts w:cs="B Nazanin"/>
        </w:rPr>
        <w:t>.</w:t>
      </w:r>
      <w:r w:rsidR="004A4CCD">
        <w:rPr>
          <w:rFonts w:cs="B Nazanin"/>
        </w:rPr>
        <w:t xml:space="preserve"> </w:t>
      </w:r>
      <w:sdt>
        <w:sdtPr>
          <w:rPr>
            <w:rFonts w:cs="B Nazanin"/>
            <w:rtl/>
          </w:rPr>
          <w:id w:val="1698201712"/>
          <w:citation/>
        </w:sdtPr>
        <w:sdtContent>
          <w:r w:rsidR="004A4CCD">
            <w:rPr>
              <w:rFonts w:cs="B Nazanin"/>
              <w:rtl/>
            </w:rPr>
            <w:fldChar w:fldCharType="begin"/>
          </w:r>
          <w:r w:rsidR="004A4CCD">
            <w:rPr>
              <w:rFonts w:cs="B Nazanin"/>
            </w:rPr>
            <w:instrText xml:space="preserve"> CITATION Dar23 \l 1033 </w:instrText>
          </w:r>
          <w:r w:rsidR="004A4CCD">
            <w:rPr>
              <w:rFonts w:cs="B Nazanin"/>
              <w:rtl/>
            </w:rPr>
            <w:fldChar w:fldCharType="separate"/>
          </w:r>
          <w:r w:rsidR="00760995" w:rsidRPr="00760995">
            <w:rPr>
              <w:rFonts w:cs="B Nazanin"/>
              <w:noProof/>
            </w:rPr>
            <w:t>[5]</w:t>
          </w:r>
          <w:r w:rsidR="004A4CCD">
            <w:rPr>
              <w:rFonts w:cs="B Nazanin"/>
              <w:rtl/>
            </w:rPr>
            <w:fldChar w:fldCharType="end"/>
          </w:r>
        </w:sdtContent>
      </w:sdt>
      <w:r w:rsidR="004A4CCD">
        <w:rPr>
          <w:rFonts w:cs="B Nazanin"/>
        </w:rPr>
        <w:t xml:space="preserve"> </w:t>
      </w:r>
    </w:p>
    <w:p w14:paraId="0C61C85D" w14:textId="334B404E" w:rsidR="007C40D1" w:rsidRDefault="007C40D1" w:rsidP="00652ACB">
      <w:pPr>
        <w:bidi/>
        <w:jc w:val="both"/>
        <w:rPr>
          <w:rFonts w:cs="B Nazanin"/>
          <w:rtl/>
        </w:rPr>
      </w:pPr>
      <w:r w:rsidRPr="007C40D1">
        <w:rPr>
          <w:rFonts w:cs="B Nazanin"/>
          <w:rtl/>
        </w:rPr>
        <w:t>دسترس</w:t>
      </w:r>
      <w:r w:rsidRPr="007C40D1">
        <w:rPr>
          <w:rFonts w:cs="B Nazanin" w:hint="cs"/>
          <w:rtl/>
        </w:rPr>
        <w:t>ی</w:t>
      </w:r>
      <w:r w:rsidRPr="007C40D1">
        <w:rPr>
          <w:rFonts w:cs="B Nazanin"/>
          <w:rtl/>
        </w:rPr>
        <w:t xml:space="preserve"> پو</w:t>
      </w:r>
      <w:r w:rsidRPr="007C40D1">
        <w:rPr>
          <w:rFonts w:cs="B Nazanin" w:hint="cs"/>
          <w:rtl/>
        </w:rPr>
        <w:t>ی</w:t>
      </w:r>
      <w:r w:rsidRPr="007C40D1">
        <w:rPr>
          <w:rFonts w:cs="B Nazanin" w:hint="eastAsia"/>
          <w:rtl/>
        </w:rPr>
        <w:t>ا</w:t>
      </w:r>
      <w:r w:rsidRPr="007C40D1">
        <w:rPr>
          <w:rFonts w:cs="B Nazanin"/>
          <w:rtl/>
        </w:rPr>
        <w:t xml:space="preserve"> به ط</w:t>
      </w:r>
      <w:r w:rsidRPr="007C40D1">
        <w:rPr>
          <w:rFonts w:cs="B Nazanin" w:hint="cs"/>
          <w:rtl/>
        </w:rPr>
        <w:t>ی</w:t>
      </w:r>
      <w:r w:rsidRPr="007C40D1">
        <w:rPr>
          <w:rFonts w:cs="B Nazanin" w:hint="eastAsia"/>
          <w:rtl/>
        </w:rPr>
        <w:t>ف</w:t>
      </w:r>
      <w:r w:rsidRPr="007C40D1">
        <w:rPr>
          <w:rFonts w:cs="B Nazanin"/>
          <w:rtl/>
        </w:rPr>
        <w:t xml:space="preserve"> </w:t>
      </w:r>
      <w:r w:rsidR="00565976">
        <w:rPr>
          <w:rFonts w:cs="B Nazanin" w:hint="cs"/>
          <w:rtl/>
        </w:rPr>
        <w:t xml:space="preserve">های </w:t>
      </w:r>
      <w:r w:rsidRPr="007C40D1">
        <w:rPr>
          <w:rFonts w:cs="B Nazanin"/>
          <w:rtl/>
        </w:rPr>
        <w:t>فرکانس</w:t>
      </w:r>
      <w:r w:rsidR="00565976">
        <w:rPr>
          <w:rFonts w:cs="B Nazanin" w:hint="cs"/>
          <w:rtl/>
        </w:rPr>
        <w:t xml:space="preserve"> رادیویی</w:t>
      </w:r>
      <w:r w:rsidRPr="007C40D1">
        <w:rPr>
          <w:rFonts w:cs="B Nazanin"/>
          <w:rtl/>
        </w:rPr>
        <w:t xml:space="preserve"> از طر</w:t>
      </w:r>
      <w:r w:rsidRPr="007C40D1">
        <w:rPr>
          <w:rFonts w:cs="B Nazanin" w:hint="cs"/>
          <w:rtl/>
        </w:rPr>
        <w:t>ی</w:t>
      </w:r>
      <w:r w:rsidRPr="007C40D1">
        <w:rPr>
          <w:rFonts w:cs="B Nazanin" w:hint="eastAsia"/>
          <w:rtl/>
        </w:rPr>
        <w:t>ق</w:t>
      </w:r>
      <w:r w:rsidRPr="007C40D1">
        <w:rPr>
          <w:rFonts w:cs="B Nazanin"/>
          <w:rtl/>
        </w:rPr>
        <w:t xml:space="preserve"> فناور</w:t>
      </w:r>
      <w:r w:rsidRPr="007C40D1">
        <w:rPr>
          <w:rFonts w:cs="B Nazanin" w:hint="cs"/>
          <w:rtl/>
        </w:rPr>
        <w:t>ی</w:t>
      </w:r>
      <w:r w:rsidRPr="007C40D1">
        <w:rPr>
          <w:rFonts w:cs="B Nazanin"/>
          <w:rtl/>
        </w:rPr>
        <w:t xml:space="preserve"> راد</w:t>
      </w:r>
      <w:r w:rsidRPr="007C40D1">
        <w:rPr>
          <w:rFonts w:cs="B Nazanin" w:hint="cs"/>
          <w:rtl/>
        </w:rPr>
        <w:t>ی</w:t>
      </w:r>
      <w:r w:rsidRPr="007C40D1">
        <w:rPr>
          <w:rFonts w:cs="B Nazanin" w:hint="eastAsia"/>
          <w:rtl/>
        </w:rPr>
        <w:t>و</w:t>
      </w:r>
      <w:r w:rsidRPr="007C40D1">
        <w:rPr>
          <w:rFonts w:cs="B Nazanin"/>
          <w:rtl/>
        </w:rPr>
        <w:t xml:space="preserve"> شناسا</w:t>
      </w:r>
      <w:r w:rsidRPr="007C40D1">
        <w:rPr>
          <w:rFonts w:cs="B Nazanin" w:hint="cs"/>
          <w:rtl/>
        </w:rPr>
        <w:t>یی</w:t>
      </w:r>
      <w:r w:rsidRPr="007C40D1">
        <w:rPr>
          <w:rFonts w:cs="B Nazanin"/>
          <w:rtl/>
        </w:rPr>
        <w:t xml:space="preserve"> م</w:t>
      </w:r>
      <w:r w:rsidRPr="007C40D1">
        <w:rPr>
          <w:rFonts w:cs="B Nazanin" w:hint="cs"/>
          <w:rtl/>
        </w:rPr>
        <w:t>ی‌</w:t>
      </w:r>
      <w:r w:rsidRPr="007C40D1">
        <w:rPr>
          <w:rFonts w:cs="B Nazanin" w:hint="eastAsia"/>
          <w:rtl/>
        </w:rPr>
        <w:t>تواند</w:t>
      </w:r>
      <w:r w:rsidRPr="007C40D1">
        <w:rPr>
          <w:rFonts w:cs="B Nazanin"/>
          <w:rtl/>
        </w:rPr>
        <w:t xml:space="preserve"> به حل مشکل کمبود ط</w:t>
      </w:r>
      <w:r w:rsidRPr="007C40D1">
        <w:rPr>
          <w:rFonts w:cs="B Nazanin" w:hint="cs"/>
          <w:rtl/>
        </w:rPr>
        <w:t>ی</w:t>
      </w:r>
      <w:r w:rsidRPr="007C40D1">
        <w:rPr>
          <w:rFonts w:cs="B Nazanin" w:hint="eastAsia"/>
          <w:rtl/>
        </w:rPr>
        <w:t>ف</w:t>
      </w:r>
      <w:r w:rsidRPr="007C40D1">
        <w:rPr>
          <w:rFonts w:cs="B Nazanin"/>
          <w:rtl/>
        </w:rPr>
        <w:t xml:space="preserve"> </w:t>
      </w:r>
      <w:r w:rsidR="00652ACB">
        <w:rPr>
          <w:rFonts w:cs="B Nazanin" w:hint="cs"/>
          <w:rtl/>
          <w:lang w:bidi="fa-IR"/>
        </w:rPr>
        <w:t xml:space="preserve">های </w:t>
      </w:r>
      <w:r w:rsidRPr="007C40D1">
        <w:rPr>
          <w:rFonts w:cs="B Nazanin"/>
          <w:rtl/>
        </w:rPr>
        <w:t>فرکانس</w:t>
      </w:r>
      <w:r w:rsidRPr="007C40D1">
        <w:rPr>
          <w:rFonts w:cs="B Nazanin" w:hint="cs"/>
          <w:rtl/>
        </w:rPr>
        <w:t>ی</w:t>
      </w:r>
      <w:r w:rsidRPr="007C40D1">
        <w:rPr>
          <w:rFonts w:cs="B Nazanin"/>
          <w:rtl/>
        </w:rPr>
        <w:t xml:space="preserve"> کمک کند</w:t>
      </w:r>
      <w:r w:rsidR="00652ACB">
        <w:rPr>
          <w:rFonts w:cs="B Nazanin" w:hint="cs"/>
          <w:rtl/>
        </w:rPr>
        <w:t xml:space="preserve"> . </w:t>
      </w:r>
      <w:r w:rsidR="00652ACB" w:rsidRPr="00652ACB">
        <w:rPr>
          <w:rFonts w:cs="B Nazanin"/>
          <w:rtl/>
        </w:rPr>
        <w:t>در این راستا</w:t>
      </w:r>
      <w:r w:rsidR="002D3C0B">
        <w:rPr>
          <w:rFonts w:cs="B Nazanin" w:hint="cs"/>
          <w:rtl/>
        </w:rPr>
        <w:t xml:space="preserve"> </w:t>
      </w:r>
      <w:r w:rsidR="00652ACB" w:rsidRPr="00652ACB">
        <w:rPr>
          <w:rFonts w:cs="B Nazanin"/>
          <w:rtl/>
        </w:rPr>
        <w:t>عملکرد الگوریتم</w:t>
      </w:r>
      <w:r w:rsidR="00652ACB" w:rsidRPr="00652ACB">
        <w:rPr>
          <w:rFonts w:cs="B Nazanin"/>
        </w:rPr>
        <w:t xml:space="preserve"> </w:t>
      </w:r>
      <w:r w:rsidR="00652ACB">
        <w:rPr>
          <w:rFonts w:cs="B Nazanin"/>
          <w:rtl/>
        </w:rPr>
        <w:t>نزدیک‌ترین همسایه</w:t>
      </w:r>
      <w:r w:rsidR="00652ACB" w:rsidRPr="00652ACB">
        <w:rPr>
          <w:rFonts w:cs="B Nazanin"/>
        </w:rPr>
        <w:t xml:space="preserve"> </w:t>
      </w:r>
      <w:r w:rsidR="00652ACB" w:rsidRPr="00652ACB">
        <w:rPr>
          <w:rFonts w:cs="B Nazanin"/>
          <w:rtl/>
        </w:rPr>
        <w:t>از نظر دقت، حساسیت، ویژگی، ضریب</w:t>
      </w:r>
      <w:r w:rsidR="00652ACB" w:rsidRPr="00652ACB">
        <w:rPr>
          <w:rFonts w:cs="B Nazanin"/>
        </w:rPr>
        <w:t xml:space="preserve"> F1</w:t>
      </w:r>
      <w:r w:rsidR="00652ACB" w:rsidRPr="00652ACB">
        <w:rPr>
          <w:rFonts w:cs="B Nazanin"/>
          <w:rtl/>
        </w:rPr>
        <w:t>، ماتریس سردرگمی و عامل</w:t>
      </w:r>
      <w:r w:rsidR="00652ACB" w:rsidRPr="00652ACB">
        <w:rPr>
          <w:rFonts w:cs="B Nazanin"/>
        </w:rPr>
        <w:t xml:space="preserve"> </w:t>
      </w:r>
      <w:r w:rsidR="00DB0348">
        <w:rPr>
          <w:rFonts w:cs="B Nazanin" w:hint="cs"/>
          <w:rtl/>
        </w:rPr>
        <w:t>کا</w:t>
      </w:r>
      <w:r w:rsidR="00652ACB" w:rsidRPr="00652ACB">
        <w:rPr>
          <w:rFonts w:cs="B Nazanin"/>
        </w:rPr>
        <w:t xml:space="preserve"> </w:t>
      </w:r>
      <w:r w:rsidR="00652ACB" w:rsidRPr="00652ACB">
        <w:rPr>
          <w:rFonts w:cs="B Nazanin"/>
          <w:rtl/>
        </w:rPr>
        <w:t>مورد تحلیل قرار گرفته است. انتخاب مقدار بهینه</w:t>
      </w:r>
      <w:r w:rsidR="0003574E">
        <w:rPr>
          <w:rFonts w:cs="B Nazanin" w:hint="cs"/>
          <w:rtl/>
        </w:rPr>
        <w:t xml:space="preserve"> کا</w:t>
      </w:r>
      <w:r w:rsidR="00652ACB" w:rsidRPr="00652ACB">
        <w:rPr>
          <w:rFonts w:cs="B Nazanin"/>
        </w:rPr>
        <w:t xml:space="preserve"> </w:t>
      </w:r>
      <w:r w:rsidR="00652ACB" w:rsidRPr="00652ACB">
        <w:rPr>
          <w:rFonts w:cs="B Nazanin"/>
          <w:rtl/>
        </w:rPr>
        <w:t>از نتایج به دست آمده، باعث می‌شود الگوریتم</w:t>
      </w:r>
      <w:r w:rsidR="00652ACB" w:rsidRPr="00652ACB">
        <w:rPr>
          <w:rFonts w:cs="B Nazanin"/>
        </w:rPr>
        <w:t xml:space="preserve"> </w:t>
      </w:r>
      <w:r w:rsidR="00652ACB">
        <w:rPr>
          <w:rFonts w:cs="B Nazanin"/>
          <w:rtl/>
        </w:rPr>
        <w:t>نزدیک‌ترین همسایه</w:t>
      </w:r>
      <w:r w:rsidR="00652ACB" w:rsidRPr="00652ACB">
        <w:rPr>
          <w:rFonts w:cs="B Nazanin"/>
        </w:rPr>
        <w:t xml:space="preserve"> </w:t>
      </w:r>
      <w:r w:rsidR="00652ACB" w:rsidRPr="00652ACB">
        <w:rPr>
          <w:rFonts w:cs="B Nazanin"/>
          <w:rtl/>
        </w:rPr>
        <w:t>بتواند به صورت کارآمد و مؤثر وظیفه خود را انجام دهد</w:t>
      </w:r>
      <w:r w:rsidR="00652ACB" w:rsidRPr="00652ACB">
        <w:rPr>
          <w:rFonts w:cs="B Nazanin" w:hint="cs"/>
          <w:rtl/>
        </w:rPr>
        <w:t xml:space="preserve"> . </w:t>
      </w:r>
      <w:sdt>
        <w:sdtPr>
          <w:rPr>
            <w:rFonts w:cs="B Nazanin" w:hint="cs"/>
            <w:rtl/>
          </w:rPr>
          <w:id w:val="-1729066098"/>
          <w:citation/>
        </w:sdtPr>
        <w:sdtContent>
          <w:r w:rsidR="00B1326D">
            <w:rPr>
              <w:rFonts w:cs="B Nazanin"/>
              <w:rtl/>
            </w:rPr>
            <w:fldChar w:fldCharType="begin"/>
          </w:r>
          <w:r w:rsidR="00B1326D">
            <w:rPr>
              <w:rFonts w:cs="B Nazanin"/>
            </w:rPr>
            <w:instrText xml:space="preserve"> CITATION Lak22 \l 1033 </w:instrText>
          </w:r>
          <w:r w:rsidR="00B1326D">
            <w:rPr>
              <w:rFonts w:cs="B Nazanin"/>
              <w:rtl/>
            </w:rPr>
            <w:fldChar w:fldCharType="separate"/>
          </w:r>
          <w:r w:rsidR="00760995" w:rsidRPr="00760995">
            <w:rPr>
              <w:rFonts w:cs="B Nazanin"/>
              <w:noProof/>
            </w:rPr>
            <w:t>[6]</w:t>
          </w:r>
          <w:r w:rsidR="00B1326D">
            <w:rPr>
              <w:rFonts w:cs="B Nazanin"/>
              <w:rtl/>
            </w:rPr>
            <w:fldChar w:fldCharType="end"/>
          </w:r>
        </w:sdtContent>
      </w:sdt>
    </w:p>
    <w:p w14:paraId="08FC9FAC" w14:textId="503B5230" w:rsidR="007C40D1" w:rsidRDefault="00A42B97" w:rsidP="00D2513C">
      <w:pPr>
        <w:bidi/>
        <w:jc w:val="both"/>
        <w:rPr>
          <w:rFonts w:cs="B Nazanin"/>
        </w:rPr>
      </w:pPr>
      <w:r w:rsidRPr="00D2513C">
        <w:rPr>
          <w:rFonts w:cs="B Nazanin"/>
          <w:rtl/>
        </w:rPr>
        <w:lastRenderedPageBreak/>
        <w:t xml:space="preserve">نادیده گرفتن داده‌های مفقود می‌تواند کارایی مطالعه را کاهش داده و گاهی اوقات </w:t>
      </w:r>
      <w:r w:rsidR="0091281B" w:rsidRPr="00D2513C">
        <w:rPr>
          <w:rFonts w:cs="B Nazanin" w:hint="cs"/>
          <w:rtl/>
        </w:rPr>
        <w:t xml:space="preserve">داده ها را </w:t>
      </w:r>
      <w:r w:rsidR="0091281B" w:rsidRPr="00D2513C">
        <w:rPr>
          <w:rFonts w:cs="B Nazanin"/>
          <w:rtl/>
        </w:rPr>
        <w:t xml:space="preserve">تحت تاثیر قرار </w:t>
      </w:r>
      <w:r w:rsidR="0091281B" w:rsidRPr="00D2513C">
        <w:rPr>
          <w:rFonts w:cs="B Nazanin" w:hint="cs"/>
          <w:rtl/>
        </w:rPr>
        <w:t>میدهد</w:t>
      </w:r>
      <w:r w:rsidR="00BE1A5A" w:rsidRPr="00D2513C">
        <w:rPr>
          <w:rFonts w:cs="B Nazanin" w:hint="cs"/>
          <w:rtl/>
        </w:rPr>
        <w:t>.</w:t>
      </w:r>
      <w:r w:rsidRPr="00D2513C">
        <w:rPr>
          <w:rFonts w:cs="B Nazanin"/>
          <w:rtl/>
        </w:rPr>
        <w:t xml:space="preserve"> داده‌های نامتعادل نیز تمایل به تحت تاثیر قرار گرفتن توسط کلاس‌های اکثریت دارند و کلاس‌های اقلیت را نادیده می‌گیرند</w:t>
      </w:r>
      <w:r w:rsidR="00072A70" w:rsidRPr="00D2513C">
        <w:rPr>
          <w:rFonts w:cs="B Nazanin" w:hint="cs"/>
          <w:rtl/>
        </w:rPr>
        <w:t xml:space="preserve"> . </w:t>
      </w:r>
      <w:r w:rsidR="00DD36D1" w:rsidRPr="00DD36D1">
        <w:rPr>
          <w:rFonts w:cs="B Nazanin"/>
          <w:rtl/>
        </w:rPr>
        <w:t xml:space="preserve">داده‌های مفقود را با محاسبه مقادیر آماری </w:t>
      </w:r>
      <w:r w:rsidR="00D2513C">
        <w:rPr>
          <w:rFonts w:cs="B Nazanin" w:hint="cs"/>
          <w:rtl/>
        </w:rPr>
        <w:t xml:space="preserve"> با استفاده از الگوریتم </w:t>
      </w:r>
      <w:r w:rsidR="00DD36D1" w:rsidRPr="00DD36D1">
        <w:rPr>
          <w:rFonts w:cs="B Nazanin"/>
          <w:rtl/>
        </w:rPr>
        <w:t xml:space="preserve">نزدیک‌ترین همسایه‌ها تکمیل کرده </w:t>
      </w:r>
      <w:r w:rsidR="00F47475">
        <w:rPr>
          <w:rFonts w:cs="B Nazanin" w:hint="cs"/>
          <w:rtl/>
        </w:rPr>
        <w:t>.</w:t>
      </w:r>
      <w:r w:rsidR="00380A45">
        <w:rPr>
          <w:rFonts w:cs="B Nazanin" w:hint="cs"/>
          <w:rtl/>
        </w:rPr>
        <w:t xml:space="preserve"> </w:t>
      </w:r>
      <w:sdt>
        <w:sdtPr>
          <w:rPr>
            <w:rFonts w:cs="B Nazanin" w:hint="cs"/>
            <w:rtl/>
          </w:rPr>
          <w:id w:val="1569461434"/>
          <w:citation/>
        </w:sdtPr>
        <w:sdtContent>
          <w:r w:rsidR="00380A45">
            <w:rPr>
              <w:rFonts w:cs="B Nazanin"/>
              <w:rtl/>
            </w:rPr>
            <w:fldChar w:fldCharType="begin"/>
          </w:r>
          <w:r w:rsidR="00380A45">
            <w:rPr>
              <w:rFonts w:cs="B Nazanin"/>
            </w:rPr>
            <w:instrText xml:space="preserve"> CITATION Hao23 \l 1033 </w:instrText>
          </w:r>
          <w:r w:rsidR="00380A45">
            <w:rPr>
              <w:rFonts w:cs="B Nazanin"/>
              <w:rtl/>
            </w:rPr>
            <w:fldChar w:fldCharType="separate"/>
          </w:r>
          <w:r w:rsidR="00760995" w:rsidRPr="00760995">
            <w:rPr>
              <w:rFonts w:cs="B Nazanin"/>
              <w:noProof/>
            </w:rPr>
            <w:t>[7]</w:t>
          </w:r>
          <w:r w:rsidR="00380A45">
            <w:rPr>
              <w:rFonts w:cs="B Nazanin"/>
              <w:rtl/>
            </w:rPr>
            <w:fldChar w:fldCharType="end"/>
          </w:r>
        </w:sdtContent>
      </w:sdt>
    </w:p>
    <w:p w14:paraId="5E08C49C" w14:textId="31210EE6" w:rsidR="007C40D1" w:rsidRDefault="00170021" w:rsidP="00D2513C">
      <w:pPr>
        <w:bidi/>
        <w:jc w:val="both"/>
        <w:rPr>
          <w:rFonts w:cs="B Nazanin"/>
        </w:rPr>
      </w:pPr>
      <w:r w:rsidRPr="00DF41B0">
        <w:rPr>
          <w:rFonts w:cs="B Nazanin"/>
          <w:rtl/>
        </w:rPr>
        <w:t>معاملات سهام یکی از فعالیت‌های مهم در دنیای مالی است. پیش‌بینی بازار سهام به معنای تلاش برای پیش‌بینی ارزش آینده یک سهام یا ابزار مالی دیگر است که در یک بورس مالی معامله می‌شود</w:t>
      </w:r>
      <w:r w:rsidRPr="00DF41B0">
        <w:rPr>
          <w:rFonts w:cs="B Nazanin"/>
        </w:rPr>
        <w:t>.</w:t>
      </w:r>
      <w:r w:rsidRPr="00DF41B0">
        <w:rPr>
          <w:rFonts w:cs="B Nazanin" w:hint="cs"/>
          <w:rtl/>
        </w:rPr>
        <w:t xml:space="preserve"> </w:t>
      </w:r>
      <w:r w:rsidRPr="00DF41B0">
        <w:rPr>
          <w:rFonts w:cs="B Nazanin"/>
          <w:rtl/>
        </w:rPr>
        <w:t xml:space="preserve">با استفاده از داده‌های موجود بازار سهام </w:t>
      </w:r>
      <w:r w:rsidRPr="00DF41B0">
        <w:rPr>
          <w:rFonts w:cs="B Nazanin" w:hint="cs"/>
          <w:rtl/>
        </w:rPr>
        <w:t xml:space="preserve">مدل همسایگی نزدیک </w:t>
      </w:r>
      <w:r w:rsidR="00EF5558" w:rsidRPr="00DF41B0">
        <w:rPr>
          <w:rFonts w:cs="B Nazanin" w:hint="cs"/>
          <w:rtl/>
        </w:rPr>
        <w:t xml:space="preserve"> آموزش </w:t>
      </w:r>
      <w:r w:rsidRPr="00DF41B0">
        <w:rPr>
          <w:rFonts w:cs="B Nazanin"/>
          <w:rtl/>
        </w:rPr>
        <w:t>می‌بیند، هوش کسب می‌کند و سپس از اطلاعات یادگرفته شده برای انجام پیش‌بینی دقیق استفاده می‌کند. این مطالعه از قیمت‌ها با فرکانس‌های روزانه و دقیقه‌ای و یک روش یادگیری ماشین به نام</w:t>
      </w:r>
      <w:r w:rsidRPr="00DF41B0">
        <w:rPr>
          <w:rFonts w:cs="B Nazanin"/>
        </w:rPr>
        <w:t xml:space="preserve"> </w:t>
      </w:r>
      <w:r w:rsidR="00564C9B">
        <w:rPr>
          <w:rFonts w:cs="B Nazanin" w:hint="cs"/>
          <w:rtl/>
        </w:rPr>
        <w:t>کا نزدیکترین همسایه</w:t>
      </w:r>
      <w:r w:rsidRPr="00DF41B0">
        <w:rPr>
          <w:rFonts w:cs="B Nazanin"/>
        </w:rPr>
        <w:t xml:space="preserve"> </w:t>
      </w:r>
      <w:r w:rsidRPr="00DF41B0">
        <w:rPr>
          <w:rFonts w:cs="B Nazanin"/>
          <w:rtl/>
        </w:rPr>
        <w:t>برای پیش‌بینی قیمت سهام برای سرمایه‌گذاری‌های بزرگ و کوچک در سه بازار مختلف بهره می‌برد</w:t>
      </w:r>
      <w:r w:rsidRPr="00DF41B0">
        <w:rPr>
          <w:rFonts w:cs="B Nazanin"/>
        </w:rPr>
        <w:t>.</w:t>
      </w:r>
      <w:r w:rsidR="00A839C1" w:rsidRPr="00DF41B0">
        <w:rPr>
          <w:rFonts w:cs="B Nazanin" w:hint="cs"/>
          <w:rtl/>
        </w:rPr>
        <w:t xml:space="preserve"> </w:t>
      </w:r>
      <w:sdt>
        <w:sdtPr>
          <w:rPr>
            <w:rFonts w:cs="B Nazanin" w:hint="cs"/>
            <w:rtl/>
          </w:rPr>
          <w:id w:val="2081550868"/>
          <w:citation/>
        </w:sdtPr>
        <w:sdtContent>
          <w:r w:rsidR="006458FE">
            <w:rPr>
              <w:rFonts w:cs="B Nazanin"/>
              <w:rtl/>
            </w:rPr>
            <w:fldChar w:fldCharType="begin"/>
          </w:r>
          <w:r w:rsidR="006458FE">
            <w:rPr>
              <w:rFonts w:cs="B Nazanin"/>
            </w:rPr>
            <w:instrText xml:space="preserve"> CITATION Anj23 \l 1033 </w:instrText>
          </w:r>
          <w:r w:rsidR="006458FE">
            <w:rPr>
              <w:rFonts w:cs="B Nazanin"/>
              <w:rtl/>
            </w:rPr>
            <w:fldChar w:fldCharType="separate"/>
          </w:r>
          <w:r w:rsidR="00760995" w:rsidRPr="00760995">
            <w:rPr>
              <w:rFonts w:cs="B Nazanin"/>
              <w:noProof/>
            </w:rPr>
            <w:t>[8]</w:t>
          </w:r>
          <w:r w:rsidR="006458FE">
            <w:rPr>
              <w:rFonts w:cs="B Nazanin"/>
              <w:rtl/>
            </w:rPr>
            <w:fldChar w:fldCharType="end"/>
          </w:r>
        </w:sdtContent>
      </w:sdt>
    </w:p>
    <w:p w14:paraId="470E92A6" w14:textId="049ADEC5" w:rsidR="00E375BF" w:rsidRDefault="00E375BF" w:rsidP="00E375BF">
      <w:pPr>
        <w:bidi/>
        <w:jc w:val="both"/>
        <w:rPr>
          <w:rFonts w:cs="B Nazanin"/>
        </w:rPr>
      </w:pPr>
      <w:r w:rsidRPr="00496720">
        <w:rPr>
          <w:rFonts w:cs="B Nazanin"/>
          <w:rtl/>
        </w:rPr>
        <w:t>فناوری بلاکچین اولین بار در قالب ارزهای دیجیتال به کار گرفته شد و این فناوری مجموعه‌ای از نوآوری‌ها و مسیرهای جدید را در پژوهش‌های علمی فراهم کرده است، از جمله استفاده از داده‌ها برای شناسایی ناهنجاری‌ها یا پیش‌بینی قیمت در بیت‌کوین و اتریوم</w:t>
      </w:r>
      <w:r w:rsidRPr="00496720">
        <w:rPr>
          <w:rFonts w:cs="B Nazanin"/>
        </w:rPr>
        <w:t>.</w:t>
      </w:r>
    </w:p>
    <w:p w14:paraId="71CCC471" w14:textId="57D23311" w:rsidR="00E375BF" w:rsidRDefault="00E375BF" w:rsidP="00E375BF">
      <w:pPr>
        <w:bidi/>
        <w:jc w:val="both"/>
        <w:rPr>
          <w:rFonts w:cs="B Nazanin"/>
          <w:rtl/>
        </w:rPr>
      </w:pPr>
      <w:r w:rsidRPr="00496720">
        <w:rPr>
          <w:rFonts w:cs="B Nazanin"/>
          <w:rtl/>
        </w:rPr>
        <w:t>فناوری بلاکچین تکنیک‌های مختلفی را برای خودکارسازی فرآیندهای تجاری ارائه می‌دهد. یکی از پژوهش‌های مهم در این زمینه، مدلی مبتنی بر الگوریتم</w:t>
      </w:r>
      <w:r w:rsidRPr="00496720">
        <w:rPr>
          <w:rFonts w:cs="B Nazanin"/>
        </w:rPr>
        <w:t xml:space="preserve"> K-Nearest Neighbor (KNN) </w:t>
      </w:r>
      <w:r w:rsidRPr="00496720">
        <w:rPr>
          <w:rFonts w:cs="B Nazanin"/>
          <w:rtl/>
        </w:rPr>
        <w:t>است که برای شناسایی تراکنش‌های غیرقانونی در ارزهای دیجیتال پیشنهاد شده است. این مدل از مجموعه داده‌ی</w:t>
      </w:r>
      <w:r w:rsidRPr="00496720">
        <w:rPr>
          <w:rFonts w:cs="B Nazanin"/>
        </w:rPr>
        <w:t xml:space="preserve"> Elliptic </w:t>
      </w:r>
      <w:r w:rsidRPr="00496720">
        <w:rPr>
          <w:rFonts w:cs="B Nazanin"/>
          <w:rtl/>
        </w:rPr>
        <w:t>و الگوریتم</w:t>
      </w:r>
      <w:r w:rsidRPr="00496720">
        <w:rPr>
          <w:rFonts w:cs="B Nazanin"/>
        </w:rPr>
        <w:t xml:space="preserve"> KNN </w:t>
      </w:r>
      <w:r w:rsidRPr="00496720">
        <w:rPr>
          <w:rFonts w:cs="B Nazanin"/>
          <w:rtl/>
        </w:rPr>
        <w:t>برای شناسایی تراکنش‌های غیرقانونی استفاده می‌کند</w:t>
      </w:r>
      <w:r w:rsidRPr="00496720">
        <w:rPr>
          <w:rFonts w:cs="B Nazanin"/>
        </w:rPr>
        <w:t>.</w:t>
      </w:r>
      <w:r w:rsidRPr="00496720">
        <w:rPr>
          <w:rFonts w:cs="B Nazanin"/>
          <w:rtl/>
        </w:rPr>
        <w:t>داده‌ها را به سه کلاس: غیرقانونی، قانونی و ناشناخته دسته‌بندی می‌کند. هر نود دارای 166 ویژگی است که 94 ویژگی اول اطلاعات محلی درباره تراکنش را نشان می‌دهد و 72 ویژگی باقی‌مانده به عنوان ویژگی‌های تجمیعی شناخته می‌شوند. دقت مدل با مقادیر</w:t>
      </w:r>
      <w:r w:rsidRPr="00496720">
        <w:rPr>
          <w:rFonts w:cs="B Nazanin"/>
        </w:rPr>
        <w:t xml:space="preserve"> k=2 </w:t>
      </w:r>
      <w:r w:rsidRPr="00496720">
        <w:rPr>
          <w:rFonts w:cs="B Nazanin"/>
          <w:rtl/>
        </w:rPr>
        <w:t>و</w:t>
      </w:r>
      <w:r w:rsidRPr="00496720">
        <w:rPr>
          <w:rFonts w:cs="B Nazanin"/>
        </w:rPr>
        <w:t xml:space="preserve"> k=4 </w:t>
      </w:r>
      <w:r w:rsidRPr="00496720">
        <w:rPr>
          <w:rFonts w:cs="B Nazanin"/>
          <w:rtl/>
        </w:rPr>
        <w:t>بیش از 90%، یادآوری با</w:t>
      </w:r>
      <w:r w:rsidRPr="00496720">
        <w:rPr>
          <w:rFonts w:cs="B Nazanin"/>
        </w:rPr>
        <w:t xml:space="preserve"> k=3 </w:t>
      </w:r>
      <w:r w:rsidRPr="00496720">
        <w:rPr>
          <w:rFonts w:cs="B Nazanin"/>
          <w:rtl/>
        </w:rPr>
        <w:t>به 56% و دقت پیش‌بینی با</w:t>
      </w:r>
      <w:r w:rsidRPr="00496720">
        <w:rPr>
          <w:rFonts w:cs="B Nazanin"/>
        </w:rPr>
        <w:t xml:space="preserve"> k=4 </w:t>
      </w:r>
      <w:r w:rsidRPr="00496720">
        <w:rPr>
          <w:rFonts w:cs="B Nazanin"/>
          <w:rtl/>
        </w:rPr>
        <w:t>به 78% می‌رسد</w:t>
      </w:r>
      <w:r w:rsidRPr="00496720">
        <w:rPr>
          <w:rFonts w:cs="B Nazanin"/>
        </w:rPr>
        <w:t>.</w:t>
      </w:r>
      <w:sdt>
        <w:sdtPr>
          <w:rPr>
            <w:rFonts w:cs="B Nazanin"/>
            <w:rtl/>
          </w:rPr>
          <w:id w:val="1350764498"/>
          <w:citation/>
        </w:sdtPr>
        <w:sdtContent>
          <w:r w:rsidR="0007212D" w:rsidRPr="00496720">
            <w:rPr>
              <w:rFonts w:cs="B Nazanin"/>
              <w:rtl/>
            </w:rPr>
            <w:fldChar w:fldCharType="begin"/>
          </w:r>
          <w:r w:rsidR="0007212D" w:rsidRPr="00496720">
            <w:rPr>
              <w:rFonts w:cs="B Nazanin"/>
            </w:rPr>
            <w:instrText xml:space="preserve"> CITATION Abd21 \l 1033 </w:instrText>
          </w:r>
          <w:r w:rsidR="0007212D" w:rsidRPr="00496720">
            <w:rPr>
              <w:rFonts w:cs="B Nazanin"/>
              <w:rtl/>
            </w:rPr>
            <w:fldChar w:fldCharType="separate"/>
          </w:r>
          <w:r w:rsidR="00760995">
            <w:rPr>
              <w:rFonts w:cs="B Nazanin"/>
              <w:noProof/>
            </w:rPr>
            <w:t xml:space="preserve"> </w:t>
          </w:r>
          <w:r w:rsidR="00760995" w:rsidRPr="00760995">
            <w:rPr>
              <w:rFonts w:cs="B Nazanin"/>
              <w:noProof/>
            </w:rPr>
            <w:t>[9]</w:t>
          </w:r>
          <w:r w:rsidR="0007212D" w:rsidRPr="00496720">
            <w:rPr>
              <w:rFonts w:cs="B Nazanin"/>
              <w:rtl/>
            </w:rPr>
            <w:fldChar w:fldCharType="end"/>
          </w:r>
        </w:sdtContent>
      </w:sdt>
    </w:p>
    <w:p w14:paraId="6C0BB5AB" w14:textId="77777777" w:rsidR="007C40D1" w:rsidRDefault="007C40D1" w:rsidP="007C40D1">
      <w:pPr>
        <w:bidi/>
        <w:jc w:val="both"/>
        <w:rPr>
          <w:rFonts w:cs="B Nazanin"/>
          <w:rtl/>
        </w:rPr>
      </w:pPr>
    </w:p>
    <w:p w14:paraId="363B1B5A" w14:textId="14951DF8" w:rsidR="007C40D1" w:rsidRDefault="007C40D1">
      <w:pPr>
        <w:rPr>
          <w:rFonts w:cs="B Nazanin"/>
          <w:rtl/>
        </w:rPr>
      </w:pPr>
      <w:r>
        <w:rPr>
          <w:rFonts w:cs="B Nazanin"/>
          <w:rtl/>
        </w:rPr>
        <w:br w:type="page"/>
      </w:r>
    </w:p>
    <w:p w14:paraId="37AB7781" w14:textId="4814637C"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51395ACC" w14:textId="205D1A47"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2EC5EB4A" w14:textId="79E03305"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29124F6A" w14:textId="77777777" w:rsidR="007C40D1" w:rsidRDefault="007C40D1" w:rsidP="007C40D1">
      <w:pPr>
        <w:bidi/>
        <w:jc w:val="both"/>
        <w:rPr>
          <w:rFonts w:ascii="Times New Roman" w:eastAsia="Times New Roman" w:hAnsi="Times New Roman" w:cs="B Nazanin"/>
          <w:kern w:val="0"/>
          <w:sz w:val="24"/>
          <w:szCs w:val="24"/>
          <w14:ligatures w14:val="none"/>
        </w:rPr>
      </w:pPr>
    </w:p>
    <w:sdt>
      <w:sdtPr>
        <w:rPr>
          <w:rFonts w:asciiTheme="minorHAnsi" w:eastAsiaTheme="minorHAnsi" w:hAnsiTheme="minorHAnsi" w:cstheme="minorBidi"/>
          <w:color w:val="auto"/>
          <w:kern w:val="2"/>
          <w:sz w:val="22"/>
          <w:szCs w:val="22"/>
          <w14:ligatures w14:val="standardContextual"/>
        </w:rPr>
        <w:id w:val="1940174682"/>
        <w:docPartObj>
          <w:docPartGallery w:val="Bibliographies"/>
          <w:docPartUnique/>
        </w:docPartObj>
      </w:sdtPr>
      <w:sdtContent>
        <w:p w14:paraId="6233313C" w14:textId="0B864A06" w:rsidR="006900BD" w:rsidRDefault="006900BD">
          <w:pPr>
            <w:pStyle w:val="Heading1"/>
          </w:pPr>
          <w:r>
            <w:t>References</w:t>
          </w:r>
        </w:p>
        <w:sdt>
          <w:sdtPr>
            <w:id w:val="-573587230"/>
            <w:bibliography/>
          </w:sdtPr>
          <w:sdtContent>
            <w:p w14:paraId="37E68FDC" w14:textId="77777777" w:rsidR="00760995" w:rsidRDefault="006900B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60995" w14:paraId="58FCF932" w14:textId="77777777">
                <w:trPr>
                  <w:divId w:val="1181044363"/>
                  <w:tblCellSpacing w:w="15" w:type="dxa"/>
                </w:trPr>
                <w:tc>
                  <w:tcPr>
                    <w:tcW w:w="50" w:type="pct"/>
                    <w:hideMark/>
                  </w:tcPr>
                  <w:p w14:paraId="50037FEE" w14:textId="04E748F5" w:rsidR="00760995" w:rsidRDefault="00760995">
                    <w:pPr>
                      <w:pStyle w:val="Bibliography"/>
                      <w:rPr>
                        <w:noProof/>
                        <w:kern w:val="0"/>
                        <w:sz w:val="24"/>
                        <w:szCs w:val="24"/>
                        <w14:ligatures w14:val="none"/>
                      </w:rPr>
                    </w:pPr>
                    <w:r>
                      <w:rPr>
                        <w:noProof/>
                      </w:rPr>
                      <w:t xml:space="preserve">[1] </w:t>
                    </w:r>
                  </w:p>
                </w:tc>
                <w:tc>
                  <w:tcPr>
                    <w:tcW w:w="0" w:type="auto"/>
                    <w:hideMark/>
                  </w:tcPr>
                  <w:p w14:paraId="314FAF18" w14:textId="77777777" w:rsidR="00760995" w:rsidRDefault="00760995">
                    <w:pPr>
                      <w:pStyle w:val="Bibliography"/>
                      <w:rPr>
                        <w:noProof/>
                      </w:rPr>
                    </w:pPr>
                    <w:r>
                      <w:rPr>
                        <w:noProof/>
                      </w:rPr>
                      <w:t xml:space="preserve">T. M. Cover and P. E. Hart, "Nearest neighbor pattern classification," </w:t>
                    </w:r>
                    <w:r>
                      <w:rPr>
                        <w:i/>
                        <w:iCs/>
                        <w:noProof/>
                      </w:rPr>
                      <w:t xml:space="preserve">IEEE Transactions on Information Theory , </w:t>
                    </w:r>
                    <w:r>
                      <w:rPr>
                        <w:noProof/>
                      </w:rPr>
                      <w:t xml:space="preserve">1966. </w:t>
                    </w:r>
                  </w:p>
                </w:tc>
              </w:tr>
              <w:tr w:rsidR="00760995" w14:paraId="68235DEF" w14:textId="77777777">
                <w:trPr>
                  <w:divId w:val="1181044363"/>
                  <w:tblCellSpacing w:w="15" w:type="dxa"/>
                </w:trPr>
                <w:tc>
                  <w:tcPr>
                    <w:tcW w:w="50" w:type="pct"/>
                    <w:hideMark/>
                  </w:tcPr>
                  <w:p w14:paraId="7BF0C5F5" w14:textId="77777777" w:rsidR="00760995" w:rsidRDefault="00760995">
                    <w:pPr>
                      <w:pStyle w:val="Bibliography"/>
                      <w:rPr>
                        <w:noProof/>
                      </w:rPr>
                    </w:pPr>
                    <w:r>
                      <w:rPr>
                        <w:noProof/>
                      </w:rPr>
                      <w:t xml:space="preserve">[2] </w:t>
                    </w:r>
                  </w:p>
                </w:tc>
                <w:tc>
                  <w:tcPr>
                    <w:tcW w:w="0" w:type="auto"/>
                    <w:hideMark/>
                  </w:tcPr>
                  <w:p w14:paraId="5EE73D31" w14:textId="77777777" w:rsidR="00760995" w:rsidRDefault="00760995">
                    <w:pPr>
                      <w:pStyle w:val="Bibliography"/>
                      <w:rPr>
                        <w:noProof/>
                      </w:rPr>
                    </w:pPr>
                    <w:r>
                      <w:rPr>
                        <w:noProof/>
                      </w:rPr>
                      <w:t xml:space="preserve">P. Hart, "The condensed nearest neighbor rule," </w:t>
                    </w:r>
                    <w:r>
                      <w:rPr>
                        <w:i/>
                        <w:iCs/>
                        <w:noProof/>
                      </w:rPr>
                      <w:t xml:space="preserve">IEEE Transactions on Information Theory, </w:t>
                    </w:r>
                    <w:r>
                      <w:rPr>
                        <w:noProof/>
                      </w:rPr>
                      <w:t xml:space="preserve">1968 . </w:t>
                    </w:r>
                  </w:p>
                </w:tc>
              </w:tr>
              <w:tr w:rsidR="00760995" w14:paraId="73F7E9B9" w14:textId="77777777">
                <w:trPr>
                  <w:divId w:val="1181044363"/>
                  <w:tblCellSpacing w:w="15" w:type="dxa"/>
                </w:trPr>
                <w:tc>
                  <w:tcPr>
                    <w:tcW w:w="50" w:type="pct"/>
                    <w:hideMark/>
                  </w:tcPr>
                  <w:p w14:paraId="2FD79190" w14:textId="77777777" w:rsidR="00760995" w:rsidRDefault="00760995">
                    <w:pPr>
                      <w:pStyle w:val="Bibliography"/>
                      <w:rPr>
                        <w:noProof/>
                      </w:rPr>
                    </w:pPr>
                    <w:r>
                      <w:rPr>
                        <w:noProof/>
                      </w:rPr>
                      <w:t xml:space="preserve">[3] </w:t>
                    </w:r>
                  </w:p>
                </w:tc>
                <w:tc>
                  <w:tcPr>
                    <w:tcW w:w="0" w:type="auto"/>
                    <w:hideMark/>
                  </w:tcPr>
                  <w:p w14:paraId="7BF7FED3" w14:textId="77777777" w:rsidR="00760995" w:rsidRDefault="00760995">
                    <w:pPr>
                      <w:pStyle w:val="Bibliography"/>
                      <w:rPr>
                        <w:noProof/>
                      </w:rPr>
                    </w:pPr>
                    <w:r>
                      <w:rPr>
                        <w:noProof/>
                      </w:rPr>
                      <w:t xml:space="preserve">K. Fukunaga and P. M. Narendra, "A Branch and Bound Algorithm for Computing k-Nearest," </w:t>
                    </w:r>
                    <w:r>
                      <w:rPr>
                        <w:i/>
                        <w:iCs/>
                        <w:noProof/>
                      </w:rPr>
                      <w:t xml:space="preserve">IEEE Transactions on Computers , </w:t>
                    </w:r>
                    <w:r>
                      <w:rPr>
                        <w:noProof/>
                      </w:rPr>
                      <w:t xml:space="preserve">1975. </w:t>
                    </w:r>
                  </w:p>
                </w:tc>
              </w:tr>
              <w:tr w:rsidR="00760995" w14:paraId="7FB408ED" w14:textId="77777777">
                <w:trPr>
                  <w:divId w:val="1181044363"/>
                  <w:tblCellSpacing w:w="15" w:type="dxa"/>
                </w:trPr>
                <w:tc>
                  <w:tcPr>
                    <w:tcW w:w="50" w:type="pct"/>
                    <w:hideMark/>
                  </w:tcPr>
                  <w:p w14:paraId="08CE4ED4" w14:textId="77777777" w:rsidR="00760995" w:rsidRDefault="00760995">
                    <w:pPr>
                      <w:pStyle w:val="Bibliography"/>
                      <w:rPr>
                        <w:noProof/>
                      </w:rPr>
                    </w:pPr>
                    <w:r>
                      <w:rPr>
                        <w:noProof/>
                      </w:rPr>
                      <w:t xml:space="preserve">[4] </w:t>
                    </w:r>
                  </w:p>
                </w:tc>
                <w:tc>
                  <w:tcPr>
                    <w:tcW w:w="0" w:type="auto"/>
                    <w:hideMark/>
                  </w:tcPr>
                  <w:p w14:paraId="6DB2CECA" w14:textId="77777777" w:rsidR="00760995" w:rsidRDefault="00760995">
                    <w:pPr>
                      <w:pStyle w:val="Bibliography"/>
                      <w:rPr>
                        <w:noProof/>
                      </w:rPr>
                    </w:pPr>
                    <w:r>
                      <w:rPr>
                        <w:noProof/>
                      </w:rPr>
                      <w:t xml:space="preserve">H. AbdelAzim, M. Tharwat and A. Mohammed, "Efficient Computational Cost Reduction in KNN through Maximum Entropy Clustering," </w:t>
                    </w:r>
                    <w:r>
                      <w:rPr>
                        <w:i/>
                        <w:iCs/>
                        <w:noProof/>
                      </w:rPr>
                      <w:t xml:space="preserve">International Conference on Computing and Informatics (ICCI), </w:t>
                    </w:r>
                    <w:r>
                      <w:rPr>
                        <w:noProof/>
                      </w:rPr>
                      <w:t xml:space="preserve">2024. </w:t>
                    </w:r>
                  </w:p>
                </w:tc>
              </w:tr>
              <w:tr w:rsidR="00760995" w14:paraId="7636A6B1" w14:textId="77777777">
                <w:trPr>
                  <w:divId w:val="1181044363"/>
                  <w:tblCellSpacing w:w="15" w:type="dxa"/>
                </w:trPr>
                <w:tc>
                  <w:tcPr>
                    <w:tcW w:w="50" w:type="pct"/>
                    <w:hideMark/>
                  </w:tcPr>
                  <w:p w14:paraId="38C75B84" w14:textId="77777777" w:rsidR="00760995" w:rsidRDefault="00760995">
                    <w:pPr>
                      <w:pStyle w:val="Bibliography"/>
                      <w:rPr>
                        <w:noProof/>
                      </w:rPr>
                    </w:pPr>
                    <w:r>
                      <w:rPr>
                        <w:noProof/>
                      </w:rPr>
                      <w:t xml:space="preserve">[5] </w:t>
                    </w:r>
                  </w:p>
                </w:tc>
                <w:tc>
                  <w:tcPr>
                    <w:tcW w:w="0" w:type="auto"/>
                    <w:hideMark/>
                  </w:tcPr>
                  <w:p w14:paraId="530EB4B0" w14:textId="77777777" w:rsidR="00760995" w:rsidRDefault="00760995">
                    <w:pPr>
                      <w:pStyle w:val="Bibliography"/>
                      <w:rPr>
                        <w:noProof/>
                      </w:rPr>
                    </w:pPr>
                    <w:r>
                      <w:rPr>
                        <w:noProof/>
                      </w:rPr>
                      <w:t xml:space="preserve">D. C. Dalwadi and U. Jha, "Smart Attendance System Using KNN Algorithm," </w:t>
                    </w:r>
                    <w:r>
                      <w:rPr>
                        <w:i/>
                        <w:iCs/>
                        <w:noProof/>
                      </w:rPr>
                      <w:t xml:space="preserve">IEEE 11th Region 10 Humanitarian Technology Conference (R10-HTC), </w:t>
                    </w:r>
                    <w:r>
                      <w:rPr>
                        <w:noProof/>
                      </w:rPr>
                      <w:t xml:space="preserve">2023. </w:t>
                    </w:r>
                  </w:p>
                </w:tc>
              </w:tr>
              <w:tr w:rsidR="00760995" w14:paraId="3802F07D" w14:textId="77777777">
                <w:trPr>
                  <w:divId w:val="1181044363"/>
                  <w:tblCellSpacing w:w="15" w:type="dxa"/>
                </w:trPr>
                <w:tc>
                  <w:tcPr>
                    <w:tcW w:w="50" w:type="pct"/>
                    <w:hideMark/>
                  </w:tcPr>
                  <w:p w14:paraId="29A5BD94" w14:textId="77777777" w:rsidR="00760995" w:rsidRDefault="00760995">
                    <w:pPr>
                      <w:pStyle w:val="Bibliography"/>
                      <w:rPr>
                        <w:noProof/>
                      </w:rPr>
                    </w:pPr>
                    <w:r>
                      <w:rPr>
                        <w:noProof/>
                      </w:rPr>
                      <w:t xml:space="preserve">[6] </w:t>
                    </w:r>
                  </w:p>
                </w:tc>
                <w:tc>
                  <w:tcPr>
                    <w:tcW w:w="0" w:type="auto"/>
                    <w:hideMark/>
                  </w:tcPr>
                  <w:p w14:paraId="5666922F" w14:textId="77777777" w:rsidR="00760995" w:rsidRDefault="00760995">
                    <w:pPr>
                      <w:pStyle w:val="Bibliography"/>
                      <w:rPr>
                        <w:noProof/>
                      </w:rPr>
                    </w:pPr>
                    <w:r>
                      <w:rPr>
                        <w:noProof/>
                      </w:rPr>
                      <w:t xml:space="preserve">L. R. Somula and M. Meena, "K-Nearest Neighbour (KNN) Algorithm based Cooperative Spectrum Sensing in Cognitive Radio Networks," </w:t>
                    </w:r>
                    <w:r>
                      <w:rPr>
                        <w:i/>
                        <w:iCs/>
                        <w:noProof/>
                      </w:rPr>
                      <w:t xml:space="preserve">IEEE 4th International Conference on Cybernetics, </w:t>
                    </w:r>
                    <w:r>
                      <w:rPr>
                        <w:noProof/>
                      </w:rPr>
                      <w:t xml:space="preserve">2022. </w:t>
                    </w:r>
                  </w:p>
                </w:tc>
              </w:tr>
              <w:tr w:rsidR="00760995" w14:paraId="61034A6D" w14:textId="77777777">
                <w:trPr>
                  <w:divId w:val="1181044363"/>
                  <w:tblCellSpacing w:w="15" w:type="dxa"/>
                </w:trPr>
                <w:tc>
                  <w:tcPr>
                    <w:tcW w:w="50" w:type="pct"/>
                    <w:hideMark/>
                  </w:tcPr>
                  <w:p w14:paraId="63D0B5F6" w14:textId="77777777" w:rsidR="00760995" w:rsidRDefault="00760995">
                    <w:pPr>
                      <w:pStyle w:val="Bibliography"/>
                      <w:rPr>
                        <w:noProof/>
                      </w:rPr>
                    </w:pPr>
                    <w:r>
                      <w:rPr>
                        <w:noProof/>
                      </w:rPr>
                      <w:t xml:space="preserve">[7] </w:t>
                    </w:r>
                  </w:p>
                </w:tc>
                <w:tc>
                  <w:tcPr>
                    <w:tcW w:w="0" w:type="auto"/>
                    <w:hideMark/>
                  </w:tcPr>
                  <w:p w14:paraId="58E1944E" w14:textId="77777777" w:rsidR="00760995" w:rsidRDefault="00760995">
                    <w:pPr>
                      <w:pStyle w:val="Bibliography"/>
                      <w:rPr>
                        <w:noProof/>
                      </w:rPr>
                    </w:pPr>
                    <w:r>
                      <w:rPr>
                        <w:noProof/>
                      </w:rPr>
                      <w:t xml:space="preserve">H. Cheng, "KNN-SVM Classifiers in Complex Diagnosis," </w:t>
                    </w:r>
                    <w:r>
                      <w:rPr>
                        <w:i/>
                        <w:iCs/>
                        <w:noProof/>
                      </w:rPr>
                      <w:t xml:space="preserve">Journal of Physics: Conference Series, </w:t>
                    </w:r>
                    <w:r>
                      <w:rPr>
                        <w:noProof/>
                      </w:rPr>
                      <w:t xml:space="preserve">2023. </w:t>
                    </w:r>
                  </w:p>
                </w:tc>
              </w:tr>
              <w:tr w:rsidR="00760995" w14:paraId="36804057" w14:textId="77777777">
                <w:trPr>
                  <w:divId w:val="1181044363"/>
                  <w:tblCellSpacing w:w="15" w:type="dxa"/>
                </w:trPr>
                <w:tc>
                  <w:tcPr>
                    <w:tcW w:w="50" w:type="pct"/>
                    <w:hideMark/>
                  </w:tcPr>
                  <w:p w14:paraId="564B2C7C" w14:textId="77777777" w:rsidR="00760995" w:rsidRDefault="00760995">
                    <w:pPr>
                      <w:pStyle w:val="Bibliography"/>
                      <w:rPr>
                        <w:noProof/>
                      </w:rPr>
                    </w:pPr>
                    <w:r>
                      <w:rPr>
                        <w:noProof/>
                      </w:rPr>
                      <w:t xml:space="preserve">[8] </w:t>
                    </w:r>
                  </w:p>
                </w:tc>
                <w:tc>
                  <w:tcPr>
                    <w:tcW w:w="0" w:type="auto"/>
                    <w:hideMark/>
                  </w:tcPr>
                  <w:p w14:paraId="1CF678AD" w14:textId="77777777" w:rsidR="00760995" w:rsidRDefault="00760995">
                    <w:pPr>
                      <w:pStyle w:val="Bibliography"/>
                      <w:rPr>
                        <w:noProof/>
                      </w:rPr>
                    </w:pPr>
                    <w:r>
                      <w:rPr>
                        <w:noProof/>
                      </w:rPr>
                      <w:t xml:space="preserve">A. Patil, G. Padole and A. Sontakke, "Stock Trend Prediction Using KNN Algorithm," </w:t>
                    </w:r>
                    <w:r>
                      <w:rPr>
                        <w:i/>
                        <w:iCs/>
                        <w:noProof/>
                      </w:rPr>
                      <w:t xml:space="preserve">International Journal of Scientific Research in Science and Technology, </w:t>
                    </w:r>
                    <w:r>
                      <w:rPr>
                        <w:noProof/>
                      </w:rPr>
                      <w:t xml:space="preserve">2023. </w:t>
                    </w:r>
                  </w:p>
                </w:tc>
              </w:tr>
              <w:tr w:rsidR="00760995" w14:paraId="43FDB2EB" w14:textId="77777777">
                <w:trPr>
                  <w:divId w:val="1181044363"/>
                  <w:tblCellSpacing w:w="15" w:type="dxa"/>
                </w:trPr>
                <w:tc>
                  <w:tcPr>
                    <w:tcW w:w="50" w:type="pct"/>
                    <w:hideMark/>
                  </w:tcPr>
                  <w:p w14:paraId="71312BFC" w14:textId="77777777" w:rsidR="00760995" w:rsidRDefault="00760995">
                    <w:pPr>
                      <w:pStyle w:val="Bibliography"/>
                      <w:rPr>
                        <w:noProof/>
                      </w:rPr>
                    </w:pPr>
                    <w:r>
                      <w:rPr>
                        <w:noProof/>
                      </w:rPr>
                      <w:t xml:space="preserve">[9] </w:t>
                    </w:r>
                  </w:p>
                </w:tc>
                <w:tc>
                  <w:tcPr>
                    <w:tcW w:w="0" w:type="auto"/>
                    <w:hideMark/>
                  </w:tcPr>
                  <w:p w14:paraId="06714F59" w14:textId="77777777" w:rsidR="00760995" w:rsidRDefault="00760995">
                    <w:pPr>
                      <w:pStyle w:val="Bibliography"/>
                      <w:rPr>
                        <w:noProof/>
                      </w:rPr>
                    </w:pPr>
                    <w:r>
                      <w:rPr>
                        <w:noProof/>
                      </w:rPr>
                      <w:t xml:space="preserve">A. Elbaghdadi, S. Mezroui and A. E. Oualkadi, "An Approach to Detect Illicit Transaction in the Bitcoin Network," </w:t>
                    </w:r>
                    <w:r>
                      <w:rPr>
                        <w:i/>
                        <w:iCs/>
                        <w:noProof/>
                      </w:rPr>
                      <w:t xml:space="preserve">Integration Challenges for Analytics, Business Intelligence, and Data Mining, </w:t>
                    </w:r>
                    <w:r>
                      <w:rPr>
                        <w:noProof/>
                      </w:rPr>
                      <w:t xml:space="preserve">2021. </w:t>
                    </w:r>
                  </w:p>
                </w:tc>
              </w:tr>
            </w:tbl>
            <w:p w14:paraId="76C5B3F0" w14:textId="77777777" w:rsidR="00760995" w:rsidRDefault="00760995">
              <w:pPr>
                <w:divId w:val="1181044363"/>
                <w:rPr>
                  <w:rFonts w:eastAsia="Times New Roman"/>
                  <w:noProof/>
                </w:rPr>
              </w:pPr>
            </w:p>
            <w:p w14:paraId="60F4ACC4" w14:textId="59256AFD" w:rsidR="006900BD" w:rsidRDefault="006900BD">
              <w:r>
                <w:rPr>
                  <w:b/>
                  <w:bCs/>
                  <w:noProof/>
                </w:rPr>
                <w:fldChar w:fldCharType="end"/>
              </w:r>
            </w:p>
          </w:sdtContent>
        </w:sdt>
      </w:sdtContent>
    </w:sdt>
    <w:p w14:paraId="01937E8D" w14:textId="77777777" w:rsidR="00136958" w:rsidRPr="00B85A92" w:rsidRDefault="00136958" w:rsidP="009F0A0F">
      <w:pPr>
        <w:pStyle w:val="NormalWeb"/>
        <w:bidi/>
        <w:jc w:val="both"/>
        <w:rPr>
          <w:rFonts w:cs="B Nazanin"/>
          <w:rtl/>
          <w:lang w:bidi="fa-IR"/>
        </w:rPr>
      </w:pPr>
    </w:p>
    <w:sectPr w:rsidR="00136958" w:rsidRPr="00B85A92">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F97C9" w14:textId="77777777" w:rsidR="00AD7084" w:rsidRDefault="00AD7084" w:rsidP="00D500A9">
      <w:pPr>
        <w:spacing w:after="0" w:line="240" w:lineRule="auto"/>
      </w:pPr>
      <w:r>
        <w:separator/>
      </w:r>
    </w:p>
  </w:endnote>
  <w:endnote w:type="continuationSeparator" w:id="0">
    <w:p w14:paraId="525608E8" w14:textId="77777777" w:rsidR="00AD7084" w:rsidRDefault="00AD7084" w:rsidP="00D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96E3C" w14:textId="77777777" w:rsidR="00AD7084" w:rsidRDefault="00AD7084" w:rsidP="00D500A9">
      <w:pPr>
        <w:spacing w:after="0" w:line="240" w:lineRule="auto"/>
      </w:pPr>
      <w:r>
        <w:separator/>
      </w:r>
    </w:p>
  </w:footnote>
  <w:footnote w:type="continuationSeparator" w:id="0">
    <w:p w14:paraId="41EBB7E3" w14:textId="77777777" w:rsidR="00AD7084" w:rsidRDefault="00AD7084" w:rsidP="00D500A9">
      <w:pPr>
        <w:spacing w:after="0" w:line="240" w:lineRule="auto"/>
      </w:pPr>
      <w:r>
        <w:continuationSeparator/>
      </w:r>
    </w:p>
  </w:footnote>
  <w:footnote w:id="1">
    <w:p w14:paraId="1D3753A6" w14:textId="57318252" w:rsidR="003E0701" w:rsidRDefault="003E0701" w:rsidP="003E0701">
      <w:pPr>
        <w:pStyle w:val="FootnoteText"/>
        <w:rPr>
          <w:rFonts w:hint="cs"/>
          <w:rtl/>
          <w:lang w:bidi="fa-IR"/>
        </w:rPr>
      </w:pPr>
      <w:r>
        <w:rPr>
          <w:rStyle w:val="FootnoteReference"/>
        </w:rPr>
        <w:footnoteRef/>
      </w:r>
      <w:r>
        <w:t xml:space="preserve"> </w:t>
      </w:r>
      <w:r w:rsidRPr="003E0701">
        <w:t>condensed nearest neighbor (CNN)</w:t>
      </w:r>
    </w:p>
  </w:footnote>
  <w:footnote w:id="2">
    <w:p w14:paraId="03B639F6" w14:textId="386A01FE" w:rsidR="00E232A8" w:rsidRDefault="00E232A8">
      <w:pPr>
        <w:pStyle w:val="FootnoteText"/>
        <w:rPr>
          <w:rFonts w:hint="cs"/>
          <w:rtl/>
          <w:lang w:bidi="fa-IR"/>
        </w:rPr>
      </w:pPr>
      <w:r>
        <w:rPr>
          <w:rStyle w:val="FootnoteReference"/>
        </w:rPr>
        <w:footnoteRef/>
      </w:r>
      <w:r>
        <w:t xml:space="preserve"> </w:t>
      </w:r>
      <w:r w:rsidRPr="00E232A8">
        <w:rPr>
          <w:rFonts w:cs="B Nazanin"/>
        </w:rPr>
        <w:t xml:space="preserve"> branch and bound</w:t>
      </w:r>
    </w:p>
  </w:footnote>
  <w:footnote w:id="3">
    <w:p w14:paraId="7BF56261" w14:textId="523773FF" w:rsidR="00D500A9" w:rsidRDefault="00D500A9">
      <w:pPr>
        <w:pStyle w:val="FootnoteText"/>
        <w:rPr>
          <w:lang w:bidi="fa-IR"/>
        </w:rPr>
      </w:pPr>
      <w:r>
        <w:rPr>
          <w:rStyle w:val="FootnoteReference"/>
        </w:rPr>
        <w:footnoteRef/>
      </w:r>
      <w:r>
        <w:t xml:space="preserve"> </w:t>
      </w:r>
      <w:r w:rsidRPr="00D500A9">
        <w:t>https://archive.ics.uci.edu/</w:t>
      </w:r>
    </w:p>
  </w:footnote>
  <w:footnote w:id="4">
    <w:p w14:paraId="7CDC75F2" w14:textId="657A88D1" w:rsidR="00522396" w:rsidRDefault="00522396">
      <w:pPr>
        <w:pStyle w:val="FootnoteText"/>
        <w:rPr>
          <w:lang w:bidi="fa-IR"/>
        </w:rPr>
      </w:pPr>
      <w:r>
        <w:rPr>
          <w:rStyle w:val="FootnoteReference"/>
        </w:rPr>
        <w:footnoteRef/>
      </w:r>
      <w:r>
        <w:t xml:space="preserve"> </w:t>
      </w:r>
      <w:r>
        <w:rPr>
          <w:lang w:bidi="fa-IR"/>
        </w:rPr>
        <w:t>T-Test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A1"/>
    <w:rsid w:val="000015F9"/>
    <w:rsid w:val="000135B4"/>
    <w:rsid w:val="0003574E"/>
    <w:rsid w:val="000543D0"/>
    <w:rsid w:val="00071C6C"/>
    <w:rsid w:val="0007212D"/>
    <w:rsid w:val="00072A70"/>
    <w:rsid w:val="00091D7A"/>
    <w:rsid w:val="000A10FF"/>
    <w:rsid w:val="00136958"/>
    <w:rsid w:val="001436F7"/>
    <w:rsid w:val="00156210"/>
    <w:rsid w:val="00170021"/>
    <w:rsid w:val="001A564D"/>
    <w:rsid w:val="001D0A11"/>
    <w:rsid w:val="001D48BB"/>
    <w:rsid w:val="001D61A1"/>
    <w:rsid w:val="002C539B"/>
    <w:rsid w:val="002C5F5F"/>
    <w:rsid w:val="002D3C0B"/>
    <w:rsid w:val="002F2061"/>
    <w:rsid w:val="003402F7"/>
    <w:rsid w:val="003659C8"/>
    <w:rsid w:val="00380A45"/>
    <w:rsid w:val="003B32FC"/>
    <w:rsid w:val="003E0701"/>
    <w:rsid w:val="00437B8E"/>
    <w:rsid w:val="004904CF"/>
    <w:rsid w:val="004946B0"/>
    <w:rsid w:val="00496720"/>
    <w:rsid w:val="004A4CCD"/>
    <w:rsid w:val="00522396"/>
    <w:rsid w:val="00542D8F"/>
    <w:rsid w:val="00564C9B"/>
    <w:rsid w:val="00565976"/>
    <w:rsid w:val="00596175"/>
    <w:rsid w:val="005E19C9"/>
    <w:rsid w:val="006458FE"/>
    <w:rsid w:val="00652ACB"/>
    <w:rsid w:val="00654B3F"/>
    <w:rsid w:val="006900BD"/>
    <w:rsid w:val="00691E69"/>
    <w:rsid w:val="007133C4"/>
    <w:rsid w:val="00760995"/>
    <w:rsid w:val="007C40D1"/>
    <w:rsid w:val="008303F6"/>
    <w:rsid w:val="008A5F9F"/>
    <w:rsid w:val="008E24D5"/>
    <w:rsid w:val="0091281B"/>
    <w:rsid w:val="00916DCE"/>
    <w:rsid w:val="00917263"/>
    <w:rsid w:val="0095540C"/>
    <w:rsid w:val="00993177"/>
    <w:rsid w:val="009E05CB"/>
    <w:rsid w:val="009F0A0F"/>
    <w:rsid w:val="00A23EC6"/>
    <w:rsid w:val="00A42B97"/>
    <w:rsid w:val="00A67BD2"/>
    <w:rsid w:val="00A80116"/>
    <w:rsid w:val="00A839C1"/>
    <w:rsid w:val="00AA30B7"/>
    <w:rsid w:val="00AD7084"/>
    <w:rsid w:val="00AF433B"/>
    <w:rsid w:val="00B1326D"/>
    <w:rsid w:val="00B206D5"/>
    <w:rsid w:val="00B30163"/>
    <w:rsid w:val="00B85A92"/>
    <w:rsid w:val="00B96E71"/>
    <w:rsid w:val="00BE1A5A"/>
    <w:rsid w:val="00BF59EB"/>
    <w:rsid w:val="00C03661"/>
    <w:rsid w:val="00C517A1"/>
    <w:rsid w:val="00C530D7"/>
    <w:rsid w:val="00C728B7"/>
    <w:rsid w:val="00C73179"/>
    <w:rsid w:val="00C90A1F"/>
    <w:rsid w:val="00CC1396"/>
    <w:rsid w:val="00CF08F5"/>
    <w:rsid w:val="00D2513C"/>
    <w:rsid w:val="00D500A9"/>
    <w:rsid w:val="00D62AE5"/>
    <w:rsid w:val="00DB0348"/>
    <w:rsid w:val="00DD36D1"/>
    <w:rsid w:val="00DD75B3"/>
    <w:rsid w:val="00DE06A9"/>
    <w:rsid w:val="00DF41B0"/>
    <w:rsid w:val="00E02815"/>
    <w:rsid w:val="00E232A8"/>
    <w:rsid w:val="00E375BF"/>
    <w:rsid w:val="00E43452"/>
    <w:rsid w:val="00E863EE"/>
    <w:rsid w:val="00EA736F"/>
    <w:rsid w:val="00EC0226"/>
    <w:rsid w:val="00EE1216"/>
    <w:rsid w:val="00EF5558"/>
    <w:rsid w:val="00F44525"/>
    <w:rsid w:val="00F47475"/>
    <w:rsid w:val="00F764CA"/>
    <w:rsid w:val="00FF4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D2B9"/>
  <w15:chartTrackingRefBased/>
  <w15:docId w15:val="{4F0E5CF7-637C-495C-99E9-23AE7EF4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0B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9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D50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00A9"/>
    <w:rPr>
      <w:sz w:val="20"/>
      <w:szCs w:val="20"/>
    </w:rPr>
  </w:style>
  <w:style w:type="character" w:styleId="FootnoteReference">
    <w:name w:val="footnote reference"/>
    <w:basedOn w:val="DefaultParagraphFont"/>
    <w:uiPriority w:val="99"/>
    <w:semiHidden/>
    <w:unhideWhenUsed/>
    <w:rsid w:val="00D500A9"/>
    <w:rPr>
      <w:vertAlign w:val="superscript"/>
    </w:rPr>
  </w:style>
  <w:style w:type="character" w:customStyle="1" w:styleId="Heading1Char">
    <w:name w:val="Heading 1 Char"/>
    <w:basedOn w:val="DefaultParagraphFont"/>
    <w:link w:val="Heading1"/>
    <w:uiPriority w:val="9"/>
    <w:rsid w:val="006900B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900BD"/>
  </w:style>
  <w:style w:type="character" w:styleId="Hyperlink">
    <w:name w:val="Hyperlink"/>
    <w:basedOn w:val="DefaultParagraphFont"/>
    <w:uiPriority w:val="99"/>
    <w:semiHidden/>
    <w:unhideWhenUsed/>
    <w:rsid w:val="007C40D1"/>
    <w:rPr>
      <w:color w:val="0000FF"/>
      <w:u w:val="single"/>
    </w:rPr>
  </w:style>
  <w:style w:type="paragraph" w:styleId="EndnoteText">
    <w:name w:val="endnote text"/>
    <w:basedOn w:val="Normal"/>
    <w:link w:val="EndnoteTextChar"/>
    <w:uiPriority w:val="99"/>
    <w:semiHidden/>
    <w:unhideWhenUsed/>
    <w:rsid w:val="003E07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0701"/>
    <w:rPr>
      <w:sz w:val="20"/>
      <w:szCs w:val="20"/>
    </w:rPr>
  </w:style>
  <w:style w:type="character" w:styleId="EndnoteReference">
    <w:name w:val="endnote reference"/>
    <w:basedOn w:val="DefaultParagraphFont"/>
    <w:uiPriority w:val="99"/>
    <w:semiHidden/>
    <w:unhideWhenUsed/>
    <w:rsid w:val="003E07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8086">
      <w:bodyDiv w:val="1"/>
      <w:marLeft w:val="0"/>
      <w:marRight w:val="0"/>
      <w:marTop w:val="0"/>
      <w:marBottom w:val="0"/>
      <w:divBdr>
        <w:top w:val="none" w:sz="0" w:space="0" w:color="auto"/>
        <w:left w:val="none" w:sz="0" w:space="0" w:color="auto"/>
        <w:bottom w:val="none" w:sz="0" w:space="0" w:color="auto"/>
        <w:right w:val="none" w:sz="0" w:space="0" w:color="auto"/>
      </w:divBdr>
    </w:div>
    <w:div w:id="101997992">
      <w:bodyDiv w:val="1"/>
      <w:marLeft w:val="0"/>
      <w:marRight w:val="0"/>
      <w:marTop w:val="0"/>
      <w:marBottom w:val="0"/>
      <w:divBdr>
        <w:top w:val="none" w:sz="0" w:space="0" w:color="auto"/>
        <w:left w:val="none" w:sz="0" w:space="0" w:color="auto"/>
        <w:bottom w:val="none" w:sz="0" w:space="0" w:color="auto"/>
        <w:right w:val="none" w:sz="0" w:space="0" w:color="auto"/>
      </w:divBdr>
    </w:div>
    <w:div w:id="193815012">
      <w:bodyDiv w:val="1"/>
      <w:marLeft w:val="0"/>
      <w:marRight w:val="0"/>
      <w:marTop w:val="0"/>
      <w:marBottom w:val="0"/>
      <w:divBdr>
        <w:top w:val="none" w:sz="0" w:space="0" w:color="auto"/>
        <w:left w:val="none" w:sz="0" w:space="0" w:color="auto"/>
        <w:bottom w:val="none" w:sz="0" w:space="0" w:color="auto"/>
        <w:right w:val="none" w:sz="0" w:space="0" w:color="auto"/>
      </w:divBdr>
    </w:div>
    <w:div w:id="224415754">
      <w:bodyDiv w:val="1"/>
      <w:marLeft w:val="0"/>
      <w:marRight w:val="0"/>
      <w:marTop w:val="0"/>
      <w:marBottom w:val="0"/>
      <w:divBdr>
        <w:top w:val="none" w:sz="0" w:space="0" w:color="auto"/>
        <w:left w:val="none" w:sz="0" w:space="0" w:color="auto"/>
        <w:bottom w:val="none" w:sz="0" w:space="0" w:color="auto"/>
        <w:right w:val="none" w:sz="0" w:space="0" w:color="auto"/>
      </w:divBdr>
    </w:div>
    <w:div w:id="241065923">
      <w:bodyDiv w:val="1"/>
      <w:marLeft w:val="0"/>
      <w:marRight w:val="0"/>
      <w:marTop w:val="0"/>
      <w:marBottom w:val="0"/>
      <w:divBdr>
        <w:top w:val="none" w:sz="0" w:space="0" w:color="auto"/>
        <w:left w:val="none" w:sz="0" w:space="0" w:color="auto"/>
        <w:bottom w:val="none" w:sz="0" w:space="0" w:color="auto"/>
        <w:right w:val="none" w:sz="0" w:space="0" w:color="auto"/>
      </w:divBdr>
    </w:div>
    <w:div w:id="253824389">
      <w:bodyDiv w:val="1"/>
      <w:marLeft w:val="0"/>
      <w:marRight w:val="0"/>
      <w:marTop w:val="0"/>
      <w:marBottom w:val="0"/>
      <w:divBdr>
        <w:top w:val="none" w:sz="0" w:space="0" w:color="auto"/>
        <w:left w:val="none" w:sz="0" w:space="0" w:color="auto"/>
        <w:bottom w:val="none" w:sz="0" w:space="0" w:color="auto"/>
        <w:right w:val="none" w:sz="0" w:space="0" w:color="auto"/>
      </w:divBdr>
    </w:div>
    <w:div w:id="257755556">
      <w:bodyDiv w:val="1"/>
      <w:marLeft w:val="0"/>
      <w:marRight w:val="0"/>
      <w:marTop w:val="0"/>
      <w:marBottom w:val="0"/>
      <w:divBdr>
        <w:top w:val="none" w:sz="0" w:space="0" w:color="auto"/>
        <w:left w:val="none" w:sz="0" w:space="0" w:color="auto"/>
        <w:bottom w:val="none" w:sz="0" w:space="0" w:color="auto"/>
        <w:right w:val="none" w:sz="0" w:space="0" w:color="auto"/>
      </w:divBdr>
    </w:div>
    <w:div w:id="261499469">
      <w:bodyDiv w:val="1"/>
      <w:marLeft w:val="0"/>
      <w:marRight w:val="0"/>
      <w:marTop w:val="0"/>
      <w:marBottom w:val="0"/>
      <w:divBdr>
        <w:top w:val="none" w:sz="0" w:space="0" w:color="auto"/>
        <w:left w:val="none" w:sz="0" w:space="0" w:color="auto"/>
        <w:bottom w:val="none" w:sz="0" w:space="0" w:color="auto"/>
        <w:right w:val="none" w:sz="0" w:space="0" w:color="auto"/>
      </w:divBdr>
    </w:div>
    <w:div w:id="272129790">
      <w:bodyDiv w:val="1"/>
      <w:marLeft w:val="0"/>
      <w:marRight w:val="0"/>
      <w:marTop w:val="0"/>
      <w:marBottom w:val="0"/>
      <w:divBdr>
        <w:top w:val="none" w:sz="0" w:space="0" w:color="auto"/>
        <w:left w:val="none" w:sz="0" w:space="0" w:color="auto"/>
        <w:bottom w:val="none" w:sz="0" w:space="0" w:color="auto"/>
        <w:right w:val="none" w:sz="0" w:space="0" w:color="auto"/>
      </w:divBdr>
    </w:div>
    <w:div w:id="288828083">
      <w:bodyDiv w:val="1"/>
      <w:marLeft w:val="0"/>
      <w:marRight w:val="0"/>
      <w:marTop w:val="0"/>
      <w:marBottom w:val="0"/>
      <w:divBdr>
        <w:top w:val="none" w:sz="0" w:space="0" w:color="auto"/>
        <w:left w:val="none" w:sz="0" w:space="0" w:color="auto"/>
        <w:bottom w:val="none" w:sz="0" w:space="0" w:color="auto"/>
        <w:right w:val="none" w:sz="0" w:space="0" w:color="auto"/>
      </w:divBdr>
    </w:div>
    <w:div w:id="339741415">
      <w:bodyDiv w:val="1"/>
      <w:marLeft w:val="0"/>
      <w:marRight w:val="0"/>
      <w:marTop w:val="0"/>
      <w:marBottom w:val="0"/>
      <w:divBdr>
        <w:top w:val="none" w:sz="0" w:space="0" w:color="auto"/>
        <w:left w:val="none" w:sz="0" w:space="0" w:color="auto"/>
        <w:bottom w:val="none" w:sz="0" w:space="0" w:color="auto"/>
        <w:right w:val="none" w:sz="0" w:space="0" w:color="auto"/>
      </w:divBdr>
    </w:div>
    <w:div w:id="431358307">
      <w:bodyDiv w:val="1"/>
      <w:marLeft w:val="0"/>
      <w:marRight w:val="0"/>
      <w:marTop w:val="0"/>
      <w:marBottom w:val="0"/>
      <w:divBdr>
        <w:top w:val="none" w:sz="0" w:space="0" w:color="auto"/>
        <w:left w:val="none" w:sz="0" w:space="0" w:color="auto"/>
        <w:bottom w:val="none" w:sz="0" w:space="0" w:color="auto"/>
        <w:right w:val="none" w:sz="0" w:space="0" w:color="auto"/>
      </w:divBdr>
      <w:divsChild>
        <w:div w:id="920873042">
          <w:marLeft w:val="0"/>
          <w:marRight w:val="0"/>
          <w:marTop w:val="0"/>
          <w:marBottom w:val="0"/>
          <w:divBdr>
            <w:top w:val="single" w:sz="2" w:space="0" w:color="E4E6E8"/>
            <w:left w:val="single" w:sz="2" w:space="0" w:color="E4E6E8"/>
            <w:bottom w:val="single" w:sz="2" w:space="0" w:color="E4E6E8"/>
            <w:right w:val="single" w:sz="2" w:space="0" w:color="E4E6E8"/>
          </w:divBdr>
          <w:divsChild>
            <w:div w:id="207378225">
              <w:marLeft w:val="0"/>
              <w:marRight w:val="0"/>
              <w:marTop w:val="0"/>
              <w:marBottom w:val="0"/>
              <w:divBdr>
                <w:top w:val="single" w:sz="2" w:space="0" w:color="E4E6E8"/>
                <w:left w:val="single" w:sz="2" w:space="0" w:color="E4E6E8"/>
                <w:bottom w:val="single" w:sz="2" w:space="0" w:color="E4E6E8"/>
                <w:right w:val="single" w:sz="2" w:space="0" w:color="E4E6E8"/>
              </w:divBdr>
              <w:divsChild>
                <w:div w:id="2045129912">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624844906">
              <w:marLeft w:val="0"/>
              <w:marRight w:val="0"/>
              <w:marTop w:val="0"/>
              <w:marBottom w:val="0"/>
              <w:divBdr>
                <w:top w:val="single" w:sz="2" w:space="0" w:color="E4E6E8"/>
                <w:left w:val="single" w:sz="2" w:space="0" w:color="E4E6E8"/>
                <w:bottom w:val="single" w:sz="2" w:space="0" w:color="E4E6E8"/>
                <w:right w:val="single" w:sz="2" w:space="0" w:color="E4E6E8"/>
              </w:divBdr>
              <w:divsChild>
                <w:div w:id="1759254008">
                  <w:marLeft w:val="0"/>
                  <w:marRight w:val="0"/>
                  <w:marTop w:val="0"/>
                  <w:marBottom w:val="0"/>
                  <w:divBdr>
                    <w:top w:val="single" w:sz="2" w:space="0" w:color="E4E6E8"/>
                    <w:left w:val="single" w:sz="2" w:space="0" w:color="E4E6E8"/>
                    <w:bottom w:val="single" w:sz="2" w:space="0" w:color="E4E6E8"/>
                    <w:right w:val="single" w:sz="2" w:space="0" w:color="E4E6E8"/>
                  </w:divBdr>
                  <w:divsChild>
                    <w:div w:id="281346704">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2037537976">
          <w:marLeft w:val="0"/>
          <w:marRight w:val="0"/>
          <w:marTop w:val="0"/>
          <w:marBottom w:val="0"/>
          <w:divBdr>
            <w:top w:val="single" w:sz="2" w:space="0" w:color="E4E6E8"/>
            <w:left w:val="single" w:sz="2" w:space="0" w:color="E4E6E8"/>
            <w:bottom w:val="single" w:sz="2" w:space="0" w:color="E4E6E8"/>
            <w:right w:val="single" w:sz="2" w:space="0" w:color="E4E6E8"/>
          </w:divBdr>
          <w:divsChild>
            <w:div w:id="2047287725">
              <w:marLeft w:val="0"/>
              <w:marRight w:val="0"/>
              <w:marTop w:val="0"/>
              <w:marBottom w:val="0"/>
              <w:divBdr>
                <w:top w:val="single" w:sz="2" w:space="0" w:color="E4E6E8"/>
                <w:left w:val="single" w:sz="2" w:space="0" w:color="E4E6E8"/>
                <w:bottom w:val="single" w:sz="2" w:space="0" w:color="E4E6E8"/>
                <w:right w:val="single" w:sz="2" w:space="0" w:color="E4E6E8"/>
              </w:divBdr>
              <w:divsChild>
                <w:div w:id="577593561">
                  <w:marLeft w:val="0"/>
                  <w:marRight w:val="0"/>
                  <w:marTop w:val="0"/>
                  <w:marBottom w:val="0"/>
                  <w:divBdr>
                    <w:top w:val="single" w:sz="2" w:space="0" w:color="E4E6E8"/>
                    <w:left w:val="single" w:sz="2" w:space="0" w:color="E4E6E8"/>
                    <w:bottom w:val="single" w:sz="2" w:space="0" w:color="E4E6E8"/>
                    <w:right w:val="single" w:sz="2" w:space="0" w:color="E4E6E8"/>
                  </w:divBdr>
                  <w:divsChild>
                    <w:div w:id="1248809520">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494883530">
      <w:bodyDiv w:val="1"/>
      <w:marLeft w:val="0"/>
      <w:marRight w:val="0"/>
      <w:marTop w:val="0"/>
      <w:marBottom w:val="0"/>
      <w:divBdr>
        <w:top w:val="none" w:sz="0" w:space="0" w:color="auto"/>
        <w:left w:val="none" w:sz="0" w:space="0" w:color="auto"/>
        <w:bottom w:val="none" w:sz="0" w:space="0" w:color="auto"/>
        <w:right w:val="none" w:sz="0" w:space="0" w:color="auto"/>
      </w:divBdr>
    </w:div>
    <w:div w:id="504244018">
      <w:bodyDiv w:val="1"/>
      <w:marLeft w:val="0"/>
      <w:marRight w:val="0"/>
      <w:marTop w:val="0"/>
      <w:marBottom w:val="0"/>
      <w:divBdr>
        <w:top w:val="none" w:sz="0" w:space="0" w:color="auto"/>
        <w:left w:val="none" w:sz="0" w:space="0" w:color="auto"/>
        <w:bottom w:val="none" w:sz="0" w:space="0" w:color="auto"/>
        <w:right w:val="none" w:sz="0" w:space="0" w:color="auto"/>
      </w:divBdr>
    </w:div>
    <w:div w:id="525561278">
      <w:bodyDiv w:val="1"/>
      <w:marLeft w:val="0"/>
      <w:marRight w:val="0"/>
      <w:marTop w:val="0"/>
      <w:marBottom w:val="0"/>
      <w:divBdr>
        <w:top w:val="none" w:sz="0" w:space="0" w:color="auto"/>
        <w:left w:val="none" w:sz="0" w:space="0" w:color="auto"/>
        <w:bottom w:val="none" w:sz="0" w:space="0" w:color="auto"/>
        <w:right w:val="none" w:sz="0" w:space="0" w:color="auto"/>
      </w:divBdr>
    </w:div>
    <w:div w:id="525948157">
      <w:bodyDiv w:val="1"/>
      <w:marLeft w:val="0"/>
      <w:marRight w:val="0"/>
      <w:marTop w:val="0"/>
      <w:marBottom w:val="0"/>
      <w:divBdr>
        <w:top w:val="none" w:sz="0" w:space="0" w:color="auto"/>
        <w:left w:val="none" w:sz="0" w:space="0" w:color="auto"/>
        <w:bottom w:val="none" w:sz="0" w:space="0" w:color="auto"/>
        <w:right w:val="none" w:sz="0" w:space="0" w:color="auto"/>
      </w:divBdr>
    </w:div>
    <w:div w:id="528186247">
      <w:bodyDiv w:val="1"/>
      <w:marLeft w:val="0"/>
      <w:marRight w:val="0"/>
      <w:marTop w:val="0"/>
      <w:marBottom w:val="0"/>
      <w:divBdr>
        <w:top w:val="none" w:sz="0" w:space="0" w:color="auto"/>
        <w:left w:val="none" w:sz="0" w:space="0" w:color="auto"/>
        <w:bottom w:val="none" w:sz="0" w:space="0" w:color="auto"/>
        <w:right w:val="none" w:sz="0" w:space="0" w:color="auto"/>
      </w:divBdr>
    </w:div>
    <w:div w:id="547304942">
      <w:bodyDiv w:val="1"/>
      <w:marLeft w:val="0"/>
      <w:marRight w:val="0"/>
      <w:marTop w:val="0"/>
      <w:marBottom w:val="0"/>
      <w:divBdr>
        <w:top w:val="none" w:sz="0" w:space="0" w:color="auto"/>
        <w:left w:val="none" w:sz="0" w:space="0" w:color="auto"/>
        <w:bottom w:val="none" w:sz="0" w:space="0" w:color="auto"/>
        <w:right w:val="none" w:sz="0" w:space="0" w:color="auto"/>
      </w:divBdr>
    </w:div>
    <w:div w:id="554976120">
      <w:bodyDiv w:val="1"/>
      <w:marLeft w:val="0"/>
      <w:marRight w:val="0"/>
      <w:marTop w:val="0"/>
      <w:marBottom w:val="0"/>
      <w:divBdr>
        <w:top w:val="none" w:sz="0" w:space="0" w:color="auto"/>
        <w:left w:val="none" w:sz="0" w:space="0" w:color="auto"/>
        <w:bottom w:val="none" w:sz="0" w:space="0" w:color="auto"/>
        <w:right w:val="none" w:sz="0" w:space="0" w:color="auto"/>
      </w:divBdr>
      <w:divsChild>
        <w:div w:id="764837497">
          <w:marLeft w:val="0"/>
          <w:marRight w:val="0"/>
          <w:marTop w:val="30"/>
          <w:marBottom w:val="0"/>
          <w:divBdr>
            <w:top w:val="single" w:sz="2" w:space="2" w:color="E3E3E3"/>
            <w:left w:val="single" w:sz="2" w:space="2" w:color="E3E3E3"/>
            <w:bottom w:val="single" w:sz="2" w:space="2" w:color="E3E3E3"/>
            <w:right w:val="single" w:sz="2" w:space="2" w:color="E3E3E3"/>
          </w:divBdr>
        </w:div>
      </w:divsChild>
    </w:div>
    <w:div w:id="557663972">
      <w:bodyDiv w:val="1"/>
      <w:marLeft w:val="0"/>
      <w:marRight w:val="0"/>
      <w:marTop w:val="0"/>
      <w:marBottom w:val="0"/>
      <w:divBdr>
        <w:top w:val="none" w:sz="0" w:space="0" w:color="auto"/>
        <w:left w:val="none" w:sz="0" w:space="0" w:color="auto"/>
        <w:bottom w:val="none" w:sz="0" w:space="0" w:color="auto"/>
        <w:right w:val="none" w:sz="0" w:space="0" w:color="auto"/>
      </w:divBdr>
    </w:div>
    <w:div w:id="560406904">
      <w:bodyDiv w:val="1"/>
      <w:marLeft w:val="0"/>
      <w:marRight w:val="0"/>
      <w:marTop w:val="0"/>
      <w:marBottom w:val="0"/>
      <w:divBdr>
        <w:top w:val="none" w:sz="0" w:space="0" w:color="auto"/>
        <w:left w:val="none" w:sz="0" w:space="0" w:color="auto"/>
        <w:bottom w:val="none" w:sz="0" w:space="0" w:color="auto"/>
        <w:right w:val="none" w:sz="0" w:space="0" w:color="auto"/>
      </w:divBdr>
    </w:div>
    <w:div w:id="570505485">
      <w:bodyDiv w:val="1"/>
      <w:marLeft w:val="0"/>
      <w:marRight w:val="0"/>
      <w:marTop w:val="0"/>
      <w:marBottom w:val="0"/>
      <w:divBdr>
        <w:top w:val="none" w:sz="0" w:space="0" w:color="auto"/>
        <w:left w:val="none" w:sz="0" w:space="0" w:color="auto"/>
        <w:bottom w:val="none" w:sz="0" w:space="0" w:color="auto"/>
        <w:right w:val="none" w:sz="0" w:space="0" w:color="auto"/>
      </w:divBdr>
    </w:div>
    <w:div w:id="577329713">
      <w:bodyDiv w:val="1"/>
      <w:marLeft w:val="0"/>
      <w:marRight w:val="0"/>
      <w:marTop w:val="0"/>
      <w:marBottom w:val="0"/>
      <w:divBdr>
        <w:top w:val="none" w:sz="0" w:space="0" w:color="auto"/>
        <w:left w:val="none" w:sz="0" w:space="0" w:color="auto"/>
        <w:bottom w:val="none" w:sz="0" w:space="0" w:color="auto"/>
        <w:right w:val="none" w:sz="0" w:space="0" w:color="auto"/>
      </w:divBdr>
    </w:div>
    <w:div w:id="620185167">
      <w:bodyDiv w:val="1"/>
      <w:marLeft w:val="0"/>
      <w:marRight w:val="0"/>
      <w:marTop w:val="0"/>
      <w:marBottom w:val="0"/>
      <w:divBdr>
        <w:top w:val="none" w:sz="0" w:space="0" w:color="auto"/>
        <w:left w:val="none" w:sz="0" w:space="0" w:color="auto"/>
        <w:bottom w:val="none" w:sz="0" w:space="0" w:color="auto"/>
        <w:right w:val="none" w:sz="0" w:space="0" w:color="auto"/>
      </w:divBdr>
    </w:div>
    <w:div w:id="662273331">
      <w:bodyDiv w:val="1"/>
      <w:marLeft w:val="0"/>
      <w:marRight w:val="0"/>
      <w:marTop w:val="0"/>
      <w:marBottom w:val="0"/>
      <w:divBdr>
        <w:top w:val="none" w:sz="0" w:space="0" w:color="auto"/>
        <w:left w:val="none" w:sz="0" w:space="0" w:color="auto"/>
        <w:bottom w:val="none" w:sz="0" w:space="0" w:color="auto"/>
        <w:right w:val="none" w:sz="0" w:space="0" w:color="auto"/>
      </w:divBdr>
    </w:div>
    <w:div w:id="667905971">
      <w:bodyDiv w:val="1"/>
      <w:marLeft w:val="0"/>
      <w:marRight w:val="0"/>
      <w:marTop w:val="0"/>
      <w:marBottom w:val="0"/>
      <w:divBdr>
        <w:top w:val="none" w:sz="0" w:space="0" w:color="auto"/>
        <w:left w:val="none" w:sz="0" w:space="0" w:color="auto"/>
        <w:bottom w:val="none" w:sz="0" w:space="0" w:color="auto"/>
        <w:right w:val="none" w:sz="0" w:space="0" w:color="auto"/>
      </w:divBdr>
    </w:div>
    <w:div w:id="668558559">
      <w:bodyDiv w:val="1"/>
      <w:marLeft w:val="0"/>
      <w:marRight w:val="0"/>
      <w:marTop w:val="0"/>
      <w:marBottom w:val="0"/>
      <w:divBdr>
        <w:top w:val="none" w:sz="0" w:space="0" w:color="auto"/>
        <w:left w:val="none" w:sz="0" w:space="0" w:color="auto"/>
        <w:bottom w:val="none" w:sz="0" w:space="0" w:color="auto"/>
        <w:right w:val="none" w:sz="0" w:space="0" w:color="auto"/>
      </w:divBdr>
    </w:div>
    <w:div w:id="688873533">
      <w:bodyDiv w:val="1"/>
      <w:marLeft w:val="0"/>
      <w:marRight w:val="0"/>
      <w:marTop w:val="0"/>
      <w:marBottom w:val="0"/>
      <w:divBdr>
        <w:top w:val="none" w:sz="0" w:space="0" w:color="auto"/>
        <w:left w:val="none" w:sz="0" w:space="0" w:color="auto"/>
        <w:bottom w:val="none" w:sz="0" w:space="0" w:color="auto"/>
        <w:right w:val="none" w:sz="0" w:space="0" w:color="auto"/>
      </w:divBdr>
    </w:div>
    <w:div w:id="689917357">
      <w:bodyDiv w:val="1"/>
      <w:marLeft w:val="0"/>
      <w:marRight w:val="0"/>
      <w:marTop w:val="0"/>
      <w:marBottom w:val="0"/>
      <w:divBdr>
        <w:top w:val="none" w:sz="0" w:space="0" w:color="auto"/>
        <w:left w:val="none" w:sz="0" w:space="0" w:color="auto"/>
        <w:bottom w:val="none" w:sz="0" w:space="0" w:color="auto"/>
        <w:right w:val="none" w:sz="0" w:space="0" w:color="auto"/>
      </w:divBdr>
    </w:div>
    <w:div w:id="690187599">
      <w:bodyDiv w:val="1"/>
      <w:marLeft w:val="0"/>
      <w:marRight w:val="0"/>
      <w:marTop w:val="0"/>
      <w:marBottom w:val="0"/>
      <w:divBdr>
        <w:top w:val="none" w:sz="0" w:space="0" w:color="auto"/>
        <w:left w:val="none" w:sz="0" w:space="0" w:color="auto"/>
        <w:bottom w:val="none" w:sz="0" w:space="0" w:color="auto"/>
        <w:right w:val="none" w:sz="0" w:space="0" w:color="auto"/>
      </w:divBdr>
    </w:div>
    <w:div w:id="712735447">
      <w:bodyDiv w:val="1"/>
      <w:marLeft w:val="0"/>
      <w:marRight w:val="0"/>
      <w:marTop w:val="0"/>
      <w:marBottom w:val="0"/>
      <w:divBdr>
        <w:top w:val="none" w:sz="0" w:space="0" w:color="auto"/>
        <w:left w:val="none" w:sz="0" w:space="0" w:color="auto"/>
        <w:bottom w:val="none" w:sz="0" w:space="0" w:color="auto"/>
        <w:right w:val="none" w:sz="0" w:space="0" w:color="auto"/>
      </w:divBdr>
    </w:div>
    <w:div w:id="717171234">
      <w:bodyDiv w:val="1"/>
      <w:marLeft w:val="0"/>
      <w:marRight w:val="0"/>
      <w:marTop w:val="0"/>
      <w:marBottom w:val="0"/>
      <w:divBdr>
        <w:top w:val="none" w:sz="0" w:space="0" w:color="auto"/>
        <w:left w:val="none" w:sz="0" w:space="0" w:color="auto"/>
        <w:bottom w:val="none" w:sz="0" w:space="0" w:color="auto"/>
        <w:right w:val="none" w:sz="0" w:space="0" w:color="auto"/>
      </w:divBdr>
    </w:div>
    <w:div w:id="724304701">
      <w:bodyDiv w:val="1"/>
      <w:marLeft w:val="0"/>
      <w:marRight w:val="0"/>
      <w:marTop w:val="0"/>
      <w:marBottom w:val="0"/>
      <w:divBdr>
        <w:top w:val="none" w:sz="0" w:space="0" w:color="auto"/>
        <w:left w:val="none" w:sz="0" w:space="0" w:color="auto"/>
        <w:bottom w:val="none" w:sz="0" w:space="0" w:color="auto"/>
        <w:right w:val="none" w:sz="0" w:space="0" w:color="auto"/>
      </w:divBdr>
    </w:div>
    <w:div w:id="740059232">
      <w:bodyDiv w:val="1"/>
      <w:marLeft w:val="0"/>
      <w:marRight w:val="0"/>
      <w:marTop w:val="0"/>
      <w:marBottom w:val="0"/>
      <w:divBdr>
        <w:top w:val="none" w:sz="0" w:space="0" w:color="auto"/>
        <w:left w:val="none" w:sz="0" w:space="0" w:color="auto"/>
        <w:bottom w:val="none" w:sz="0" w:space="0" w:color="auto"/>
        <w:right w:val="none" w:sz="0" w:space="0" w:color="auto"/>
      </w:divBdr>
    </w:div>
    <w:div w:id="750203348">
      <w:bodyDiv w:val="1"/>
      <w:marLeft w:val="0"/>
      <w:marRight w:val="0"/>
      <w:marTop w:val="0"/>
      <w:marBottom w:val="0"/>
      <w:divBdr>
        <w:top w:val="none" w:sz="0" w:space="0" w:color="auto"/>
        <w:left w:val="none" w:sz="0" w:space="0" w:color="auto"/>
        <w:bottom w:val="none" w:sz="0" w:space="0" w:color="auto"/>
        <w:right w:val="none" w:sz="0" w:space="0" w:color="auto"/>
      </w:divBdr>
    </w:div>
    <w:div w:id="757597578">
      <w:bodyDiv w:val="1"/>
      <w:marLeft w:val="0"/>
      <w:marRight w:val="0"/>
      <w:marTop w:val="0"/>
      <w:marBottom w:val="0"/>
      <w:divBdr>
        <w:top w:val="none" w:sz="0" w:space="0" w:color="auto"/>
        <w:left w:val="none" w:sz="0" w:space="0" w:color="auto"/>
        <w:bottom w:val="none" w:sz="0" w:space="0" w:color="auto"/>
        <w:right w:val="none" w:sz="0" w:space="0" w:color="auto"/>
      </w:divBdr>
    </w:div>
    <w:div w:id="758402393">
      <w:bodyDiv w:val="1"/>
      <w:marLeft w:val="0"/>
      <w:marRight w:val="0"/>
      <w:marTop w:val="0"/>
      <w:marBottom w:val="0"/>
      <w:divBdr>
        <w:top w:val="none" w:sz="0" w:space="0" w:color="auto"/>
        <w:left w:val="none" w:sz="0" w:space="0" w:color="auto"/>
        <w:bottom w:val="none" w:sz="0" w:space="0" w:color="auto"/>
        <w:right w:val="none" w:sz="0" w:space="0" w:color="auto"/>
      </w:divBdr>
      <w:divsChild>
        <w:div w:id="1971472418">
          <w:marLeft w:val="0"/>
          <w:marRight w:val="0"/>
          <w:marTop w:val="0"/>
          <w:marBottom w:val="0"/>
          <w:divBdr>
            <w:top w:val="single" w:sz="2" w:space="0" w:color="E4E6E8"/>
            <w:left w:val="single" w:sz="2" w:space="0" w:color="E4E6E8"/>
            <w:bottom w:val="single" w:sz="2" w:space="0" w:color="E4E6E8"/>
            <w:right w:val="single" w:sz="2" w:space="0" w:color="E4E6E8"/>
          </w:divBdr>
          <w:divsChild>
            <w:div w:id="1849056546">
              <w:marLeft w:val="0"/>
              <w:marRight w:val="0"/>
              <w:marTop w:val="0"/>
              <w:marBottom w:val="0"/>
              <w:divBdr>
                <w:top w:val="single" w:sz="2" w:space="0" w:color="E4E6E8"/>
                <w:left w:val="single" w:sz="2" w:space="0" w:color="E4E6E8"/>
                <w:bottom w:val="single" w:sz="2" w:space="0" w:color="E4E6E8"/>
                <w:right w:val="single" w:sz="2" w:space="0" w:color="E4E6E8"/>
              </w:divBdr>
              <w:divsChild>
                <w:div w:id="12658273">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914897161">
              <w:marLeft w:val="0"/>
              <w:marRight w:val="0"/>
              <w:marTop w:val="0"/>
              <w:marBottom w:val="0"/>
              <w:divBdr>
                <w:top w:val="single" w:sz="2" w:space="0" w:color="E4E6E8"/>
                <w:left w:val="single" w:sz="2" w:space="0" w:color="E4E6E8"/>
                <w:bottom w:val="single" w:sz="2" w:space="0" w:color="E4E6E8"/>
                <w:right w:val="single" w:sz="2" w:space="0" w:color="E4E6E8"/>
              </w:divBdr>
              <w:divsChild>
                <w:div w:id="1867526817">
                  <w:marLeft w:val="0"/>
                  <w:marRight w:val="0"/>
                  <w:marTop w:val="0"/>
                  <w:marBottom w:val="0"/>
                  <w:divBdr>
                    <w:top w:val="single" w:sz="2" w:space="0" w:color="E4E6E8"/>
                    <w:left w:val="single" w:sz="2" w:space="0" w:color="E4E6E8"/>
                    <w:bottom w:val="single" w:sz="2" w:space="0" w:color="E4E6E8"/>
                    <w:right w:val="single" w:sz="2" w:space="0" w:color="E4E6E8"/>
                  </w:divBdr>
                  <w:divsChild>
                    <w:div w:id="199794973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573323085">
          <w:marLeft w:val="0"/>
          <w:marRight w:val="0"/>
          <w:marTop w:val="0"/>
          <w:marBottom w:val="0"/>
          <w:divBdr>
            <w:top w:val="single" w:sz="2" w:space="0" w:color="E4E6E8"/>
            <w:left w:val="single" w:sz="2" w:space="0" w:color="E4E6E8"/>
            <w:bottom w:val="single" w:sz="2" w:space="0" w:color="E4E6E8"/>
            <w:right w:val="single" w:sz="2" w:space="0" w:color="E4E6E8"/>
          </w:divBdr>
          <w:divsChild>
            <w:div w:id="430711848">
              <w:marLeft w:val="0"/>
              <w:marRight w:val="0"/>
              <w:marTop w:val="0"/>
              <w:marBottom w:val="0"/>
              <w:divBdr>
                <w:top w:val="single" w:sz="2" w:space="0" w:color="E4E6E8"/>
                <w:left w:val="single" w:sz="2" w:space="0" w:color="E4E6E8"/>
                <w:bottom w:val="single" w:sz="2" w:space="0" w:color="E4E6E8"/>
                <w:right w:val="single" w:sz="2" w:space="0" w:color="E4E6E8"/>
              </w:divBdr>
              <w:divsChild>
                <w:div w:id="1173180062">
                  <w:marLeft w:val="0"/>
                  <w:marRight w:val="0"/>
                  <w:marTop w:val="0"/>
                  <w:marBottom w:val="0"/>
                  <w:divBdr>
                    <w:top w:val="single" w:sz="2" w:space="0" w:color="E4E6E8"/>
                    <w:left w:val="single" w:sz="2" w:space="0" w:color="E4E6E8"/>
                    <w:bottom w:val="single" w:sz="2" w:space="0" w:color="E4E6E8"/>
                    <w:right w:val="single" w:sz="2" w:space="0" w:color="E4E6E8"/>
                  </w:divBdr>
                  <w:divsChild>
                    <w:div w:id="145150983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817647767">
      <w:bodyDiv w:val="1"/>
      <w:marLeft w:val="0"/>
      <w:marRight w:val="0"/>
      <w:marTop w:val="0"/>
      <w:marBottom w:val="0"/>
      <w:divBdr>
        <w:top w:val="none" w:sz="0" w:space="0" w:color="auto"/>
        <w:left w:val="none" w:sz="0" w:space="0" w:color="auto"/>
        <w:bottom w:val="none" w:sz="0" w:space="0" w:color="auto"/>
        <w:right w:val="none" w:sz="0" w:space="0" w:color="auto"/>
      </w:divBdr>
    </w:div>
    <w:div w:id="818614902">
      <w:bodyDiv w:val="1"/>
      <w:marLeft w:val="0"/>
      <w:marRight w:val="0"/>
      <w:marTop w:val="0"/>
      <w:marBottom w:val="0"/>
      <w:divBdr>
        <w:top w:val="none" w:sz="0" w:space="0" w:color="auto"/>
        <w:left w:val="none" w:sz="0" w:space="0" w:color="auto"/>
        <w:bottom w:val="none" w:sz="0" w:space="0" w:color="auto"/>
        <w:right w:val="none" w:sz="0" w:space="0" w:color="auto"/>
      </w:divBdr>
    </w:div>
    <w:div w:id="838423775">
      <w:bodyDiv w:val="1"/>
      <w:marLeft w:val="0"/>
      <w:marRight w:val="0"/>
      <w:marTop w:val="0"/>
      <w:marBottom w:val="0"/>
      <w:divBdr>
        <w:top w:val="none" w:sz="0" w:space="0" w:color="auto"/>
        <w:left w:val="none" w:sz="0" w:space="0" w:color="auto"/>
        <w:bottom w:val="none" w:sz="0" w:space="0" w:color="auto"/>
        <w:right w:val="none" w:sz="0" w:space="0" w:color="auto"/>
      </w:divBdr>
    </w:div>
    <w:div w:id="842548602">
      <w:bodyDiv w:val="1"/>
      <w:marLeft w:val="0"/>
      <w:marRight w:val="0"/>
      <w:marTop w:val="0"/>
      <w:marBottom w:val="0"/>
      <w:divBdr>
        <w:top w:val="none" w:sz="0" w:space="0" w:color="auto"/>
        <w:left w:val="none" w:sz="0" w:space="0" w:color="auto"/>
        <w:bottom w:val="none" w:sz="0" w:space="0" w:color="auto"/>
        <w:right w:val="none" w:sz="0" w:space="0" w:color="auto"/>
      </w:divBdr>
    </w:div>
    <w:div w:id="848447051">
      <w:bodyDiv w:val="1"/>
      <w:marLeft w:val="0"/>
      <w:marRight w:val="0"/>
      <w:marTop w:val="0"/>
      <w:marBottom w:val="0"/>
      <w:divBdr>
        <w:top w:val="none" w:sz="0" w:space="0" w:color="auto"/>
        <w:left w:val="none" w:sz="0" w:space="0" w:color="auto"/>
        <w:bottom w:val="none" w:sz="0" w:space="0" w:color="auto"/>
        <w:right w:val="none" w:sz="0" w:space="0" w:color="auto"/>
      </w:divBdr>
    </w:div>
    <w:div w:id="952326051">
      <w:bodyDiv w:val="1"/>
      <w:marLeft w:val="0"/>
      <w:marRight w:val="0"/>
      <w:marTop w:val="0"/>
      <w:marBottom w:val="0"/>
      <w:divBdr>
        <w:top w:val="none" w:sz="0" w:space="0" w:color="auto"/>
        <w:left w:val="none" w:sz="0" w:space="0" w:color="auto"/>
        <w:bottom w:val="none" w:sz="0" w:space="0" w:color="auto"/>
        <w:right w:val="none" w:sz="0" w:space="0" w:color="auto"/>
      </w:divBdr>
    </w:div>
    <w:div w:id="970208245">
      <w:bodyDiv w:val="1"/>
      <w:marLeft w:val="0"/>
      <w:marRight w:val="0"/>
      <w:marTop w:val="0"/>
      <w:marBottom w:val="0"/>
      <w:divBdr>
        <w:top w:val="none" w:sz="0" w:space="0" w:color="auto"/>
        <w:left w:val="none" w:sz="0" w:space="0" w:color="auto"/>
        <w:bottom w:val="none" w:sz="0" w:space="0" w:color="auto"/>
        <w:right w:val="none" w:sz="0" w:space="0" w:color="auto"/>
      </w:divBdr>
    </w:div>
    <w:div w:id="980160278">
      <w:bodyDiv w:val="1"/>
      <w:marLeft w:val="0"/>
      <w:marRight w:val="0"/>
      <w:marTop w:val="0"/>
      <w:marBottom w:val="0"/>
      <w:divBdr>
        <w:top w:val="none" w:sz="0" w:space="0" w:color="auto"/>
        <w:left w:val="none" w:sz="0" w:space="0" w:color="auto"/>
        <w:bottom w:val="none" w:sz="0" w:space="0" w:color="auto"/>
        <w:right w:val="none" w:sz="0" w:space="0" w:color="auto"/>
      </w:divBdr>
    </w:div>
    <w:div w:id="987855658">
      <w:bodyDiv w:val="1"/>
      <w:marLeft w:val="0"/>
      <w:marRight w:val="0"/>
      <w:marTop w:val="0"/>
      <w:marBottom w:val="0"/>
      <w:divBdr>
        <w:top w:val="none" w:sz="0" w:space="0" w:color="auto"/>
        <w:left w:val="none" w:sz="0" w:space="0" w:color="auto"/>
        <w:bottom w:val="none" w:sz="0" w:space="0" w:color="auto"/>
        <w:right w:val="none" w:sz="0" w:space="0" w:color="auto"/>
      </w:divBdr>
    </w:div>
    <w:div w:id="1014890558">
      <w:bodyDiv w:val="1"/>
      <w:marLeft w:val="0"/>
      <w:marRight w:val="0"/>
      <w:marTop w:val="0"/>
      <w:marBottom w:val="0"/>
      <w:divBdr>
        <w:top w:val="none" w:sz="0" w:space="0" w:color="auto"/>
        <w:left w:val="none" w:sz="0" w:space="0" w:color="auto"/>
        <w:bottom w:val="none" w:sz="0" w:space="0" w:color="auto"/>
        <w:right w:val="none" w:sz="0" w:space="0" w:color="auto"/>
      </w:divBdr>
    </w:div>
    <w:div w:id="1018386795">
      <w:bodyDiv w:val="1"/>
      <w:marLeft w:val="0"/>
      <w:marRight w:val="0"/>
      <w:marTop w:val="0"/>
      <w:marBottom w:val="0"/>
      <w:divBdr>
        <w:top w:val="none" w:sz="0" w:space="0" w:color="auto"/>
        <w:left w:val="none" w:sz="0" w:space="0" w:color="auto"/>
        <w:bottom w:val="none" w:sz="0" w:space="0" w:color="auto"/>
        <w:right w:val="none" w:sz="0" w:space="0" w:color="auto"/>
      </w:divBdr>
    </w:div>
    <w:div w:id="1019311407">
      <w:bodyDiv w:val="1"/>
      <w:marLeft w:val="0"/>
      <w:marRight w:val="0"/>
      <w:marTop w:val="0"/>
      <w:marBottom w:val="0"/>
      <w:divBdr>
        <w:top w:val="none" w:sz="0" w:space="0" w:color="auto"/>
        <w:left w:val="none" w:sz="0" w:space="0" w:color="auto"/>
        <w:bottom w:val="none" w:sz="0" w:space="0" w:color="auto"/>
        <w:right w:val="none" w:sz="0" w:space="0" w:color="auto"/>
      </w:divBdr>
    </w:div>
    <w:div w:id="1029836401">
      <w:bodyDiv w:val="1"/>
      <w:marLeft w:val="0"/>
      <w:marRight w:val="0"/>
      <w:marTop w:val="0"/>
      <w:marBottom w:val="0"/>
      <w:divBdr>
        <w:top w:val="none" w:sz="0" w:space="0" w:color="auto"/>
        <w:left w:val="none" w:sz="0" w:space="0" w:color="auto"/>
        <w:bottom w:val="none" w:sz="0" w:space="0" w:color="auto"/>
        <w:right w:val="none" w:sz="0" w:space="0" w:color="auto"/>
      </w:divBdr>
    </w:div>
    <w:div w:id="1079443804">
      <w:bodyDiv w:val="1"/>
      <w:marLeft w:val="0"/>
      <w:marRight w:val="0"/>
      <w:marTop w:val="0"/>
      <w:marBottom w:val="0"/>
      <w:divBdr>
        <w:top w:val="none" w:sz="0" w:space="0" w:color="auto"/>
        <w:left w:val="none" w:sz="0" w:space="0" w:color="auto"/>
        <w:bottom w:val="none" w:sz="0" w:space="0" w:color="auto"/>
        <w:right w:val="none" w:sz="0" w:space="0" w:color="auto"/>
      </w:divBdr>
    </w:div>
    <w:div w:id="1102994988">
      <w:bodyDiv w:val="1"/>
      <w:marLeft w:val="0"/>
      <w:marRight w:val="0"/>
      <w:marTop w:val="0"/>
      <w:marBottom w:val="0"/>
      <w:divBdr>
        <w:top w:val="none" w:sz="0" w:space="0" w:color="auto"/>
        <w:left w:val="none" w:sz="0" w:space="0" w:color="auto"/>
        <w:bottom w:val="none" w:sz="0" w:space="0" w:color="auto"/>
        <w:right w:val="none" w:sz="0" w:space="0" w:color="auto"/>
      </w:divBdr>
    </w:div>
    <w:div w:id="1143234672">
      <w:bodyDiv w:val="1"/>
      <w:marLeft w:val="0"/>
      <w:marRight w:val="0"/>
      <w:marTop w:val="0"/>
      <w:marBottom w:val="0"/>
      <w:divBdr>
        <w:top w:val="none" w:sz="0" w:space="0" w:color="auto"/>
        <w:left w:val="none" w:sz="0" w:space="0" w:color="auto"/>
        <w:bottom w:val="none" w:sz="0" w:space="0" w:color="auto"/>
        <w:right w:val="none" w:sz="0" w:space="0" w:color="auto"/>
      </w:divBdr>
    </w:div>
    <w:div w:id="1160458960">
      <w:bodyDiv w:val="1"/>
      <w:marLeft w:val="0"/>
      <w:marRight w:val="0"/>
      <w:marTop w:val="0"/>
      <w:marBottom w:val="0"/>
      <w:divBdr>
        <w:top w:val="none" w:sz="0" w:space="0" w:color="auto"/>
        <w:left w:val="none" w:sz="0" w:space="0" w:color="auto"/>
        <w:bottom w:val="none" w:sz="0" w:space="0" w:color="auto"/>
        <w:right w:val="none" w:sz="0" w:space="0" w:color="auto"/>
      </w:divBdr>
    </w:div>
    <w:div w:id="1163467062">
      <w:bodyDiv w:val="1"/>
      <w:marLeft w:val="0"/>
      <w:marRight w:val="0"/>
      <w:marTop w:val="0"/>
      <w:marBottom w:val="0"/>
      <w:divBdr>
        <w:top w:val="none" w:sz="0" w:space="0" w:color="auto"/>
        <w:left w:val="none" w:sz="0" w:space="0" w:color="auto"/>
        <w:bottom w:val="none" w:sz="0" w:space="0" w:color="auto"/>
        <w:right w:val="none" w:sz="0" w:space="0" w:color="auto"/>
      </w:divBdr>
    </w:div>
    <w:div w:id="1181044363">
      <w:bodyDiv w:val="1"/>
      <w:marLeft w:val="0"/>
      <w:marRight w:val="0"/>
      <w:marTop w:val="0"/>
      <w:marBottom w:val="0"/>
      <w:divBdr>
        <w:top w:val="none" w:sz="0" w:space="0" w:color="auto"/>
        <w:left w:val="none" w:sz="0" w:space="0" w:color="auto"/>
        <w:bottom w:val="none" w:sz="0" w:space="0" w:color="auto"/>
        <w:right w:val="none" w:sz="0" w:space="0" w:color="auto"/>
      </w:divBdr>
    </w:div>
    <w:div w:id="1190527202">
      <w:bodyDiv w:val="1"/>
      <w:marLeft w:val="0"/>
      <w:marRight w:val="0"/>
      <w:marTop w:val="0"/>
      <w:marBottom w:val="0"/>
      <w:divBdr>
        <w:top w:val="none" w:sz="0" w:space="0" w:color="auto"/>
        <w:left w:val="none" w:sz="0" w:space="0" w:color="auto"/>
        <w:bottom w:val="none" w:sz="0" w:space="0" w:color="auto"/>
        <w:right w:val="none" w:sz="0" w:space="0" w:color="auto"/>
      </w:divBdr>
    </w:div>
    <w:div w:id="1193803884">
      <w:bodyDiv w:val="1"/>
      <w:marLeft w:val="0"/>
      <w:marRight w:val="0"/>
      <w:marTop w:val="0"/>
      <w:marBottom w:val="0"/>
      <w:divBdr>
        <w:top w:val="none" w:sz="0" w:space="0" w:color="auto"/>
        <w:left w:val="none" w:sz="0" w:space="0" w:color="auto"/>
        <w:bottom w:val="none" w:sz="0" w:space="0" w:color="auto"/>
        <w:right w:val="none" w:sz="0" w:space="0" w:color="auto"/>
      </w:divBdr>
    </w:div>
    <w:div w:id="1226380475">
      <w:bodyDiv w:val="1"/>
      <w:marLeft w:val="0"/>
      <w:marRight w:val="0"/>
      <w:marTop w:val="0"/>
      <w:marBottom w:val="0"/>
      <w:divBdr>
        <w:top w:val="none" w:sz="0" w:space="0" w:color="auto"/>
        <w:left w:val="none" w:sz="0" w:space="0" w:color="auto"/>
        <w:bottom w:val="none" w:sz="0" w:space="0" w:color="auto"/>
        <w:right w:val="none" w:sz="0" w:space="0" w:color="auto"/>
      </w:divBdr>
    </w:div>
    <w:div w:id="1227574622">
      <w:bodyDiv w:val="1"/>
      <w:marLeft w:val="0"/>
      <w:marRight w:val="0"/>
      <w:marTop w:val="0"/>
      <w:marBottom w:val="0"/>
      <w:divBdr>
        <w:top w:val="none" w:sz="0" w:space="0" w:color="auto"/>
        <w:left w:val="none" w:sz="0" w:space="0" w:color="auto"/>
        <w:bottom w:val="none" w:sz="0" w:space="0" w:color="auto"/>
        <w:right w:val="none" w:sz="0" w:space="0" w:color="auto"/>
      </w:divBdr>
    </w:div>
    <w:div w:id="1227649912">
      <w:bodyDiv w:val="1"/>
      <w:marLeft w:val="0"/>
      <w:marRight w:val="0"/>
      <w:marTop w:val="0"/>
      <w:marBottom w:val="0"/>
      <w:divBdr>
        <w:top w:val="none" w:sz="0" w:space="0" w:color="auto"/>
        <w:left w:val="none" w:sz="0" w:space="0" w:color="auto"/>
        <w:bottom w:val="none" w:sz="0" w:space="0" w:color="auto"/>
        <w:right w:val="none" w:sz="0" w:space="0" w:color="auto"/>
      </w:divBdr>
    </w:div>
    <w:div w:id="1276794237">
      <w:bodyDiv w:val="1"/>
      <w:marLeft w:val="0"/>
      <w:marRight w:val="0"/>
      <w:marTop w:val="0"/>
      <w:marBottom w:val="0"/>
      <w:divBdr>
        <w:top w:val="none" w:sz="0" w:space="0" w:color="auto"/>
        <w:left w:val="none" w:sz="0" w:space="0" w:color="auto"/>
        <w:bottom w:val="none" w:sz="0" w:space="0" w:color="auto"/>
        <w:right w:val="none" w:sz="0" w:space="0" w:color="auto"/>
      </w:divBdr>
    </w:div>
    <w:div w:id="1326280527">
      <w:bodyDiv w:val="1"/>
      <w:marLeft w:val="0"/>
      <w:marRight w:val="0"/>
      <w:marTop w:val="0"/>
      <w:marBottom w:val="0"/>
      <w:divBdr>
        <w:top w:val="none" w:sz="0" w:space="0" w:color="auto"/>
        <w:left w:val="none" w:sz="0" w:space="0" w:color="auto"/>
        <w:bottom w:val="none" w:sz="0" w:space="0" w:color="auto"/>
        <w:right w:val="none" w:sz="0" w:space="0" w:color="auto"/>
      </w:divBdr>
    </w:div>
    <w:div w:id="1347487625">
      <w:bodyDiv w:val="1"/>
      <w:marLeft w:val="0"/>
      <w:marRight w:val="0"/>
      <w:marTop w:val="0"/>
      <w:marBottom w:val="0"/>
      <w:divBdr>
        <w:top w:val="none" w:sz="0" w:space="0" w:color="auto"/>
        <w:left w:val="none" w:sz="0" w:space="0" w:color="auto"/>
        <w:bottom w:val="none" w:sz="0" w:space="0" w:color="auto"/>
        <w:right w:val="none" w:sz="0" w:space="0" w:color="auto"/>
      </w:divBdr>
    </w:div>
    <w:div w:id="1351102013">
      <w:bodyDiv w:val="1"/>
      <w:marLeft w:val="0"/>
      <w:marRight w:val="0"/>
      <w:marTop w:val="0"/>
      <w:marBottom w:val="0"/>
      <w:divBdr>
        <w:top w:val="none" w:sz="0" w:space="0" w:color="auto"/>
        <w:left w:val="none" w:sz="0" w:space="0" w:color="auto"/>
        <w:bottom w:val="none" w:sz="0" w:space="0" w:color="auto"/>
        <w:right w:val="none" w:sz="0" w:space="0" w:color="auto"/>
      </w:divBdr>
    </w:div>
    <w:div w:id="1424498850">
      <w:bodyDiv w:val="1"/>
      <w:marLeft w:val="0"/>
      <w:marRight w:val="0"/>
      <w:marTop w:val="0"/>
      <w:marBottom w:val="0"/>
      <w:divBdr>
        <w:top w:val="none" w:sz="0" w:space="0" w:color="auto"/>
        <w:left w:val="none" w:sz="0" w:space="0" w:color="auto"/>
        <w:bottom w:val="none" w:sz="0" w:space="0" w:color="auto"/>
        <w:right w:val="none" w:sz="0" w:space="0" w:color="auto"/>
      </w:divBdr>
    </w:div>
    <w:div w:id="1490174495">
      <w:bodyDiv w:val="1"/>
      <w:marLeft w:val="0"/>
      <w:marRight w:val="0"/>
      <w:marTop w:val="0"/>
      <w:marBottom w:val="0"/>
      <w:divBdr>
        <w:top w:val="none" w:sz="0" w:space="0" w:color="auto"/>
        <w:left w:val="none" w:sz="0" w:space="0" w:color="auto"/>
        <w:bottom w:val="none" w:sz="0" w:space="0" w:color="auto"/>
        <w:right w:val="none" w:sz="0" w:space="0" w:color="auto"/>
      </w:divBdr>
    </w:div>
    <w:div w:id="1609778262">
      <w:bodyDiv w:val="1"/>
      <w:marLeft w:val="0"/>
      <w:marRight w:val="0"/>
      <w:marTop w:val="0"/>
      <w:marBottom w:val="0"/>
      <w:divBdr>
        <w:top w:val="none" w:sz="0" w:space="0" w:color="auto"/>
        <w:left w:val="none" w:sz="0" w:space="0" w:color="auto"/>
        <w:bottom w:val="none" w:sz="0" w:space="0" w:color="auto"/>
        <w:right w:val="none" w:sz="0" w:space="0" w:color="auto"/>
      </w:divBdr>
    </w:div>
    <w:div w:id="1667048398">
      <w:bodyDiv w:val="1"/>
      <w:marLeft w:val="0"/>
      <w:marRight w:val="0"/>
      <w:marTop w:val="0"/>
      <w:marBottom w:val="0"/>
      <w:divBdr>
        <w:top w:val="none" w:sz="0" w:space="0" w:color="auto"/>
        <w:left w:val="none" w:sz="0" w:space="0" w:color="auto"/>
        <w:bottom w:val="none" w:sz="0" w:space="0" w:color="auto"/>
        <w:right w:val="none" w:sz="0" w:space="0" w:color="auto"/>
      </w:divBdr>
    </w:div>
    <w:div w:id="1706325416">
      <w:bodyDiv w:val="1"/>
      <w:marLeft w:val="0"/>
      <w:marRight w:val="0"/>
      <w:marTop w:val="0"/>
      <w:marBottom w:val="0"/>
      <w:divBdr>
        <w:top w:val="none" w:sz="0" w:space="0" w:color="auto"/>
        <w:left w:val="none" w:sz="0" w:space="0" w:color="auto"/>
        <w:bottom w:val="none" w:sz="0" w:space="0" w:color="auto"/>
        <w:right w:val="none" w:sz="0" w:space="0" w:color="auto"/>
      </w:divBdr>
    </w:div>
    <w:div w:id="1752694853">
      <w:bodyDiv w:val="1"/>
      <w:marLeft w:val="0"/>
      <w:marRight w:val="0"/>
      <w:marTop w:val="0"/>
      <w:marBottom w:val="0"/>
      <w:divBdr>
        <w:top w:val="none" w:sz="0" w:space="0" w:color="auto"/>
        <w:left w:val="none" w:sz="0" w:space="0" w:color="auto"/>
        <w:bottom w:val="none" w:sz="0" w:space="0" w:color="auto"/>
        <w:right w:val="none" w:sz="0" w:space="0" w:color="auto"/>
      </w:divBdr>
    </w:div>
    <w:div w:id="1778256217">
      <w:bodyDiv w:val="1"/>
      <w:marLeft w:val="0"/>
      <w:marRight w:val="0"/>
      <w:marTop w:val="0"/>
      <w:marBottom w:val="0"/>
      <w:divBdr>
        <w:top w:val="none" w:sz="0" w:space="0" w:color="auto"/>
        <w:left w:val="none" w:sz="0" w:space="0" w:color="auto"/>
        <w:bottom w:val="none" w:sz="0" w:space="0" w:color="auto"/>
        <w:right w:val="none" w:sz="0" w:space="0" w:color="auto"/>
      </w:divBdr>
    </w:div>
    <w:div w:id="1778327491">
      <w:bodyDiv w:val="1"/>
      <w:marLeft w:val="0"/>
      <w:marRight w:val="0"/>
      <w:marTop w:val="0"/>
      <w:marBottom w:val="0"/>
      <w:divBdr>
        <w:top w:val="none" w:sz="0" w:space="0" w:color="auto"/>
        <w:left w:val="none" w:sz="0" w:space="0" w:color="auto"/>
        <w:bottom w:val="none" w:sz="0" w:space="0" w:color="auto"/>
        <w:right w:val="none" w:sz="0" w:space="0" w:color="auto"/>
      </w:divBdr>
    </w:div>
    <w:div w:id="1807891937">
      <w:bodyDiv w:val="1"/>
      <w:marLeft w:val="0"/>
      <w:marRight w:val="0"/>
      <w:marTop w:val="0"/>
      <w:marBottom w:val="0"/>
      <w:divBdr>
        <w:top w:val="none" w:sz="0" w:space="0" w:color="auto"/>
        <w:left w:val="none" w:sz="0" w:space="0" w:color="auto"/>
        <w:bottom w:val="none" w:sz="0" w:space="0" w:color="auto"/>
        <w:right w:val="none" w:sz="0" w:space="0" w:color="auto"/>
      </w:divBdr>
    </w:div>
    <w:div w:id="1861504184">
      <w:bodyDiv w:val="1"/>
      <w:marLeft w:val="0"/>
      <w:marRight w:val="0"/>
      <w:marTop w:val="0"/>
      <w:marBottom w:val="0"/>
      <w:divBdr>
        <w:top w:val="none" w:sz="0" w:space="0" w:color="auto"/>
        <w:left w:val="none" w:sz="0" w:space="0" w:color="auto"/>
        <w:bottom w:val="none" w:sz="0" w:space="0" w:color="auto"/>
        <w:right w:val="none" w:sz="0" w:space="0" w:color="auto"/>
      </w:divBdr>
    </w:div>
    <w:div w:id="1891575471">
      <w:bodyDiv w:val="1"/>
      <w:marLeft w:val="0"/>
      <w:marRight w:val="0"/>
      <w:marTop w:val="0"/>
      <w:marBottom w:val="0"/>
      <w:divBdr>
        <w:top w:val="none" w:sz="0" w:space="0" w:color="auto"/>
        <w:left w:val="none" w:sz="0" w:space="0" w:color="auto"/>
        <w:bottom w:val="none" w:sz="0" w:space="0" w:color="auto"/>
        <w:right w:val="none" w:sz="0" w:space="0" w:color="auto"/>
      </w:divBdr>
    </w:div>
    <w:div w:id="1903251734">
      <w:bodyDiv w:val="1"/>
      <w:marLeft w:val="0"/>
      <w:marRight w:val="0"/>
      <w:marTop w:val="0"/>
      <w:marBottom w:val="0"/>
      <w:divBdr>
        <w:top w:val="none" w:sz="0" w:space="0" w:color="auto"/>
        <w:left w:val="none" w:sz="0" w:space="0" w:color="auto"/>
        <w:bottom w:val="none" w:sz="0" w:space="0" w:color="auto"/>
        <w:right w:val="none" w:sz="0" w:space="0" w:color="auto"/>
      </w:divBdr>
    </w:div>
    <w:div w:id="1929314553">
      <w:bodyDiv w:val="1"/>
      <w:marLeft w:val="0"/>
      <w:marRight w:val="0"/>
      <w:marTop w:val="0"/>
      <w:marBottom w:val="0"/>
      <w:divBdr>
        <w:top w:val="none" w:sz="0" w:space="0" w:color="auto"/>
        <w:left w:val="none" w:sz="0" w:space="0" w:color="auto"/>
        <w:bottom w:val="none" w:sz="0" w:space="0" w:color="auto"/>
        <w:right w:val="none" w:sz="0" w:space="0" w:color="auto"/>
      </w:divBdr>
    </w:div>
    <w:div w:id="1937638337">
      <w:bodyDiv w:val="1"/>
      <w:marLeft w:val="0"/>
      <w:marRight w:val="0"/>
      <w:marTop w:val="0"/>
      <w:marBottom w:val="0"/>
      <w:divBdr>
        <w:top w:val="none" w:sz="0" w:space="0" w:color="auto"/>
        <w:left w:val="none" w:sz="0" w:space="0" w:color="auto"/>
        <w:bottom w:val="none" w:sz="0" w:space="0" w:color="auto"/>
        <w:right w:val="none" w:sz="0" w:space="0" w:color="auto"/>
      </w:divBdr>
    </w:div>
    <w:div w:id="1947762568">
      <w:bodyDiv w:val="1"/>
      <w:marLeft w:val="0"/>
      <w:marRight w:val="0"/>
      <w:marTop w:val="0"/>
      <w:marBottom w:val="0"/>
      <w:divBdr>
        <w:top w:val="none" w:sz="0" w:space="0" w:color="auto"/>
        <w:left w:val="none" w:sz="0" w:space="0" w:color="auto"/>
        <w:bottom w:val="none" w:sz="0" w:space="0" w:color="auto"/>
        <w:right w:val="none" w:sz="0" w:space="0" w:color="auto"/>
      </w:divBdr>
    </w:div>
    <w:div w:id="1975678454">
      <w:bodyDiv w:val="1"/>
      <w:marLeft w:val="0"/>
      <w:marRight w:val="0"/>
      <w:marTop w:val="0"/>
      <w:marBottom w:val="0"/>
      <w:divBdr>
        <w:top w:val="none" w:sz="0" w:space="0" w:color="auto"/>
        <w:left w:val="none" w:sz="0" w:space="0" w:color="auto"/>
        <w:bottom w:val="none" w:sz="0" w:space="0" w:color="auto"/>
        <w:right w:val="none" w:sz="0" w:space="0" w:color="auto"/>
      </w:divBdr>
    </w:div>
    <w:div w:id="2042708674">
      <w:bodyDiv w:val="1"/>
      <w:marLeft w:val="0"/>
      <w:marRight w:val="0"/>
      <w:marTop w:val="0"/>
      <w:marBottom w:val="0"/>
      <w:divBdr>
        <w:top w:val="none" w:sz="0" w:space="0" w:color="auto"/>
        <w:left w:val="none" w:sz="0" w:space="0" w:color="auto"/>
        <w:bottom w:val="none" w:sz="0" w:space="0" w:color="auto"/>
        <w:right w:val="none" w:sz="0" w:space="0" w:color="auto"/>
      </w:divBdr>
    </w:div>
    <w:div w:id="2118593954">
      <w:bodyDiv w:val="1"/>
      <w:marLeft w:val="0"/>
      <w:marRight w:val="0"/>
      <w:marTop w:val="0"/>
      <w:marBottom w:val="0"/>
      <w:divBdr>
        <w:top w:val="none" w:sz="0" w:space="0" w:color="auto"/>
        <w:left w:val="none" w:sz="0" w:space="0" w:color="auto"/>
        <w:bottom w:val="none" w:sz="0" w:space="0" w:color="auto"/>
        <w:right w:val="none" w:sz="0" w:space="0" w:color="auto"/>
      </w:divBdr>
    </w:div>
    <w:div w:id="213444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Haz24</b:Tag>
    <b:SourceType>JournalArticle</b:SourceType>
    <b:Guid>{7EBCD2BA-2A04-48D7-BF2B-92BE801EE38B}</b:Guid>
    <b:Title>Efficient Computational Cost Reduction in KNN through Maximum Entropy Clustering</b:Title>
    <b:Year>2024</b:Year>
    <b:JournalName>International Conference on Computing and Informatics (ICCI)</b:JournalName>
    <b:Author>
      <b:Author>
        <b:NameList>
          <b:Person>
            <b:Last>AbdelAzim</b:Last>
            <b:First>Hazem</b:First>
          </b:Person>
          <b:Person>
            <b:Last>Tharwat</b:Last>
            <b:First>Mohamed</b:First>
          </b:Person>
          <b:Person>
            <b:Last>Mohammed</b:Last>
            <b:First>Ammar</b:First>
          </b:Person>
        </b:NameList>
      </b:Author>
    </b:Author>
    <b:RefOrder>4</b:RefOrder>
  </b:Source>
  <b:Source>
    <b:Tag>Dar23</b:Tag>
    <b:SourceType>JournalArticle</b:SourceType>
    <b:Guid>{D0B2A9BC-CBA5-47BB-B2EF-E592D88D0BF7}</b:Guid>
    <b:Author>
      <b:Author>
        <b:NameList>
          <b:Person>
            <b:Last>Dalwadi</b:Last>
            <b:First>Darshankumar</b:First>
            <b:Middle>C.</b:Middle>
          </b:Person>
          <b:Person>
            <b:Last>Jha</b:Last>
            <b:First>Utkarsh</b:First>
          </b:Person>
        </b:NameList>
      </b:Author>
    </b:Author>
    <b:Title>Smart Attendance System Using KNN Algorithm</b:Title>
    <b:JournalName>IEEE 11th Region 10 Humanitarian Technology Conference (R10-HTC)</b:JournalName>
    <b:Year>2023</b:Year>
    <b:RefOrder>5</b:RefOrder>
  </b:Source>
  <b:Source>
    <b:Tag>Lak22</b:Tag>
    <b:SourceType>JournalArticle</b:SourceType>
    <b:Guid>{80EFE39B-1666-4B9A-B9DB-DC2B5A08FA26}</b:Guid>
    <b:Author>
      <b:Author>
        <b:NameList>
          <b:Person>
            <b:Last>Somula</b:Last>
            <b:First>Lakshmikantha</b:First>
            <b:Middle>Reddy</b:Middle>
          </b:Person>
          <b:Person>
            <b:Last>Meena</b:Last>
            <b:First>M.</b:First>
          </b:Person>
        </b:NameList>
      </b:Author>
    </b:Author>
    <b:Title>K-Nearest Neighbour (KNN) Algorithm based Cooperative Spectrum Sensing in Cognitive Radio Networks</b:Title>
    <b:JournalName>IEEE 4th International Conference on Cybernetics</b:JournalName>
    <b:Year>2022</b:Year>
    <b:RefOrder>6</b:RefOrder>
  </b:Source>
  <b:Source>
    <b:Tag>Hao23</b:Tag>
    <b:SourceType>JournalArticle</b:SourceType>
    <b:Guid>{D6E1B51D-CDD3-4677-B066-05B51205C15D}</b:Guid>
    <b:Author>
      <b:Author>
        <b:NameList>
          <b:Person>
            <b:Last>Cheng</b:Last>
            <b:First>Hao</b:First>
          </b:Person>
        </b:NameList>
      </b:Author>
    </b:Author>
    <b:Title>KNN-SVM Classifiers in Complex Diagnosis</b:Title>
    <b:JournalName>Journal of Physics: Conference Series</b:JournalName>
    <b:Year>2023</b:Year>
    <b:RefOrder>7</b:RefOrder>
  </b:Source>
  <b:Source>
    <b:Tag>Anj23</b:Tag>
    <b:SourceType>JournalArticle</b:SourceType>
    <b:Guid>{8B3E05A8-EF2A-4B55-B680-B727131281C7}</b:Guid>
    <b:Author>
      <b:Author>
        <b:NameList>
          <b:Person>
            <b:Last>Patil</b:Last>
            <b:First>Anjali</b:First>
          </b:Person>
          <b:Person>
            <b:Last>Padole</b:Last>
            <b:First>Gayatri</b:First>
          </b:Person>
          <b:Person>
            <b:Last>Sontakke</b:Last>
            <b:First>Akansha</b:First>
          </b:Person>
        </b:NameList>
      </b:Author>
    </b:Author>
    <b:Title>Stock Trend Prediction Using KNN Algorithm</b:Title>
    <b:JournalName>International Journal of Scientific Research in Science and Technology</b:JournalName>
    <b:Year>2023</b:Year>
    <b:RefOrder>8</b:RefOrder>
  </b:Source>
  <b:Source>
    <b:Tag>Abd21</b:Tag>
    <b:SourceType>JournalArticle</b:SourceType>
    <b:Guid>{831F543B-367D-47E7-A9BE-E242DF01A2FB}</b:Guid>
    <b:Author>
      <b:Author>
        <b:NameList>
          <b:Person>
            <b:Last>Elbaghdadi</b:Last>
            <b:First>Abdelaziz</b:First>
          </b:Person>
          <b:Person>
            <b:Last>Mezroui</b:Last>
            <b:First>Soufiane</b:First>
          </b:Person>
          <b:Person>
            <b:Last>Oualkadi</b:Last>
            <b:First>Ahmed</b:First>
            <b:Middle>El</b:Middle>
          </b:Person>
        </b:NameList>
      </b:Author>
    </b:Author>
    <b:Title>An Approach to Detect Illicit Transaction in the Bitcoin Network</b:Title>
    <b:JournalName> Integration Challenges for Analytics, Business Intelligence, and Data Mining</b:JournalName>
    <b:Year>2021</b:Year>
    <b:RefOrder>9</b:RefOrder>
  </b:Source>
  <b:Source>
    <b:Tag>Tho66</b:Tag>
    <b:SourceType>JournalArticle</b:SourceType>
    <b:Guid>{BFA3EA06-DCA1-49B4-898D-B064AA32FC05}</b:Guid>
    <b:Author>
      <b:Author>
        <b:NameList>
          <b:Person>
            <b:Last>Cover</b:Last>
            <b:First>Thomas</b:First>
            <b:Middle>M.</b:Middle>
          </b:Person>
          <b:Person>
            <b:Last>Hart</b:Last>
            <b:First>Peter</b:First>
            <b:Middle>E.</b:Middle>
          </b:Person>
        </b:NameList>
      </b:Author>
    </b:Author>
    <b:Title>Nearest neighbor pattern classification</b:Title>
    <b:JournalName>IEEE Transactions on Information Theory </b:JournalName>
    <b:Year>1966</b:Year>
    <b:RefOrder>1</b:RefOrder>
  </b:Source>
  <b:Source>
    <b:Tag>PHa68</b:Tag>
    <b:SourceType>JournalArticle</b:SourceType>
    <b:Guid>{1CFA31D3-B3CF-4EC0-87FE-AF8F4F84D3E7}</b:Guid>
    <b:Author>
      <b:Author>
        <b:NameList>
          <b:Person>
            <b:Last>Hart</b:Last>
            <b:First>P.</b:First>
          </b:Person>
        </b:NameList>
      </b:Author>
    </b:Author>
    <b:Title>The condensed nearest neighbor rule</b:Title>
    <b:JournalName>IEEE Transactions on Information Theory</b:JournalName>
    <b:Year>1968 </b:Year>
    <b:RefOrder>2</b:RefOrder>
  </b:Source>
  <b:Source>
    <b:Tag>Kei75</b:Tag>
    <b:SourceType>JournalArticle</b:SourceType>
    <b:Guid>{DBDE870E-397D-43AA-A82F-DC5CAF082C9D}</b:Guid>
    <b:Author>
      <b:Author>
        <b:NameList>
          <b:Person>
            <b:Last>Fukunaga</b:Last>
            <b:First>Keinosuke</b:First>
          </b:Person>
          <b:Person>
            <b:Last>Narendra</b:Last>
            <b:First>Patrenahalli</b:First>
            <b:Middle>M.</b:Middle>
          </b:Person>
        </b:NameList>
      </b:Author>
    </b:Author>
    <b:Title>A Branch and Bound Algorithm for Computing k-Nearest</b:Title>
    <b:JournalName>IEEE Transactions on Computers </b:JournalName>
    <b:Year>1975</b:Year>
    <b:RefOrder>3</b:RefOrder>
  </b:Source>
</b:Sources>
</file>

<file path=customXml/itemProps1.xml><?xml version="1.0" encoding="utf-8"?>
<ds:datastoreItem xmlns:ds="http://schemas.openxmlformats.org/officeDocument/2006/customXml" ds:itemID="{958A5A70-2027-4E5C-ABC7-8A98E738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6</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alamshenas</dc:creator>
  <cp:keywords/>
  <dc:description/>
  <cp:lastModifiedBy>nima alamshenas</cp:lastModifiedBy>
  <cp:revision>75</cp:revision>
  <dcterms:created xsi:type="dcterms:W3CDTF">2024-07-12T21:22:00Z</dcterms:created>
  <dcterms:modified xsi:type="dcterms:W3CDTF">2024-07-19T07:45:00Z</dcterms:modified>
</cp:coreProperties>
</file>