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B4DF6ED"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976A81">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17074">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178033C" w14:textId="28966FD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color w:val="0070C0"/>
                <w:sz w:val="24"/>
                <w:szCs w:val="24"/>
              </w:rPr>
              <w:t xml:space="preserve">CSCD, </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185A2D1D"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00DA153B" w:rsidRPr="000C2AF6">
              <w:rPr>
                <w:rFonts w:ascii="Times New Roman" w:eastAsia="仿宋" w:hAnsi="Times New Roman"/>
                <w:sz w:val="24"/>
                <w:szCs w:val="24"/>
              </w:rPr>
              <w:t>改进标签编码</w:t>
            </w:r>
            <w:r w:rsidRPr="000C2AF6">
              <w:rPr>
                <w:rFonts w:ascii="Times New Roman" w:eastAsia="仿宋" w:hAnsi="Times New Roman"/>
                <w:sz w:val="24"/>
                <w:szCs w:val="24"/>
              </w:rPr>
              <w:t>和</w:t>
            </w:r>
            <w:r w:rsidR="00DA153B"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634EEC" w:rsidRPr="006E7BBE">
              <w:rPr>
                <w:rFonts w:ascii="Times New Roman" w:eastAsia="仿宋" w:hAnsi="Times New Roman" w:hint="eastAsia"/>
                <w:color w:val="0070C0"/>
                <w:sz w:val="24"/>
                <w:szCs w:val="24"/>
              </w:rPr>
              <w:t>录用待刊</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0D0B56DC" w14:textId="1C2B3EAE"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9CCAC" w14:textId="77777777" w:rsidR="00A6789D" w:rsidRDefault="00A6789D" w:rsidP="000F2CC4">
      <w:r>
        <w:separator/>
      </w:r>
    </w:p>
  </w:endnote>
  <w:endnote w:type="continuationSeparator" w:id="0">
    <w:p w14:paraId="45A7E5E1" w14:textId="77777777" w:rsidR="00A6789D" w:rsidRDefault="00A6789D"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4913" w14:textId="77777777" w:rsidR="00A6789D" w:rsidRDefault="00A6789D" w:rsidP="000F2CC4">
      <w:r>
        <w:separator/>
      </w:r>
    </w:p>
  </w:footnote>
  <w:footnote w:type="continuationSeparator" w:id="0">
    <w:p w14:paraId="2C35161B" w14:textId="77777777" w:rsidR="00A6789D" w:rsidRDefault="00A6789D"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atBQB1pSEy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2D39"/>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5</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75</cp:revision>
  <cp:lastPrinted>2024-11-24T04:50:00Z</cp:lastPrinted>
  <dcterms:created xsi:type="dcterms:W3CDTF">2023-03-15T15:20:00Z</dcterms:created>
  <dcterms:modified xsi:type="dcterms:W3CDTF">2025-03-13T08:26:00Z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