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4EC5A54C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645D37">
        <w:rPr>
          <w:rFonts w:ascii="Times New Roman" w:eastAsia="宋体" w:hAnsi="Times New Roman" w:hint="eastAsia"/>
          <w:sz w:val="24"/>
          <w:szCs w:val="24"/>
        </w:rPr>
        <w:t>19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645D37">
        <w:rPr>
          <w:rFonts w:ascii="Times New Roman" w:eastAsia="宋体" w:hAnsi="Times New Roman" w:hint="eastAsia"/>
          <w:sz w:val="24"/>
          <w:szCs w:val="24"/>
        </w:rPr>
        <w:t>3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5C14C96" w14:textId="57B3CB04" w:rsidR="005F3B96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visiting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8050E6">
        <w:rPr>
          <w:rFonts w:ascii="Times New Roman" w:eastAsia="宋体" w:hAnsi="Times New Roman" w:hint="eastAsia"/>
          <w:sz w:val="24"/>
          <w:szCs w:val="24"/>
        </w:rPr>
        <w:t>ese</w:t>
      </w:r>
      <w:r w:rsidR="008050E6">
        <w:rPr>
          <w:rFonts w:ascii="Times New Roman" w:eastAsia="宋体" w:hAnsi="Times New Roman"/>
          <w:sz w:val="24"/>
          <w:szCs w:val="24"/>
        </w:rPr>
        <w:t>archer</w:t>
      </w:r>
      <w:r w:rsidRPr="00F22226">
        <w:rPr>
          <w:rFonts w:ascii="Times New Roman" w:eastAsia="宋体" w:hAnsi="Times New Roman"/>
          <w:sz w:val="24"/>
          <w:szCs w:val="24"/>
        </w:rPr>
        <w:t xml:space="preserve"> at Cambridge and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 xml:space="preserve">at Tongji.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  <w:r w:rsidR="00965DBB">
        <w:rPr>
          <w:rFonts w:ascii="Times New Roman" w:eastAsia="宋体" w:hAnsi="Times New Roman"/>
          <w:sz w:val="24"/>
          <w:szCs w:val="24"/>
        </w:rPr>
        <w:t xml:space="preserve">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 w:rsidR="00965DBB">
        <w:rPr>
          <w:rFonts w:ascii="Times New Roman" w:eastAsia="宋体" w:hAnsi="Times New Roman"/>
          <w:sz w:val="24"/>
          <w:szCs w:val="24"/>
        </w:rPr>
        <w:t>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BA28849" w14:textId="1D0E6A86" w:rsidR="00427A56" w:rsidRDefault="00427A56" w:rsidP="00427A5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 w:rsidR="00D83EB9">
        <w:rPr>
          <w:rFonts w:ascii="Times New Roman" w:eastAsia="宋体" w:hAnsi="Times New Roman"/>
          <w:sz w:val="24"/>
          <w:szCs w:val="24"/>
        </w:rPr>
        <w:t xml:space="preserve">, </w:t>
      </w:r>
      <w:r w:rsidR="00A20BFC"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 w:rsidR="00A20BFC">
        <w:rPr>
          <w:rFonts w:ascii="Times New Roman" w:eastAsia="宋体" w:hAnsi="Times New Roman"/>
          <w:sz w:val="24"/>
          <w:szCs w:val="24"/>
        </w:rPr>
        <w:t>Present</w:t>
      </w:r>
    </w:p>
    <w:p w14:paraId="6E39C7EB" w14:textId="2A78594A" w:rsidR="000A3F38" w:rsidRPr="000A3F38" w:rsidRDefault="000A3F38" w:rsidP="00427A5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sent</w:t>
      </w:r>
    </w:p>
    <w:p w14:paraId="0E687034" w14:textId="5E78B844" w:rsidR="00DE07B9" w:rsidRPr="00EF07F0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6E60275A" w14:textId="0B27A99C" w:rsidR="004E5C22" w:rsidRDefault="00427A56" w:rsidP="00427A5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6986E2B8" w14:textId="1AA50080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0754D11A" w14:textId="4C46B3E4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612F7">
        <w:rPr>
          <w:rFonts w:ascii="Times New Roman" w:eastAsia="宋体" w:hAnsi="Times New Roman"/>
          <w:sz w:val="24"/>
          <w:szCs w:val="24"/>
        </w:rPr>
        <w:t>Putian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Second Prize of National Zhou Peiyuan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Xu Aqiong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6176319B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775658CF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</w:p>
    <w:p w14:paraId="52CCA935" w14:textId="1909134B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</w:p>
    <w:p w14:paraId="74F76AE4" w14:textId="0A877007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7777777" w:rsidR="0061193B" w:rsidRDefault="0061193B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6AE973" w14:textId="77777777" w:rsidR="005B5DCC" w:rsidRDefault="005B5DCC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F839525" w14:textId="77777777" w:rsidR="00D90A16" w:rsidRPr="001F48BD" w:rsidRDefault="00D90A16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77777777" w:rsidR="00585AEE" w:rsidRPr="00F22226" w:rsidRDefault="00585AEE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APA</w:t>
      </w:r>
    </w:p>
    <w:p w14:paraId="5D53B664" w14:textId="084741FA" w:rsidR="00585AEE" w:rsidRPr="00535F34" w:rsidRDefault="00585AE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Pr="00F22226">
        <w:rPr>
          <w:rFonts w:ascii="Times New Roman" w:eastAsia="宋体" w:hAnsi="Times New Roman"/>
          <w:sz w:val="24"/>
          <w:szCs w:val="24"/>
        </w:rPr>
        <w:t>CIE, EI, CSCD, PKU</w:t>
      </w:r>
    </w:p>
    <w:p w14:paraId="4B8109D0" w14:textId="135F53F0" w:rsidR="00D37293" w:rsidRPr="00013A92" w:rsidRDefault="00512301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2301">
        <w:rPr>
          <w:rFonts w:ascii="Times New Roman" w:eastAsia="宋体" w:hAnsi="Times New Roman"/>
          <w:sz w:val="24"/>
          <w:szCs w:val="24"/>
        </w:rPr>
        <w:t>Li, K., Xie, X., Zhou, B., Huang, C., Lin, W., Zhou, Y., &amp; Wang, C. (2023). Thickness regression for backfill grouting of shield tunnels based on GPR data and CatB</w:t>
      </w:r>
      <w:r w:rsidRPr="00013A92">
        <w:rPr>
          <w:rFonts w:ascii="Times New Roman" w:eastAsia="宋体" w:hAnsi="Times New Roman"/>
          <w:sz w:val="24"/>
          <w:szCs w:val="24"/>
        </w:rPr>
        <w:t>oost &amp; BO-TPE: A full-scale model test study. Underground Space.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77777777" w:rsidR="00E55947" w:rsidRPr="00F22226" w:rsidRDefault="00E55947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Pr="00F22226">
        <w:rPr>
          <w:rFonts w:ascii="Times New Roman" w:eastAsia="宋体" w:hAnsi="Times New Roman"/>
          <w:sz w:val="24"/>
          <w:szCs w:val="24"/>
        </w:rPr>
        <w:t>I</w:t>
      </w:r>
    </w:p>
    <w:p w14:paraId="61A6B167" w14:textId="2A9C57CE" w:rsidR="00E55947" w:rsidRPr="00A039A5" w:rsidRDefault="00E5594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Presentation, </w:t>
      </w:r>
      <w:r w:rsidRPr="00F22226">
        <w:rPr>
          <w:rFonts w:ascii="Times New Roman" w:eastAsia="宋体" w:hAnsi="Times New Roman" w:hint="eastAsia"/>
          <w:sz w:val="24"/>
          <w:szCs w:val="24"/>
        </w:rPr>
        <w:t>Po</w:t>
      </w:r>
      <w:r w:rsidRPr="00F22226">
        <w:rPr>
          <w:rFonts w:ascii="Times New Roman" w:eastAsia="宋体" w:hAnsi="Times New Roman"/>
          <w:sz w:val="24"/>
          <w:szCs w:val="24"/>
        </w:rPr>
        <w:t>ster</w:t>
      </w:r>
    </w:p>
    <w:p w14:paraId="5DEA36CF" w14:textId="65576B38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Lin, W., Xie, X., Zhou, B., Li, P., &amp; Wang, C. (2023). Refined perception and </w:t>
      </w:r>
      <w:r w:rsidRPr="00F22226">
        <w:rPr>
          <w:rFonts w:ascii="Times New Roman" w:eastAsia="宋体" w:hAnsi="Times New Roman"/>
          <w:sz w:val="24"/>
          <w:szCs w:val="24"/>
        </w:rPr>
        <w:lastRenderedPageBreak/>
        <w:t>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(EI, Presentation)</w:t>
      </w:r>
    </w:p>
    <w:p w14:paraId="399C7884" w14:textId="5ADC1EAD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</w:t>
      </w:r>
      <w:r w:rsidR="00616584" w:rsidRPr="00651AE8">
        <w:rPr>
          <w:rFonts w:ascii="Times New Roman" w:eastAsia="宋体" w:hAnsi="Times New Roman"/>
          <w:sz w:val="24"/>
          <w:szCs w:val="24"/>
        </w:rPr>
        <w:t>, Poster</w:t>
      </w:r>
      <w:r w:rsidR="00EC50A8" w:rsidRPr="00651AE8">
        <w:rPr>
          <w:rFonts w:ascii="Times New Roman" w:eastAsia="宋体" w:hAnsi="Times New Roman"/>
          <w:sz w:val="24"/>
          <w:szCs w:val="24"/>
        </w:rPr>
        <w:t>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292BC4F0" w:rsidR="00FF76DB" w:rsidRPr="00F22226" w:rsidRDefault="007536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 w:hint="eastAsia"/>
          <w:sz w:val="24"/>
          <w:szCs w:val="24"/>
        </w:rPr>
        <w:t>实用新型</w:t>
      </w:r>
    </w:p>
    <w:p w14:paraId="79BFAFEA" w14:textId="48D97620" w:rsidR="00FF76DB" w:rsidRPr="00F22226" w:rsidRDefault="00FF76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 w:hint="eastAsia"/>
          <w:sz w:val="24"/>
          <w:szCs w:val="24"/>
        </w:rPr>
        <w:t>公开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6619D60D" w:rsidR="00C701BC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C701BC" w:rsidRPr="00F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081479">
    <w:abstractNumId w:val="4"/>
  </w:num>
  <w:num w:numId="2" w16cid:durableId="338394294">
    <w:abstractNumId w:val="0"/>
  </w:num>
  <w:num w:numId="3" w16cid:durableId="991714807">
    <w:abstractNumId w:val="2"/>
  </w:num>
  <w:num w:numId="4" w16cid:durableId="1827355627">
    <w:abstractNumId w:val="3"/>
  </w:num>
  <w:num w:numId="5" w16cid:durableId="130970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qoFAM2g+ZUtAAAA"/>
  </w:docVars>
  <w:rsids>
    <w:rsidRoot w:val="0065334A"/>
    <w:rsid w:val="000014F6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F5A27"/>
    <w:rsid w:val="00302B7E"/>
    <w:rsid w:val="00305A3A"/>
    <w:rsid w:val="0033221B"/>
    <w:rsid w:val="0033360F"/>
    <w:rsid w:val="00343E18"/>
    <w:rsid w:val="00384320"/>
    <w:rsid w:val="00391623"/>
    <w:rsid w:val="00394285"/>
    <w:rsid w:val="003A7F66"/>
    <w:rsid w:val="003B2816"/>
    <w:rsid w:val="003C3F6E"/>
    <w:rsid w:val="003D603D"/>
    <w:rsid w:val="003F6708"/>
    <w:rsid w:val="00412059"/>
    <w:rsid w:val="004132D6"/>
    <w:rsid w:val="00427A56"/>
    <w:rsid w:val="00431791"/>
    <w:rsid w:val="0043561F"/>
    <w:rsid w:val="004500A2"/>
    <w:rsid w:val="004703A2"/>
    <w:rsid w:val="0047722C"/>
    <w:rsid w:val="00481D5B"/>
    <w:rsid w:val="004840B9"/>
    <w:rsid w:val="0049284D"/>
    <w:rsid w:val="00493F92"/>
    <w:rsid w:val="004B4D38"/>
    <w:rsid w:val="004D00DD"/>
    <w:rsid w:val="004D1CF7"/>
    <w:rsid w:val="004E2820"/>
    <w:rsid w:val="004E5C22"/>
    <w:rsid w:val="004E7861"/>
    <w:rsid w:val="00511BD1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7669"/>
    <w:rsid w:val="00562F41"/>
    <w:rsid w:val="00570194"/>
    <w:rsid w:val="00576DB2"/>
    <w:rsid w:val="00581AC4"/>
    <w:rsid w:val="00585AEE"/>
    <w:rsid w:val="005901E6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A2F2F"/>
    <w:rsid w:val="006C539F"/>
    <w:rsid w:val="006C6470"/>
    <w:rsid w:val="006D18CD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5369F"/>
    <w:rsid w:val="007554C0"/>
    <w:rsid w:val="00771E8D"/>
    <w:rsid w:val="00781F89"/>
    <w:rsid w:val="00783B22"/>
    <w:rsid w:val="00790B73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20BFC"/>
    <w:rsid w:val="00A36AEA"/>
    <w:rsid w:val="00A460F8"/>
    <w:rsid w:val="00A468D5"/>
    <w:rsid w:val="00A83CE2"/>
    <w:rsid w:val="00A94FCC"/>
    <w:rsid w:val="00A975A1"/>
    <w:rsid w:val="00AD2567"/>
    <w:rsid w:val="00AD5360"/>
    <w:rsid w:val="00AD5B92"/>
    <w:rsid w:val="00AE05C8"/>
    <w:rsid w:val="00AE5052"/>
    <w:rsid w:val="00B00EB2"/>
    <w:rsid w:val="00B063EF"/>
    <w:rsid w:val="00B40015"/>
    <w:rsid w:val="00B43C88"/>
    <w:rsid w:val="00B50B6A"/>
    <w:rsid w:val="00B52369"/>
    <w:rsid w:val="00B562FA"/>
    <w:rsid w:val="00B76AB1"/>
    <w:rsid w:val="00B87B1B"/>
    <w:rsid w:val="00B945D8"/>
    <w:rsid w:val="00BA547D"/>
    <w:rsid w:val="00BD1685"/>
    <w:rsid w:val="00BD3A87"/>
    <w:rsid w:val="00BE6E06"/>
    <w:rsid w:val="00BF4FAB"/>
    <w:rsid w:val="00C01FAF"/>
    <w:rsid w:val="00C06646"/>
    <w:rsid w:val="00C15FA9"/>
    <w:rsid w:val="00C20951"/>
    <w:rsid w:val="00C30245"/>
    <w:rsid w:val="00C33649"/>
    <w:rsid w:val="00C35BDC"/>
    <w:rsid w:val="00C3647D"/>
    <w:rsid w:val="00C6467F"/>
    <w:rsid w:val="00C701BC"/>
    <w:rsid w:val="00C81EF6"/>
    <w:rsid w:val="00C92D1A"/>
    <w:rsid w:val="00C938BB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D12FA3"/>
    <w:rsid w:val="00D17899"/>
    <w:rsid w:val="00D2116A"/>
    <w:rsid w:val="00D34542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C395C"/>
    <w:rsid w:val="00DD621E"/>
    <w:rsid w:val="00DE07B9"/>
    <w:rsid w:val="00E16FB8"/>
    <w:rsid w:val="00E260F6"/>
    <w:rsid w:val="00E34E35"/>
    <w:rsid w:val="00E45809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71DE"/>
    <w:rsid w:val="00EE27A1"/>
    <w:rsid w:val="00EE5882"/>
    <w:rsid w:val="00EE5FBE"/>
    <w:rsid w:val="00EF07F0"/>
    <w:rsid w:val="00F049B0"/>
    <w:rsid w:val="00F200A3"/>
    <w:rsid w:val="00F221B8"/>
    <w:rsid w:val="00F22226"/>
    <w:rsid w:val="00F24D8E"/>
    <w:rsid w:val="00F370EC"/>
    <w:rsid w:val="00F37798"/>
    <w:rsid w:val="00F43D3C"/>
    <w:rsid w:val="00F4642D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347</cp:revision>
  <cp:lastPrinted>2024-03-19T11:55:00Z</cp:lastPrinted>
  <dcterms:created xsi:type="dcterms:W3CDTF">2023-03-15T15:20:00Z</dcterms:created>
  <dcterms:modified xsi:type="dcterms:W3CDTF">2024-03-19T12:00:00Z</dcterms:modified>
</cp:coreProperties>
</file>