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3"/>
        <w:gridCol w:w="1633"/>
      </w:tblGrid>
      <w:tr w:rsidR="00C208D7" w:rsidRPr="00CE1B45" w14:paraId="188B3E84" w14:textId="7601DA3F" w:rsidTr="00284F61">
        <w:tc>
          <w:tcPr>
            <w:tcW w:w="4220" w:type="pct"/>
          </w:tcPr>
          <w:p w14:paraId="301B0DD7" w14:textId="6895AF63" w:rsidR="00C208D7" w:rsidRPr="00CE1B45" w:rsidRDefault="00C208D7" w:rsidP="00DE7065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仿宋" w:hAnsi="Times New Roman" w:hint="eastAsia"/>
                <w:b/>
                <w:bCs/>
                <w:color w:val="0070C0"/>
                <w:sz w:val="32"/>
                <w:szCs w:val="32"/>
              </w:rPr>
              <w:t>Wei</w:t>
            </w:r>
            <w:r>
              <w:rPr>
                <w:rFonts w:ascii="Times New Roman" w:eastAsia="仿宋" w:hAnsi="Times New Roman"/>
                <w:b/>
                <w:bCs/>
                <w:color w:val="0070C0"/>
                <w:sz w:val="32"/>
                <w:szCs w:val="32"/>
              </w:rPr>
              <w:t xml:space="preserve"> Lin</w:t>
            </w:r>
          </w:p>
        </w:tc>
        <w:tc>
          <w:tcPr>
            <w:tcW w:w="780" w:type="pct"/>
            <w:vMerge w:val="restart"/>
          </w:tcPr>
          <w:p w14:paraId="401E8711" w14:textId="79CE5694" w:rsidR="00C208D7" w:rsidRDefault="00C208D7" w:rsidP="00DE7065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b/>
                <w:bCs/>
                <w:color w:val="0070C0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7BDC70FC" wp14:editId="52E77240">
                  <wp:extent cx="899795" cy="1259840"/>
                  <wp:effectExtent l="0" t="0" r="0" b="0"/>
                  <wp:docPr id="1" name="图片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1259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8D7" w:rsidRPr="003100BE" w14:paraId="6FEC5CB4" w14:textId="6E306B78" w:rsidTr="00284F61">
        <w:tc>
          <w:tcPr>
            <w:tcW w:w="4220" w:type="pct"/>
          </w:tcPr>
          <w:p w14:paraId="0A655F6C" w14:textId="77777777" w:rsidR="00C208D7" w:rsidRPr="003100BE" w:rsidRDefault="00C208D7" w:rsidP="00DE7065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b/>
                <w:bCs/>
                <w:sz w:val="24"/>
                <w:szCs w:val="24"/>
              </w:rPr>
            </w:pPr>
            <w:r w:rsidRPr="003100BE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Bio:</w:t>
            </w:r>
          </w:p>
          <w:p w14:paraId="234A9126" w14:textId="77777777" w:rsidR="00DC1BC8" w:rsidRDefault="00C208D7" w:rsidP="00DE7065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2A5114">
              <w:rPr>
                <w:rFonts w:ascii="Times New Roman" w:eastAsia="仿宋" w:hAnsi="Times New Roman"/>
                <w:sz w:val="24"/>
                <w:szCs w:val="24"/>
              </w:rPr>
              <w:t>Wei Lin is a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n Associate Professor at the College of Civil Engineering, Fuzhou University.</w:t>
            </w:r>
          </w:p>
          <w:p w14:paraId="1E4E6375" w14:textId="6559AB66" w:rsidR="00C208D7" w:rsidRDefault="00C208D7" w:rsidP="00DE7065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4"/>
                <w:szCs w:val="24"/>
              </w:rPr>
              <w:t xml:space="preserve">His research is focused on the intelligent construction and maintenance of underground infrastructures, 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cov</w:t>
            </w:r>
            <w:r>
              <w:rPr>
                <w:rFonts w:ascii="Times New Roman" w:eastAsia="仿宋" w:hAnsi="Times New Roman"/>
                <w:sz w:val="24"/>
                <w:szCs w:val="24"/>
              </w:rPr>
              <w:t xml:space="preserve">ering </w:t>
            </w:r>
            <w:r w:rsidR="00BB322F">
              <w:rPr>
                <w:rFonts w:ascii="Times New Roman" w:eastAsia="仿宋" w:hAnsi="Times New Roman"/>
                <w:sz w:val="24"/>
                <w:szCs w:val="24"/>
              </w:rPr>
              <w:t xml:space="preserve">three-dimensional laser scanning, </w:t>
            </w:r>
            <w:r w:rsidR="00ED0011">
              <w:rPr>
                <w:rFonts w:ascii="Times New Roman" w:eastAsia="仿宋" w:hAnsi="Times New Roman" w:hint="eastAsia"/>
                <w:sz w:val="24"/>
                <w:szCs w:val="24"/>
              </w:rPr>
              <w:t>c</w:t>
            </w:r>
            <w:r w:rsidR="00ED0011">
              <w:rPr>
                <w:rFonts w:ascii="Times New Roman" w:eastAsia="仿宋" w:hAnsi="Times New Roman"/>
                <w:sz w:val="24"/>
                <w:szCs w:val="24"/>
              </w:rPr>
              <w:t>omputer vision, deep learning, digital twin, and structural performance assessment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.</w:t>
            </w:r>
          </w:p>
          <w:p w14:paraId="4CC2B971" w14:textId="0448868D" w:rsidR="00C208D7" w:rsidRPr="003100BE" w:rsidRDefault="00C208D7" w:rsidP="00DE7065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2A5114">
              <w:rPr>
                <w:rFonts w:ascii="Times New Roman" w:eastAsia="仿宋" w:hAnsi="Times New Roman"/>
                <w:sz w:val="24"/>
                <w:szCs w:val="24"/>
              </w:rPr>
              <w:t xml:space="preserve">In 2019, he earned 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a</w:t>
            </w:r>
            <w:r w:rsidRPr="002A5114">
              <w:rPr>
                <w:rFonts w:ascii="Times New Roman" w:eastAsia="仿宋" w:hAnsi="Times New Roman"/>
                <w:sz w:val="24"/>
                <w:szCs w:val="24"/>
              </w:rPr>
              <w:t xml:space="preserve"> B.Eng. degree from Tongji University and was awarded Shanghai Outstanding Graduate. During 2023 and 2024, </w:t>
            </w:r>
            <w:r w:rsidR="00287BB1">
              <w:rPr>
                <w:rFonts w:ascii="Times New Roman" w:eastAsia="仿宋" w:hAnsi="Times New Roman"/>
                <w:sz w:val="24"/>
                <w:szCs w:val="24"/>
              </w:rPr>
              <w:t>h</w:t>
            </w:r>
            <w:r w:rsidRPr="002A5114">
              <w:rPr>
                <w:rFonts w:ascii="Times New Roman" w:eastAsia="仿宋" w:hAnsi="Times New Roman"/>
                <w:sz w:val="24"/>
                <w:szCs w:val="24"/>
              </w:rPr>
              <w:t xml:space="preserve">e 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was</w:t>
            </w:r>
            <w:r w:rsidRPr="002A5114">
              <w:rPr>
                <w:rFonts w:ascii="Times New Roman" w:eastAsia="仿宋" w:hAnsi="Times New Roman"/>
                <w:sz w:val="24"/>
                <w:szCs w:val="24"/>
              </w:rPr>
              <w:t xml:space="preserve"> a visiting PhD researcher at the University of Cambridge.</w:t>
            </w:r>
            <w:r>
              <w:rPr>
                <w:rFonts w:ascii="Times New Roman" w:eastAsia="仿宋" w:hAnsi="Times New Roman"/>
                <w:sz w:val="24"/>
                <w:szCs w:val="24"/>
              </w:rPr>
              <w:t xml:space="preserve"> I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n</w:t>
            </w:r>
            <w:r>
              <w:rPr>
                <w:rFonts w:ascii="Times New Roman" w:eastAsia="仿宋" w:hAnsi="Times New Roman"/>
                <w:sz w:val="24"/>
                <w:szCs w:val="24"/>
              </w:rPr>
              <w:t xml:space="preserve"> 2025, he was awarded a PhD degree by Tongji University.</w:t>
            </w:r>
          </w:p>
        </w:tc>
        <w:tc>
          <w:tcPr>
            <w:tcW w:w="780" w:type="pct"/>
            <w:vMerge/>
          </w:tcPr>
          <w:p w14:paraId="5297C1B2" w14:textId="77777777" w:rsidR="00C208D7" w:rsidRPr="003100BE" w:rsidRDefault="00C208D7" w:rsidP="00DE7065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b/>
                <w:bCs/>
                <w:sz w:val="24"/>
                <w:szCs w:val="24"/>
              </w:rPr>
            </w:pPr>
          </w:p>
        </w:tc>
      </w:tr>
      <w:tr w:rsidR="00284F61" w:rsidRPr="00CE1B45" w14:paraId="6EFE5491" w14:textId="22EEA11C" w:rsidTr="00284F61">
        <w:tc>
          <w:tcPr>
            <w:tcW w:w="5000" w:type="pct"/>
            <w:gridSpan w:val="2"/>
          </w:tcPr>
          <w:p w14:paraId="4AA686D7" w14:textId="77777777" w:rsidR="00284F61" w:rsidRDefault="00284F61" w:rsidP="00DE7065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 xml:space="preserve">Position: </w:t>
            </w:r>
            <w:r w:rsidRPr="00B03844">
              <w:rPr>
                <w:rFonts w:ascii="Times New Roman" w:eastAsia="仿宋" w:hAnsi="Times New Roman"/>
                <w:sz w:val="24"/>
                <w:szCs w:val="24"/>
              </w:rPr>
              <w:t>Associate Professor</w:t>
            </w:r>
          </w:p>
          <w:p w14:paraId="718FD55F" w14:textId="77777777" w:rsidR="00284F61" w:rsidRDefault="00284F61" w:rsidP="00DE7065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b/>
                <w:bCs/>
                <w:sz w:val="24"/>
                <w:szCs w:val="24"/>
              </w:rPr>
            </w:pPr>
            <w:r w:rsidRPr="008C766B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 xml:space="preserve">Correspondence Address: </w:t>
            </w:r>
            <w:r w:rsidRPr="00FE505C">
              <w:rPr>
                <w:rFonts w:ascii="Times New Roman" w:eastAsia="仿宋" w:hAnsi="Times New Roman"/>
                <w:sz w:val="24"/>
                <w:szCs w:val="24"/>
              </w:rPr>
              <w:t>South 103</w:t>
            </w:r>
            <w:r>
              <w:rPr>
                <w:rFonts w:ascii="Times New Roman" w:eastAsia="仿宋" w:hAnsi="Times New Roman"/>
                <w:sz w:val="24"/>
                <w:szCs w:val="24"/>
              </w:rPr>
              <w:t xml:space="preserve"> Room</w:t>
            </w:r>
            <w:r w:rsidRPr="00FE505C">
              <w:rPr>
                <w:rFonts w:ascii="Times New Roman" w:eastAsia="仿宋" w:hAnsi="Times New Roman"/>
                <w:sz w:val="24"/>
                <w:szCs w:val="24"/>
              </w:rPr>
              <w:t>, College of</w:t>
            </w:r>
            <w:r w:rsidRPr="008C766B">
              <w:rPr>
                <w:rFonts w:ascii="Times New Roman" w:eastAsia="仿宋" w:hAnsi="Times New Roman"/>
                <w:sz w:val="24"/>
                <w:szCs w:val="24"/>
              </w:rPr>
              <w:t xml:space="preserve"> Civil Engineering, Fuzhou University, 2 Xueyuan R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oad</w:t>
            </w:r>
            <w:r w:rsidRPr="008C766B">
              <w:rPr>
                <w:rFonts w:ascii="Times New Roman" w:eastAsia="仿宋" w:hAnsi="Times New Roman"/>
                <w:sz w:val="24"/>
                <w:szCs w:val="24"/>
              </w:rPr>
              <w:t>, Fuzhou, Fujian, China</w:t>
            </w:r>
          </w:p>
          <w:p w14:paraId="35F9939A" w14:textId="77777777" w:rsidR="00284F61" w:rsidRDefault="00284F61" w:rsidP="00DE7065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Postal Code</w:t>
            </w:r>
            <w:r w:rsidRPr="002A5114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 xml:space="preserve">: 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350108</w:t>
            </w:r>
          </w:p>
          <w:p w14:paraId="37A761AD" w14:textId="3CF98AE5" w:rsidR="00A77F29" w:rsidRPr="008049E7" w:rsidRDefault="00284F61" w:rsidP="00DE7065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b/>
                <w:bCs/>
                <w:sz w:val="24"/>
                <w:szCs w:val="24"/>
              </w:rPr>
              <w:t>E</w:t>
            </w:r>
            <w:r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 xml:space="preserve">mail: </w:t>
            </w:r>
            <w:r w:rsidRPr="00CE1B45">
              <w:rPr>
                <w:rFonts w:ascii="Times New Roman" w:eastAsia="仿宋" w:hAnsi="Times New Roman"/>
                <w:sz w:val="24"/>
                <w:szCs w:val="24"/>
              </w:rPr>
              <w:t>linwei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0763</w:t>
            </w:r>
            <w:r w:rsidRPr="00CE1B45">
              <w:rPr>
                <w:rFonts w:ascii="Times New Roman" w:eastAsia="仿宋" w:hAnsi="Times New Roman"/>
                <w:sz w:val="24"/>
                <w:szCs w:val="24"/>
              </w:rPr>
              <w:t>@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fz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u.edu.cn</w:t>
            </w:r>
          </w:p>
        </w:tc>
      </w:tr>
    </w:tbl>
    <w:p w14:paraId="226D4C2E" w14:textId="6974D903" w:rsidR="00EA1A6E" w:rsidRPr="00CE1B45" w:rsidRDefault="00EA1A6E" w:rsidP="00DE7065">
      <w:pPr>
        <w:adjustRightInd w:val="0"/>
        <w:snapToGrid w:val="0"/>
        <w:rPr>
          <w:rFonts w:ascii="Times New Roman" w:eastAsia="仿宋" w:hAnsi="Times New Roman"/>
          <w:sz w:val="24"/>
          <w:szCs w:val="24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  <w:gridCol w:w="10"/>
      </w:tblGrid>
      <w:tr w:rsidR="00616331" w:rsidRPr="00CE1B45" w14:paraId="728B57D2" w14:textId="77777777" w:rsidTr="00B016A8">
        <w:trPr>
          <w:gridAfter w:val="1"/>
          <w:wAfter w:w="10" w:type="dxa"/>
        </w:trPr>
        <w:tc>
          <w:tcPr>
            <w:tcW w:w="10456" w:type="dxa"/>
            <w:tcBorders>
              <w:bottom w:val="single" w:sz="8" w:space="0" w:color="auto"/>
            </w:tcBorders>
          </w:tcPr>
          <w:p w14:paraId="21025BE0" w14:textId="5DBBB67B" w:rsidR="00616331" w:rsidRPr="00CE1B45" w:rsidRDefault="00026653" w:rsidP="00DE7065">
            <w:pPr>
              <w:adjustRightInd w:val="0"/>
              <w:snapToGrid w:val="0"/>
              <w:rPr>
                <w:rFonts w:ascii="Times New Roman" w:eastAsia="仿宋" w:hAnsi="Times New Roman"/>
                <w:b/>
                <w:bCs/>
                <w:sz w:val="32"/>
                <w:szCs w:val="32"/>
              </w:rPr>
            </w:pPr>
            <w:r w:rsidRPr="00026653">
              <w:rPr>
                <w:rFonts w:ascii="Times New Roman" w:eastAsia="仿宋" w:hAnsi="Times New Roman"/>
                <w:b/>
                <w:bCs/>
                <w:color w:val="0070C0"/>
                <w:sz w:val="32"/>
                <w:szCs w:val="32"/>
              </w:rPr>
              <w:t>Education</w:t>
            </w:r>
          </w:p>
        </w:tc>
      </w:tr>
      <w:tr w:rsidR="00616331" w:rsidRPr="00CE1B45" w14:paraId="485B4151" w14:textId="77777777" w:rsidTr="00B016A8">
        <w:trPr>
          <w:gridAfter w:val="1"/>
          <w:wAfter w:w="10" w:type="dxa"/>
        </w:trPr>
        <w:tc>
          <w:tcPr>
            <w:tcW w:w="10456" w:type="dxa"/>
            <w:tcBorders>
              <w:top w:val="single" w:sz="8" w:space="0" w:color="auto"/>
            </w:tcBorders>
          </w:tcPr>
          <w:p w14:paraId="54CDF337" w14:textId="0E97E248" w:rsidR="00026653" w:rsidRPr="00AB0CEC" w:rsidRDefault="00026653" w:rsidP="00DE7065">
            <w:pPr>
              <w:pStyle w:val="a3"/>
              <w:numPr>
                <w:ilvl w:val="0"/>
                <w:numId w:val="15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AB0CEC">
              <w:rPr>
                <w:rFonts w:ascii="Times New Roman" w:eastAsia="仿宋" w:hAnsi="Times New Roman"/>
                <w:sz w:val="24"/>
                <w:szCs w:val="24"/>
              </w:rPr>
              <w:t>Tongji University</w:t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  <w:t>PhD in Engineering</w:t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  <w:t>03/2021–</w:t>
            </w:r>
            <w:r w:rsidR="00A052CD">
              <w:rPr>
                <w:rFonts w:ascii="Times New Roman" w:eastAsia="仿宋" w:hAnsi="Times New Roman"/>
                <w:sz w:val="24"/>
                <w:szCs w:val="24"/>
              </w:rPr>
              <w:t>09/2025</w:t>
            </w:r>
          </w:p>
          <w:p w14:paraId="6BE709BB" w14:textId="22313514" w:rsidR="00026653" w:rsidRPr="00AB0CEC" w:rsidRDefault="00026653" w:rsidP="00DE7065">
            <w:pPr>
              <w:pStyle w:val="a3"/>
              <w:adjustRightInd w:val="0"/>
              <w:snapToGrid w:val="0"/>
              <w:ind w:left="420" w:firstLineChars="0" w:firstLine="0"/>
              <w:rPr>
                <w:rFonts w:ascii="Times New Roman" w:eastAsia="仿宋" w:hAnsi="Times New Roman"/>
                <w:sz w:val="24"/>
                <w:szCs w:val="24"/>
              </w:rPr>
            </w:pPr>
            <w:r w:rsidRPr="00AB0CEC">
              <w:rPr>
                <w:rFonts w:ascii="Times New Roman" w:eastAsia="仿宋" w:hAnsi="Times New Roman"/>
                <w:sz w:val="24"/>
                <w:szCs w:val="24"/>
              </w:rPr>
              <w:t>Supervisor: Prof. Xiongyao Xie</w:t>
            </w:r>
          </w:p>
          <w:p w14:paraId="196D3CD4" w14:textId="392B1245" w:rsidR="00026653" w:rsidRPr="00AB0CEC" w:rsidRDefault="00026653" w:rsidP="00DE7065">
            <w:pPr>
              <w:pStyle w:val="a3"/>
              <w:numPr>
                <w:ilvl w:val="0"/>
                <w:numId w:val="15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AB0CEC">
              <w:rPr>
                <w:rFonts w:ascii="Times New Roman" w:eastAsia="仿宋" w:hAnsi="Times New Roman"/>
                <w:sz w:val="24"/>
                <w:szCs w:val="24"/>
              </w:rPr>
              <w:t>University of Cambridge</w:t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>PhD in Engineering</w:t>
            </w:r>
            <w:r w:rsidR="000A2BD9"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="000A2BD9">
              <w:rPr>
                <w:rFonts w:ascii="Times New Roman" w:eastAsia="仿宋" w:hAnsi="Times New Roman" w:hint="eastAsia"/>
                <w:sz w:val="24"/>
                <w:szCs w:val="24"/>
              </w:rPr>
              <w:t>(</w:t>
            </w:r>
            <w:r w:rsidR="000A2BD9">
              <w:rPr>
                <w:rFonts w:ascii="Times New Roman" w:eastAsia="仿宋" w:hAnsi="Times New Roman"/>
                <w:sz w:val="24"/>
                <w:szCs w:val="24"/>
              </w:rPr>
              <w:t>visiting)</w:t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>04/2023–03/2024</w:t>
            </w:r>
          </w:p>
          <w:p w14:paraId="0EC34817" w14:textId="77777777" w:rsidR="00026653" w:rsidRPr="00AB0CEC" w:rsidRDefault="00026653" w:rsidP="00DE7065">
            <w:pPr>
              <w:pStyle w:val="a3"/>
              <w:adjustRightInd w:val="0"/>
              <w:snapToGrid w:val="0"/>
              <w:ind w:left="420" w:firstLineChars="0" w:firstLine="0"/>
              <w:rPr>
                <w:rFonts w:ascii="Times New Roman" w:eastAsia="仿宋" w:hAnsi="Times New Roman"/>
                <w:sz w:val="24"/>
                <w:szCs w:val="24"/>
              </w:rPr>
            </w:pPr>
            <w:r w:rsidRPr="00AB0CEC">
              <w:rPr>
                <w:rFonts w:ascii="Times New Roman" w:eastAsia="仿宋" w:hAnsi="Times New Roman"/>
                <w:sz w:val="24"/>
                <w:szCs w:val="24"/>
              </w:rPr>
              <w:t>Supervisor: Dr. Brian Sheil</w:t>
            </w:r>
          </w:p>
          <w:p w14:paraId="74B1613C" w14:textId="63BC1C39" w:rsidR="00026653" w:rsidRPr="00AB0CEC" w:rsidRDefault="00026653" w:rsidP="00DE7065">
            <w:pPr>
              <w:pStyle w:val="a3"/>
              <w:numPr>
                <w:ilvl w:val="0"/>
                <w:numId w:val="15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AB0CEC">
              <w:rPr>
                <w:rFonts w:ascii="Times New Roman" w:eastAsia="仿宋" w:hAnsi="Times New Roman"/>
                <w:sz w:val="24"/>
                <w:szCs w:val="24"/>
              </w:rPr>
              <w:t>Tongji University</w:t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  <w:t>Master of Engineering</w:t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  <w:t>09/2019–02/2021</w:t>
            </w:r>
          </w:p>
          <w:p w14:paraId="53EC348E" w14:textId="77777777" w:rsidR="00026653" w:rsidRPr="00AB0CEC" w:rsidRDefault="00026653" w:rsidP="00DE7065">
            <w:pPr>
              <w:pStyle w:val="a3"/>
              <w:adjustRightInd w:val="0"/>
              <w:snapToGrid w:val="0"/>
              <w:ind w:left="420" w:firstLineChars="0" w:firstLine="0"/>
              <w:rPr>
                <w:rFonts w:ascii="Times New Roman" w:eastAsia="仿宋" w:hAnsi="Times New Roman"/>
                <w:sz w:val="24"/>
                <w:szCs w:val="24"/>
              </w:rPr>
            </w:pPr>
            <w:r w:rsidRPr="00AB0CEC">
              <w:rPr>
                <w:rFonts w:ascii="Times New Roman" w:eastAsia="仿宋" w:hAnsi="Times New Roman"/>
                <w:sz w:val="24"/>
                <w:szCs w:val="24"/>
              </w:rPr>
              <w:t>Supervisor: Prof. Xiongyao Xie</w:t>
            </w:r>
          </w:p>
          <w:p w14:paraId="27A90BDF" w14:textId="7C711C61" w:rsidR="00026653" w:rsidRPr="00AB0CEC" w:rsidRDefault="00026653" w:rsidP="00DE7065">
            <w:pPr>
              <w:pStyle w:val="a3"/>
              <w:numPr>
                <w:ilvl w:val="0"/>
                <w:numId w:val="15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AB0CEC">
              <w:rPr>
                <w:rFonts w:ascii="Times New Roman" w:eastAsia="仿宋" w:hAnsi="Times New Roman"/>
                <w:sz w:val="24"/>
                <w:szCs w:val="24"/>
              </w:rPr>
              <w:t>Tongji University</w:t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  <w:t>Bachelor of Engineering</w:t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>09/2015–07/2019</w:t>
            </w:r>
          </w:p>
          <w:p w14:paraId="66B4FD03" w14:textId="1721C1B1" w:rsidR="003A0B79" w:rsidRPr="00026653" w:rsidRDefault="00026653" w:rsidP="00DE7065">
            <w:pPr>
              <w:pStyle w:val="a3"/>
              <w:numPr>
                <w:ilvl w:val="0"/>
                <w:numId w:val="15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b/>
                <w:bCs/>
                <w:sz w:val="24"/>
                <w:szCs w:val="24"/>
              </w:rPr>
            </w:pPr>
            <w:r w:rsidRPr="00AB0CEC">
              <w:rPr>
                <w:rFonts w:ascii="Times New Roman" w:eastAsia="仿宋" w:hAnsi="Times New Roman"/>
                <w:sz w:val="24"/>
                <w:szCs w:val="24"/>
              </w:rPr>
              <w:t>Putian No. 1 Middle School of Fujian Province</w:t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>09/2012–0</w:t>
            </w:r>
            <w:r w:rsidR="004952C7">
              <w:rPr>
                <w:rFonts w:ascii="Times New Roman" w:eastAsia="仿宋" w:hAnsi="Times New Roman"/>
                <w:sz w:val="24"/>
                <w:szCs w:val="24"/>
              </w:rPr>
              <w:t>6</w:t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>/2015</w:t>
            </w:r>
          </w:p>
        </w:tc>
      </w:tr>
      <w:tr w:rsidR="00473320" w:rsidRPr="00CE1B45" w14:paraId="778A1BE0" w14:textId="77777777" w:rsidTr="00B016A8">
        <w:tc>
          <w:tcPr>
            <w:tcW w:w="10466" w:type="dxa"/>
            <w:gridSpan w:val="2"/>
            <w:tcBorders>
              <w:bottom w:val="single" w:sz="8" w:space="0" w:color="auto"/>
            </w:tcBorders>
          </w:tcPr>
          <w:p w14:paraId="3518127D" w14:textId="75A0F28E" w:rsidR="00EA1A6E" w:rsidRPr="00CE1B45" w:rsidRDefault="005A14CF" w:rsidP="00DE7065">
            <w:pPr>
              <w:adjustRightInd w:val="0"/>
              <w:snapToGrid w:val="0"/>
              <w:rPr>
                <w:rFonts w:ascii="Times New Roman" w:eastAsia="仿宋" w:hAnsi="Times New Roman"/>
                <w:b/>
                <w:bCs/>
                <w:sz w:val="32"/>
                <w:szCs w:val="32"/>
              </w:rPr>
            </w:pPr>
            <w:r w:rsidRPr="005A14CF">
              <w:rPr>
                <w:rFonts w:ascii="Times New Roman" w:eastAsia="仿宋" w:hAnsi="Times New Roman"/>
                <w:b/>
                <w:bCs/>
                <w:color w:val="0070C0"/>
                <w:sz w:val="32"/>
                <w:szCs w:val="32"/>
              </w:rPr>
              <w:t>Experience</w:t>
            </w:r>
          </w:p>
        </w:tc>
      </w:tr>
      <w:tr w:rsidR="00473320" w:rsidRPr="00CE1B45" w14:paraId="1215B000" w14:textId="77777777" w:rsidTr="00B016A8">
        <w:tc>
          <w:tcPr>
            <w:tcW w:w="10466" w:type="dxa"/>
            <w:gridSpan w:val="2"/>
            <w:tcBorders>
              <w:top w:val="single" w:sz="8" w:space="0" w:color="auto"/>
            </w:tcBorders>
          </w:tcPr>
          <w:p w14:paraId="16F395A2" w14:textId="15969403" w:rsidR="00C61B2A" w:rsidRDefault="00C61B2A" w:rsidP="00DE7065">
            <w:pPr>
              <w:pStyle w:val="a3"/>
              <w:numPr>
                <w:ilvl w:val="0"/>
                <w:numId w:val="14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4"/>
                <w:szCs w:val="24"/>
              </w:rPr>
              <w:t>Associate Professor</w:t>
            </w:r>
            <w:r>
              <w:rPr>
                <w:rFonts w:ascii="Times New Roman" w:eastAsia="仿宋" w:hAnsi="Times New Roman"/>
                <w:sz w:val="24"/>
                <w:szCs w:val="24"/>
              </w:rPr>
              <w:tab/>
            </w:r>
            <w:r>
              <w:rPr>
                <w:rFonts w:ascii="Times New Roman" w:eastAsia="仿宋" w:hAnsi="Times New Roman"/>
                <w:sz w:val="24"/>
                <w:szCs w:val="24"/>
              </w:rPr>
              <w:tab/>
            </w:r>
            <w:r>
              <w:rPr>
                <w:rFonts w:ascii="Times New Roman" w:eastAsia="仿宋" w:hAnsi="Times New Roman"/>
                <w:sz w:val="24"/>
                <w:szCs w:val="24"/>
              </w:rPr>
              <w:tab/>
              <w:t>Fuzhou University</w:t>
            </w:r>
            <w:r>
              <w:rPr>
                <w:rFonts w:ascii="Times New Roman" w:eastAsia="仿宋" w:hAnsi="Times New Roman"/>
                <w:sz w:val="24"/>
                <w:szCs w:val="24"/>
              </w:rPr>
              <w:tab/>
            </w:r>
            <w:r>
              <w:rPr>
                <w:rFonts w:ascii="Times New Roman" w:eastAsia="仿宋" w:hAnsi="Times New Roman"/>
                <w:sz w:val="24"/>
                <w:szCs w:val="24"/>
              </w:rPr>
              <w:tab/>
            </w:r>
            <w:r>
              <w:rPr>
                <w:rFonts w:ascii="Times New Roman" w:eastAsia="仿宋" w:hAnsi="Times New Roman"/>
                <w:sz w:val="24"/>
                <w:szCs w:val="24"/>
              </w:rPr>
              <w:tab/>
            </w:r>
            <w:r>
              <w:rPr>
                <w:rFonts w:ascii="Times New Roman" w:eastAsia="仿宋" w:hAnsi="Times New Roman"/>
                <w:sz w:val="24"/>
                <w:szCs w:val="24"/>
              </w:rPr>
              <w:tab/>
            </w:r>
            <w:r>
              <w:rPr>
                <w:rFonts w:ascii="Times New Roman" w:eastAsia="仿宋" w:hAnsi="Times New Roman"/>
                <w:sz w:val="24"/>
                <w:szCs w:val="24"/>
              </w:rPr>
              <w:tab/>
            </w:r>
            <w:r>
              <w:rPr>
                <w:rFonts w:ascii="Times New Roman" w:eastAsia="仿宋" w:hAnsi="Times New Roman"/>
                <w:sz w:val="24"/>
                <w:szCs w:val="24"/>
              </w:rPr>
              <w:tab/>
            </w:r>
            <w:r>
              <w:rPr>
                <w:rFonts w:ascii="Times New Roman" w:eastAsia="仿宋" w:hAnsi="Times New Roman"/>
                <w:sz w:val="24"/>
                <w:szCs w:val="24"/>
              </w:rPr>
              <w:tab/>
            </w:r>
            <w:r>
              <w:rPr>
                <w:rFonts w:ascii="Times New Roman" w:eastAsia="仿宋" w:hAnsi="Times New Roman"/>
                <w:sz w:val="24"/>
                <w:szCs w:val="24"/>
              </w:rPr>
              <w:tab/>
              <w:t>09</w:t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>/202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5</w:t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>–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Present</w:t>
            </w:r>
          </w:p>
          <w:p w14:paraId="2A28DC0F" w14:textId="5C1E7176" w:rsidR="005A14CF" w:rsidRPr="00AB0CEC" w:rsidRDefault="005A14CF" w:rsidP="00DE7065">
            <w:pPr>
              <w:pStyle w:val="a3"/>
              <w:numPr>
                <w:ilvl w:val="0"/>
                <w:numId w:val="14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AB0CEC">
              <w:rPr>
                <w:rFonts w:ascii="Times New Roman" w:eastAsia="仿宋" w:hAnsi="Times New Roman"/>
                <w:sz w:val="24"/>
                <w:szCs w:val="24"/>
              </w:rPr>
              <w:t>Laboratory Demonstrator</w:t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="00BB1B01"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>University of Cambridge</w:t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  <w:t>10/2023–03/2024</w:t>
            </w:r>
          </w:p>
          <w:p w14:paraId="7C8F06B5" w14:textId="500D36F3" w:rsidR="005A14CF" w:rsidRPr="00AB0CEC" w:rsidRDefault="005A14CF" w:rsidP="00DE7065">
            <w:pPr>
              <w:pStyle w:val="a3"/>
              <w:numPr>
                <w:ilvl w:val="0"/>
                <w:numId w:val="14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AB0CEC">
              <w:rPr>
                <w:rFonts w:ascii="Times New Roman" w:eastAsia="仿宋" w:hAnsi="Times New Roman"/>
                <w:sz w:val="24"/>
                <w:szCs w:val="24"/>
              </w:rPr>
              <w:t>Research Intern</w:t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="00BB1B01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>Zhejiang Scientific Research Institute of Transport</w:t>
            </w:r>
            <w:r w:rsid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>08/2022</w:t>
            </w:r>
          </w:p>
          <w:p w14:paraId="1601571A" w14:textId="1AF762DE" w:rsidR="005A14CF" w:rsidRPr="00AB0CEC" w:rsidRDefault="005A14CF" w:rsidP="00DE7065">
            <w:pPr>
              <w:pStyle w:val="a3"/>
              <w:numPr>
                <w:ilvl w:val="0"/>
                <w:numId w:val="14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AB0CEC">
              <w:rPr>
                <w:rFonts w:ascii="Times New Roman" w:eastAsia="仿宋" w:hAnsi="Times New Roman"/>
                <w:sz w:val="24"/>
                <w:szCs w:val="24"/>
              </w:rPr>
              <w:t>Administrative Assistant</w:t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="00BB1B01"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>Tongji University</w:t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>09/2019–02/2021</w:t>
            </w:r>
          </w:p>
          <w:p w14:paraId="7DF09875" w14:textId="43DAD97A" w:rsidR="005A14CF" w:rsidRPr="005A14CF" w:rsidRDefault="005A14CF" w:rsidP="00DE7065">
            <w:pPr>
              <w:pStyle w:val="a3"/>
              <w:numPr>
                <w:ilvl w:val="0"/>
                <w:numId w:val="14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b/>
                <w:bCs/>
                <w:sz w:val="24"/>
                <w:szCs w:val="24"/>
              </w:rPr>
            </w:pPr>
            <w:r w:rsidRPr="00AB0CEC">
              <w:rPr>
                <w:rFonts w:ascii="Times New Roman" w:eastAsia="仿宋" w:hAnsi="Times New Roman"/>
                <w:sz w:val="24"/>
                <w:szCs w:val="24"/>
              </w:rPr>
              <w:t>Engineering Intern</w:t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="00BB1B01"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>Shanghai Tunnel Engineering Co., Ltd.</w:t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="00AB0CEC">
              <w:rPr>
                <w:rFonts w:ascii="Times New Roman" w:eastAsia="仿宋" w:hAnsi="Times New Roman"/>
                <w:sz w:val="24"/>
                <w:szCs w:val="24"/>
              </w:rPr>
              <w:tab/>
            </w:r>
            <w:r w:rsidRPr="00AB0CEC">
              <w:rPr>
                <w:rFonts w:ascii="Times New Roman" w:eastAsia="仿宋" w:hAnsi="Times New Roman"/>
                <w:sz w:val="24"/>
                <w:szCs w:val="24"/>
              </w:rPr>
              <w:t>07/2018–08/2018</w:t>
            </w:r>
          </w:p>
        </w:tc>
      </w:tr>
      <w:tr w:rsidR="000C17A0" w:rsidRPr="00CE1B45" w14:paraId="5BAD2DB0" w14:textId="77777777" w:rsidTr="00A76C2A">
        <w:tc>
          <w:tcPr>
            <w:tcW w:w="10466" w:type="dxa"/>
            <w:gridSpan w:val="2"/>
            <w:tcBorders>
              <w:bottom w:val="single" w:sz="8" w:space="0" w:color="auto"/>
            </w:tcBorders>
          </w:tcPr>
          <w:p w14:paraId="0ABEFAEE" w14:textId="3DAB1B5B" w:rsidR="000C17A0" w:rsidRPr="00CE1B45" w:rsidRDefault="00AB0CEC" w:rsidP="00DE7065">
            <w:pPr>
              <w:adjustRightInd w:val="0"/>
              <w:snapToGrid w:val="0"/>
              <w:rPr>
                <w:rFonts w:ascii="Times New Roman" w:eastAsia="仿宋" w:hAnsi="Times New Roman"/>
                <w:b/>
                <w:bCs/>
                <w:sz w:val="32"/>
                <w:szCs w:val="32"/>
              </w:rPr>
            </w:pPr>
            <w:r w:rsidRPr="00AB0CEC">
              <w:rPr>
                <w:rFonts w:ascii="Times New Roman" w:eastAsia="仿宋" w:hAnsi="Times New Roman"/>
                <w:b/>
                <w:bCs/>
                <w:color w:val="0070C0"/>
                <w:sz w:val="32"/>
                <w:szCs w:val="32"/>
              </w:rPr>
              <w:t>Honors &amp; Awards</w:t>
            </w:r>
          </w:p>
        </w:tc>
      </w:tr>
      <w:tr w:rsidR="000C17A0" w:rsidRPr="00CE1B45" w14:paraId="73F9B0A3" w14:textId="77777777" w:rsidTr="00A76C2A">
        <w:tc>
          <w:tcPr>
            <w:tcW w:w="10466" w:type="dxa"/>
            <w:gridSpan w:val="2"/>
            <w:tcBorders>
              <w:top w:val="single" w:sz="8" w:space="0" w:color="auto"/>
            </w:tcBorders>
          </w:tcPr>
          <w:p w14:paraId="4166F629" w14:textId="47D0D6AB" w:rsidR="00847899" w:rsidRDefault="00847899" w:rsidP="00DE7065">
            <w:pPr>
              <w:pStyle w:val="a3"/>
              <w:numPr>
                <w:ilvl w:val="0"/>
                <w:numId w:val="18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847899">
              <w:rPr>
                <w:rFonts w:ascii="Times New Roman" w:eastAsia="仿宋" w:hAnsi="Times New Roman"/>
                <w:sz w:val="24"/>
                <w:szCs w:val="24"/>
              </w:rPr>
              <w:t xml:space="preserve">Tunnel Engineering Branch of the China Highway &amp; Transportation Society </w:t>
            </w:r>
            <w:r w:rsidR="009F3A5F" w:rsidRPr="009F3A5F">
              <w:rPr>
                <w:rFonts w:ascii="Times New Roman" w:eastAsia="仿宋" w:hAnsi="Times New Roman"/>
                <w:sz w:val="24"/>
                <w:szCs w:val="24"/>
              </w:rPr>
              <w:t>Recommended Academic Paper</w:t>
            </w:r>
            <w:r w:rsidRPr="00847899">
              <w:rPr>
                <w:rFonts w:ascii="Times New Roman" w:eastAsia="仿宋" w:hAnsi="Times New Roman"/>
                <w:sz w:val="24"/>
                <w:szCs w:val="24"/>
              </w:rPr>
              <w:t xml:space="preserve"> 2026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,</w:t>
            </w:r>
            <w:r>
              <w:rPr>
                <w:rFonts w:ascii="Times New Roman" w:eastAsia="仿宋" w:hAnsi="Times New Roman"/>
                <w:sz w:val="24"/>
                <w:szCs w:val="24"/>
              </w:rPr>
              <w:t xml:space="preserve"> 07/2026</w:t>
            </w:r>
          </w:p>
          <w:p w14:paraId="745D7ECF" w14:textId="682B2E19" w:rsidR="00CE26E9" w:rsidRDefault="003C7C8D" w:rsidP="00DE7065">
            <w:pPr>
              <w:pStyle w:val="a3"/>
              <w:numPr>
                <w:ilvl w:val="0"/>
                <w:numId w:val="18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3C7C8D">
              <w:rPr>
                <w:rFonts w:ascii="Times New Roman" w:eastAsia="仿宋" w:hAnsi="Times New Roman"/>
                <w:sz w:val="24"/>
                <w:szCs w:val="24"/>
              </w:rPr>
              <w:t>Tunnelling and Underground Space Technology incorporating Trenchless Technology Research Best Paper Award 2024</w:t>
            </w:r>
            <w:r w:rsidR="00CE26E9">
              <w:rPr>
                <w:rFonts w:ascii="Times New Roman" w:eastAsia="仿宋" w:hAnsi="Times New Roman" w:hint="eastAsia"/>
                <w:sz w:val="24"/>
                <w:szCs w:val="24"/>
              </w:rPr>
              <w:t>,</w:t>
            </w:r>
            <w:r w:rsidR="00CE26E9">
              <w:rPr>
                <w:rFonts w:ascii="Times New Roman" w:eastAsia="仿宋" w:hAnsi="Times New Roman"/>
                <w:sz w:val="24"/>
                <w:szCs w:val="24"/>
              </w:rPr>
              <w:t xml:space="preserve"> 01/2026</w:t>
            </w:r>
          </w:p>
          <w:p w14:paraId="35AD588A" w14:textId="00B9D643" w:rsidR="00AB0CEC" w:rsidRPr="00AB0CEC" w:rsidRDefault="00AB0CEC" w:rsidP="00DE7065">
            <w:pPr>
              <w:pStyle w:val="a3"/>
              <w:numPr>
                <w:ilvl w:val="0"/>
                <w:numId w:val="18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AB0CEC">
              <w:rPr>
                <w:rFonts w:ascii="Times New Roman" w:eastAsia="仿宋" w:hAnsi="Times New Roman"/>
                <w:sz w:val="24"/>
                <w:szCs w:val="24"/>
              </w:rPr>
              <w:t>GeoShanghai Prize for Service Award, 05/2024</w:t>
            </w:r>
          </w:p>
          <w:p w14:paraId="562A6BE4" w14:textId="77777777" w:rsidR="00AB0CEC" w:rsidRPr="00AB0CEC" w:rsidRDefault="00AB0CEC" w:rsidP="00DE7065">
            <w:pPr>
              <w:pStyle w:val="a3"/>
              <w:numPr>
                <w:ilvl w:val="0"/>
                <w:numId w:val="18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AB0CEC">
              <w:rPr>
                <w:rFonts w:ascii="Times New Roman" w:eastAsia="仿宋" w:hAnsi="Times New Roman"/>
                <w:sz w:val="24"/>
                <w:szCs w:val="24"/>
              </w:rPr>
              <w:t>China Scholarship Council Scholarship, 07/2022</w:t>
            </w:r>
          </w:p>
          <w:p w14:paraId="3479E7CA" w14:textId="77777777" w:rsidR="00AB0CEC" w:rsidRPr="00AB0CEC" w:rsidRDefault="00AB0CEC" w:rsidP="00DE7065">
            <w:pPr>
              <w:pStyle w:val="a3"/>
              <w:numPr>
                <w:ilvl w:val="0"/>
                <w:numId w:val="18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AB0CEC">
              <w:rPr>
                <w:rFonts w:ascii="Times New Roman" w:eastAsia="仿宋" w:hAnsi="Times New Roman"/>
                <w:sz w:val="24"/>
                <w:szCs w:val="24"/>
              </w:rPr>
              <w:t>Engineering Construction Science and Technology Progress Award, Second Prize, 12/2021</w:t>
            </w:r>
          </w:p>
          <w:p w14:paraId="43BE01AE" w14:textId="7C0C8593" w:rsidR="00AB0CEC" w:rsidRPr="00AB0CEC" w:rsidRDefault="00CD42DD" w:rsidP="00DE7065">
            <w:pPr>
              <w:pStyle w:val="a3"/>
              <w:numPr>
                <w:ilvl w:val="0"/>
                <w:numId w:val="18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4"/>
                <w:szCs w:val="24"/>
              </w:rPr>
              <w:t>‘</w:t>
            </w:r>
            <w:r w:rsidR="00AB0CEC" w:rsidRPr="00AB0CEC">
              <w:rPr>
                <w:rFonts w:ascii="Times New Roman" w:eastAsia="仿宋" w:hAnsi="Times New Roman"/>
                <w:sz w:val="24"/>
                <w:szCs w:val="24"/>
              </w:rPr>
              <w:t>Zhangjiang Guoxin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’</w:t>
            </w:r>
            <w:r w:rsidR="00AB0CEC" w:rsidRPr="00AB0CEC">
              <w:rPr>
                <w:rFonts w:ascii="Times New Roman" w:eastAsia="仿宋" w:hAnsi="Times New Roman"/>
                <w:sz w:val="24"/>
                <w:szCs w:val="24"/>
              </w:rPr>
              <w:t>an Cup’ BIM Modelling Competition, Third Prize, 09/2021</w:t>
            </w:r>
          </w:p>
          <w:p w14:paraId="6B534D1F" w14:textId="77777777" w:rsidR="00AB0CEC" w:rsidRPr="00AB0CEC" w:rsidRDefault="00AB0CEC" w:rsidP="00DE7065">
            <w:pPr>
              <w:pStyle w:val="a3"/>
              <w:numPr>
                <w:ilvl w:val="0"/>
                <w:numId w:val="18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AB0CEC">
              <w:rPr>
                <w:rFonts w:ascii="Times New Roman" w:eastAsia="仿宋" w:hAnsi="Times New Roman"/>
                <w:sz w:val="24"/>
                <w:szCs w:val="24"/>
              </w:rPr>
              <w:t>Tongji Excellent Student, 01/2021</w:t>
            </w:r>
          </w:p>
          <w:p w14:paraId="75C28117" w14:textId="77777777" w:rsidR="00AB0CEC" w:rsidRPr="00AB0CEC" w:rsidRDefault="00AB0CEC" w:rsidP="00DE7065">
            <w:pPr>
              <w:pStyle w:val="a3"/>
              <w:numPr>
                <w:ilvl w:val="0"/>
                <w:numId w:val="18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AB0CEC">
              <w:rPr>
                <w:rFonts w:ascii="Times New Roman" w:eastAsia="仿宋" w:hAnsi="Times New Roman"/>
                <w:sz w:val="24"/>
                <w:szCs w:val="24"/>
              </w:rPr>
              <w:t>Shanghai Outstanding Graduate, 05/2019</w:t>
            </w:r>
          </w:p>
          <w:p w14:paraId="41DF3FAC" w14:textId="77777777" w:rsidR="00AB0CEC" w:rsidRPr="00AB0CEC" w:rsidRDefault="00AB0CEC" w:rsidP="00DE7065">
            <w:pPr>
              <w:pStyle w:val="a3"/>
              <w:numPr>
                <w:ilvl w:val="0"/>
                <w:numId w:val="18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AB0CEC">
              <w:rPr>
                <w:rFonts w:ascii="Times New Roman" w:eastAsia="仿宋" w:hAnsi="Times New Roman"/>
                <w:sz w:val="24"/>
                <w:szCs w:val="24"/>
              </w:rPr>
              <w:t>Tongji Excellent Student, 01/2019</w:t>
            </w:r>
          </w:p>
          <w:p w14:paraId="2C9A8E1D" w14:textId="77777777" w:rsidR="00AB0CEC" w:rsidRPr="00AB0CEC" w:rsidRDefault="00AB0CEC" w:rsidP="00DE7065">
            <w:pPr>
              <w:pStyle w:val="a3"/>
              <w:numPr>
                <w:ilvl w:val="0"/>
                <w:numId w:val="18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AB0CEC">
              <w:rPr>
                <w:rFonts w:ascii="Times New Roman" w:eastAsia="仿宋" w:hAnsi="Times New Roman"/>
                <w:sz w:val="24"/>
                <w:szCs w:val="24"/>
              </w:rPr>
              <w:t>Tongji Scholarship of Excellence, Second Prize, 12/2018</w:t>
            </w:r>
          </w:p>
          <w:p w14:paraId="404AC634" w14:textId="77777777" w:rsidR="00AB0CEC" w:rsidRPr="00AB0CEC" w:rsidRDefault="00AB0CEC" w:rsidP="00DE7065">
            <w:pPr>
              <w:pStyle w:val="a3"/>
              <w:numPr>
                <w:ilvl w:val="0"/>
                <w:numId w:val="18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AB0CEC">
              <w:rPr>
                <w:rFonts w:ascii="Times New Roman" w:eastAsia="仿宋" w:hAnsi="Times New Roman"/>
                <w:sz w:val="24"/>
                <w:szCs w:val="24"/>
              </w:rPr>
              <w:t>Tongji Excellent Student, 03/2018</w:t>
            </w:r>
          </w:p>
          <w:p w14:paraId="0FA2804D" w14:textId="77777777" w:rsidR="00AB0CEC" w:rsidRPr="00AB0CEC" w:rsidRDefault="00AB0CEC" w:rsidP="00DE7065">
            <w:pPr>
              <w:pStyle w:val="a3"/>
              <w:numPr>
                <w:ilvl w:val="0"/>
                <w:numId w:val="18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AB0CEC">
              <w:rPr>
                <w:rFonts w:ascii="Times New Roman" w:eastAsia="仿宋" w:hAnsi="Times New Roman"/>
                <w:sz w:val="24"/>
                <w:szCs w:val="24"/>
              </w:rPr>
              <w:t>China National Scholarship, 11/2017</w:t>
            </w:r>
          </w:p>
          <w:p w14:paraId="6820C16B" w14:textId="77777777" w:rsidR="00AB0CEC" w:rsidRPr="00AB0CEC" w:rsidRDefault="00AB0CEC" w:rsidP="00DE7065">
            <w:pPr>
              <w:pStyle w:val="a3"/>
              <w:numPr>
                <w:ilvl w:val="0"/>
                <w:numId w:val="18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AB0CEC">
              <w:rPr>
                <w:rFonts w:ascii="Times New Roman" w:eastAsia="仿宋" w:hAnsi="Times New Roman"/>
                <w:sz w:val="24"/>
                <w:szCs w:val="24"/>
              </w:rPr>
              <w:t>National Zhou Peiyuan Competition on Mechanics, Second Prize, 06/2017</w:t>
            </w:r>
          </w:p>
          <w:p w14:paraId="4BA90F98" w14:textId="77777777" w:rsidR="00AB0CEC" w:rsidRPr="00AB0CEC" w:rsidRDefault="00AB0CEC" w:rsidP="00DE7065">
            <w:pPr>
              <w:pStyle w:val="a3"/>
              <w:numPr>
                <w:ilvl w:val="0"/>
                <w:numId w:val="18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AB0CEC">
              <w:rPr>
                <w:rFonts w:ascii="Times New Roman" w:eastAsia="仿宋" w:hAnsi="Times New Roman"/>
                <w:sz w:val="24"/>
                <w:szCs w:val="24"/>
              </w:rPr>
              <w:t>Tongji Scholarship of Excellence, First Prize, 12/2016</w:t>
            </w:r>
          </w:p>
          <w:p w14:paraId="15F85C4D" w14:textId="3B26E055" w:rsidR="00AB0CEC" w:rsidRPr="00AB0CEC" w:rsidRDefault="00AB0CEC" w:rsidP="00DE7065">
            <w:pPr>
              <w:pStyle w:val="a3"/>
              <w:numPr>
                <w:ilvl w:val="0"/>
                <w:numId w:val="18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AB0CEC">
              <w:rPr>
                <w:rFonts w:ascii="Times New Roman" w:eastAsia="仿宋" w:hAnsi="Times New Roman"/>
                <w:sz w:val="24"/>
                <w:szCs w:val="24"/>
              </w:rPr>
              <w:t>Xu Aqiong Scholarship, 08/2015</w:t>
            </w:r>
          </w:p>
        </w:tc>
      </w:tr>
      <w:tr w:rsidR="00BB77C6" w:rsidRPr="00CE1B45" w14:paraId="0B56D893" w14:textId="77777777" w:rsidTr="00BB77C6">
        <w:tc>
          <w:tcPr>
            <w:tcW w:w="10466" w:type="dxa"/>
            <w:gridSpan w:val="2"/>
            <w:tcBorders>
              <w:bottom w:val="single" w:sz="8" w:space="0" w:color="auto"/>
            </w:tcBorders>
          </w:tcPr>
          <w:p w14:paraId="0EC7355D" w14:textId="36A7B5A1" w:rsidR="00BB77C6" w:rsidRDefault="00BB77C6" w:rsidP="00BB77C6">
            <w:pPr>
              <w:adjustRightInd w:val="0"/>
              <w:snapToGrid w:val="0"/>
              <w:rPr>
                <w:rFonts w:ascii="Times New Roman" w:eastAsia="仿宋" w:hAnsi="Times New Roman"/>
                <w:b/>
                <w:bCs/>
                <w:color w:val="0070C0"/>
                <w:sz w:val="32"/>
                <w:szCs w:val="32"/>
              </w:rPr>
            </w:pPr>
            <w:r w:rsidRPr="00AC6A6A">
              <w:rPr>
                <w:rFonts w:ascii="Times New Roman" w:eastAsia="仿宋" w:hAnsi="Times New Roman"/>
                <w:b/>
                <w:bCs/>
                <w:color w:val="0070C0"/>
                <w:sz w:val="32"/>
                <w:szCs w:val="32"/>
              </w:rPr>
              <w:t>Grants</w:t>
            </w:r>
          </w:p>
        </w:tc>
      </w:tr>
      <w:tr w:rsidR="00BB77C6" w:rsidRPr="00CE1B45" w14:paraId="06386527" w14:textId="77777777" w:rsidTr="00BB77C6">
        <w:tc>
          <w:tcPr>
            <w:tcW w:w="10466" w:type="dxa"/>
            <w:gridSpan w:val="2"/>
            <w:tcBorders>
              <w:top w:val="single" w:sz="8" w:space="0" w:color="auto"/>
            </w:tcBorders>
          </w:tcPr>
          <w:p w14:paraId="5AEFAAB1" w14:textId="77777777" w:rsidR="00BB77C6" w:rsidRPr="00592AE9" w:rsidRDefault="00BB77C6" w:rsidP="00592AE9">
            <w:pPr>
              <w:pStyle w:val="a3"/>
              <w:numPr>
                <w:ilvl w:val="0"/>
                <w:numId w:val="14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b/>
                <w:bCs/>
                <w:sz w:val="24"/>
                <w:szCs w:val="24"/>
              </w:rPr>
            </w:pPr>
            <w:r w:rsidRPr="00592AE9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PI</w:t>
            </w:r>
          </w:p>
          <w:p w14:paraId="377433E6" w14:textId="77777777" w:rsidR="00BB77C6" w:rsidRPr="006805DA" w:rsidRDefault="00BB77C6" w:rsidP="00592AE9">
            <w:pPr>
              <w:pStyle w:val="a3"/>
              <w:numPr>
                <w:ilvl w:val="0"/>
                <w:numId w:val="19"/>
              </w:numPr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6805DA">
              <w:rPr>
                <w:rFonts w:ascii="Times New Roman" w:eastAsia="仿宋" w:hAnsi="Times New Roman"/>
                <w:sz w:val="24"/>
                <w:szCs w:val="24"/>
              </w:rPr>
              <w:t xml:space="preserve">National Natural Science Foundation of China, 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52608635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,</w:t>
            </w:r>
            <w:r>
              <w:rPr>
                <w:rFonts w:ascii="Times New Roman" w:eastAsia="仿宋" w:hAnsi="Times New Roman"/>
                <w:sz w:val="24"/>
                <w:szCs w:val="24"/>
              </w:rPr>
              <w:t xml:space="preserve"> 01/</w:t>
            </w:r>
            <w:r w:rsidRPr="00B17FA2">
              <w:rPr>
                <w:rFonts w:ascii="Times New Roman" w:eastAsia="仿宋" w:hAnsi="Times New Roman"/>
                <w:sz w:val="24"/>
                <w:szCs w:val="24"/>
              </w:rPr>
              <w:t>2027–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12/</w:t>
            </w:r>
            <w:r w:rsidRPr="00B17FA2">
              <w:rPr>
                <w:rFonts w:ascii="Times New Roman" w:eastAsia="仿宋" w:hAnsi="Times New Roman"/>
                <w:sz w:val="24"/>
                <w:szCs w:val="24"/>
              </w:rPr>
              <w:t>2029</w:t>
            </w:r>
          </w:p>
          <w:p w14:paraId="7FF7D219" w14:textId="2EA4A5C0" w:rsidR="00BB77C6" w:rsidRDefault="00BB77C6" w:rsidP="00592AE9">
            <w:pPr>
              <w:pStyle w:val="a3"/>
              <w:numPr>
                <w:ilvl w:val="0"/>
                <w:numId w:val="19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4"/>
                <w:szCs w:val="24"/>
              </w:rPr>
              <w:t>F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uzhou</w:t>
            </w:r>
            <w:r>
              <w:rPr>
                <w:rFonts w:ascii="Times New Roman" w:eastAsia="仿宋" w:hAnsi="Times New Roman"/>
                <w:sz w:val="24"/>
                <w:szCs w:val="24"/>
              </w:rPr>
              <w:t xml:space="preserve"> University, </w:t>
            </w:r>
            <w:r w:rsidRPr="003E1B72">
              <w:rPr>
                <w:rFonts w:ascii="Times New Roman" w:eastAsia="仿宋" w:hAnsi="Times New Roman"/>
                <w:sz w:val="24"/>
                <w:szCs w:val="24"/>
              </w:rPr>
              <w:t>XRC-26012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, 1</w:t>
            </w:r>
            <w:r w:rsidR="008E3145">
              <w:rPr>
                <w:rFonts w:ascii="Times New Roman" w:eastAsia="仿宋" w:hAnsi="Times New Roman"/>
                <w:sz w:val="24"/>
                <w:szCs w:val="24"/>
              </w:rPr>
              <w:t>2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/2025</w:t>
            </w:r>
            <w:r w:rsidRPr="00AC6A6A">
              <w:rPr>
                <w:rFonts w:ascii="Times New Roman" w:eastAsia="仿宋" w:hAnsi="Times New Roman"/>
                <w:sz w:val="24"/>
                <w:szCs w:val="24"/>
              </w:rPr>
              <w:t>–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1</w:t>
            </w:r>
            <w:r w:rsidR="008E3145">
              <w:rPr>
                <w:rFonts w:ascii="Times New Roman" w:eastAsia="仿宋" w:hAnsi="Times New Roman"/>
                <w:sz w:val="24"/>
                <w:szCs w:val="24"/>
              </w:rPr>
              <w:t>1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/2027</w:t>
            </w:r>
          </w:p>
          <w:p w14:paraId="6143F73A" w14:textId="77777777" w:rsidR="00BB77C6" w:rsidRPr="00AC6A6A" w:rsidRDefault="00BB77C6" w:rsidP="00592AE9">
            <w:pPr>
              <w:pStyle w:val="a3"/>
              <w:numPr>
                <w:ilvl w:val="0"/>
                <w:numId w:val="19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AC6A6A">
              <w:rPr>
                <w:rFonts w:ascii="Times New Roman" w:eastAsia="仿宋" w:hAnsi="Times New Roman"/>
                <w:sz w:val="24"/>
                <w:szCs w:val="24"/>
              </w:rPr>
              <w:t>China Scholarship Council</w:t>
            </w:r>
            <w:r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AC6A6A">
              <w:rPr>
                <w:rFonts w:ascii="Times New Roman" w:eastAsia="仿宋" w:hAnsi="Times New Roman"/>
                <w:sz w:val="24"/>
                <w:szCs w:val="24"/>
              </w:rPr>
              <w:t>202206260174</w:t>
            </w:r>
            <w:r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AC6A6A">
              <w:rPr>
                <w:rFonts w:ascii="Times New Roman" w:eastAsia="仿宋" w:hAnsi="Times New Roman"/>
                <w:sz w:val="24"/>
                <w:szCs w:val="24"/>
              </w:rPr>
              <w:t>04/2023–03/2024</w:t>
            </w:r>
          </w:p>
          <w:p w14:paraId="07704683" w14:textId="77777777" w:rsidR="00BB77C6" w:rsidRPr="00AC6A6A" w:rsidRDefault="00BB77C6" w:rsidP="00592AE9">
            <w:pPr>
              <w:pStyle w:val="a3"/>
              <w:numPr>
                <w:ilvl w:val="0"/>
                <w:numId w:val="19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AC6A6A">
              <w:rPr>
                <w:rFonts w:ascii="Times New Roman" w:eastAsia="仿宋" w:hAnsi="Times New Roman"/>
                <w:sz w:val="24"/>
                <w:szCs w:val="24"/>
              </w:rPr>
              <w:lastRenderedPageBreak/>
              <w:t>Shanghai Municipal Education Commission</w:t>
            </w:r>
            <w:r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AC6A6A">
              <w:rPr>
                <w:rFonts w:ascii="Times New Roman" w:eastAsia="仿宋" w:hAnsi="Times New Roman"/>
                <w:sz w:val="24"/>
                <w:szCs w:val="24"/>
              </w:rPr>
              <w:t>201710247118</w:t>
            </w:r>
            <w:r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AC6A6A">
              <w:rPr>
                <w:rFonts w:ascii="Times New Roman" w:eastAsia="仿宋" w:hAnsi="Times New Roman"/>
                <w:sz w:val="24"/>
                <w:szCs w:val="24"/>
              </w:rPr>
              <w:t>01/2017–01/2018</w:t>
            </w:r>
          </w:p>
          <w:p w14:paraId="794DCC47" w14:textId="77777777" w:rsidR="00BB77C6" w:rsidRPr="00592AE9" w:rsidRDefault="00BB77C6" w:rsidP="00592AE9">
            <w:pPr>
              <w:pStyle w:val="a3"/>
              <w:numPr>
                <w:ilvl w:val="0"/>
                <w:numId w:val="14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b/>
                <w:bCs/>
                <w:sz w:val="24"/>
                <w:szCs w:val="24"/>
              </w:rPr>
            </w:pPr>
            <w:r w:rsidRPr="00592AE9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C</w:t>
            </w:r>
            <w:r w:rsidRPr="00592AE9">
              <w:rPr>
                <w:rFonts w:ascii="Times New Roman" w:eastAsia="仿宋" w:hAnsi="Times New Roman" w:hint="eastAsia"/>
                <w:b/>
                <w:bCs/>
                <w:sz w:val="24"/>
                <w:szCs w:val="24"/>
              </w:rPr>
              <w:t>o-</w:t>
            </w:r>
            <w:r w:rsidRPr="00592AE9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PI</w:t>
            </w:r>
          </w:p>
          <w:p w14:paraId="38A2C4F1" w14:textId="77777777" w:rsidR="00BB77C6" w:rsidRPr="00552A76" w:rsidRDefault="00BB77C6" w:rsidP="00EB11DF">
            <w:pPr>
              <w:pStyle w:val="a3"/>
              <w:numPr>
                <w:ilvl w:val="0"/>
                <w:numId w:val="22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52A76">
              <w:rPr>
                <w:rFonts w:ascii="Times New Roman" w:eastAsia="仿宋" w:hAnsi="Times New Roman"/>
                <w:sz w:val="24"/>
                <w:szCs w:val="24"/>
              </w:rPr>
              <w:t xml:space="preserve">National Natural Science Foundation of China, </w:t>
            </w:r>
            <w:r w:rsidRPr="00735276">
              <w:rPr>
                <w:rFonts w:ascii="Times New Roman" w:eastAsia="仿宋" w:hAnsi="Times New Roman"/>
                <w:sz w:val="24"/>
                <w:szCs w:val="24"/>
              </w:rPr>
              <w:t>52678544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, 01/</w:t>
            </w:r>
            <w:r w:rsidRPr="00B17FA2">
              <w:rPr>
                <w:rFonts w:ascii="Times New Roman" w:eastAsia="仿宋" w:hAnsi="Times New Roman"/>
                <w:sz w:val="24"/>
                <w:szCs w:val="24"/>
              </w:rPr>
              <w:t>2027–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12/</w:t>
            </w:r>
            <w:r w:rsidRPr="00B17FA2">
              <w:rPr>
                <w:rFonts w:ascii="Times New Roman" w:eastAsia="仿宋" w:hAnsi="Times New Roman"/>
                <w:sz w:val="24"/>
                <w:szCs w:val="24"/>
              </w:rPr>
              <w:t>20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30</w:t>
            </w:r>
          </w:p>
          <w:p w14:paraId="576A22D9" w14:textId="77777777" w:rsidR="00BB77C6" w:rsidRPr="00592AE9" w:rsidRDefault="00BB77C6" w:rsidP="00592AE9">
            <w:pPr>
              <w:pStyle w:val="a3"/>
              <w:numPr>
                <w:ilvl w:val="0"/>
                <w:numId w:val="14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b/>
                <w:bCs/>
                <w:sz w:val="24"/>
                <w:szCs w:val="24"/>
              </w:rPr>
            </w:pPr>
            <w:r w:rsidRPr="00592AE9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Researcher</w:t>
            </w:r>
          </w:p>
          <w:p w14:paraId="1DC7BBBF" w14:textId="77777777" w:rsidR="00BB77C6" w:rsidRDefault="00BB77C6" w:rsidP="00EB11DF">
            <w:pPr>
              <w:pStyle w:val="a3"/>
              <w:numPr>
                <w:ilvl w:val="0"/>
                <w:numId w:val="23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AC6A6A">
              <w:rPr>
                <w:rFonts w:ascii="Times New Roman" w:eastAsia="仿宋" w:hAnsi="Times New Roman"/>
                <w:sz w:val="24"/>
                <w:szCs w:val="24"/>
              </w:rPr>
              <w:t>Ministry of Science and Technology of the People’s Republic of China</w:t>
            </w:r>
            <w:r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AC6A6A">
              <w:rPr>
                <w:rFonts w:ascii="Times New Roman" w:eastAsia="仿宋" w:hAnsi="Times New Roman"/>
                <w:sz w:val="24"/>
                <w:szCs w:val="24"/>
              </w:rPr>
              <w:t>2023YFC3806701</w:t>
            </w:r>
          </w:p>
          <w:p w14:paraId="127A4ADB" w14:textId="77777777" w:rsidR="00BB77C6" w:rsidRDefault="00BB77C6" w:rsidP="00EB11DF">
            <w:pPr>
              <w:pStyle w:val="a3"/>
              <w:numPr>
                <w:ilvl w:val="0"/>
                <w:numId w:val="23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AC6A6A">
              <w:rPr>
                <w:rFonts w:ascii="Times New Roman" w:eastAsia="仿宋" w:hAnsi="Times New Roman"/>
                <w:sz w:val="24"/>
                <w:szCs w:val="24"/>
              </w:rPr>
              <w:t>Ministry of Science and Technology of the People’s Republic of China</w:t>
            </w:r>
            <w:r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AC6A6A">
              <w:rPr>
                <w:rFonts w:ascii="Times New Roman" w:eastAsia="仿宋" w:hAnsi="Times New Roman"/>
                <w:sz w:val="24"/>
                <w:szCs w:val="24"/>
              </w:rPr>
              <w:t>2023YFC3806702</w:t>
            </w:r>
          </w:p>
          <w:p w14:paraId="78967D6F" w14:textId="77777777" w:rsidR="00BB77C6" w:rsidRPr="00352234" w:rsidRDefault="00BB77C6" w:rsidP="00EB11DF">
            <w:pPr>
              <w:pStyle w:val="a3"/>
              <w:numPr>
                <w:ilvl w:val="0"/>
                <w:numId w:val="23"/>
              </w:numPr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352234">
              <w:rPr>
                <w:rFonts w:ascii="Times New Roman" w:eastAsia="仿宋" w:hAnsi="Times New Roman"/>
                <w:sz w:val="24"/>
                <w:szCs w:val="24"/>
              </w:rPr>
              <w:t>Ministry of Science and Technology of the People’s Republic of China, 2023YFC3806705</w:t>
            </w:r>
          </w:p>
          <w:p w14:paraId="40570F46" w14:textId="77777777" w:rsidR="00BB77C6" w:rsidRDefault="00BB77C6" w:rsidP="00EB11DF">
            <w:pPr>
              <w:pStyle w:val="a3"/>
              <w:numPr>
                <w:ilvl w:val="0"/>
                <w:numId w:val="23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AC6A6A">
              <w:rPr>
                <w:rFonts w:ascii="Times New Roman" w:eastAsia="仿宋" w:hAnsi="Times New Roman"/>
                <w:sz w:val="24"/>
                <w:szCs w:val="24"/>
              </w:rPr>
              <w:t>Ministry of Science and Technology of the People’s Republic of China</w:t>
            </w:r>
            <w:r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AC6A6A">
              <w:rPr>
                <w:rFonts w:ascii="Times New Roman" w:eastAsia="仿宋" w:hAnsi="Times New Roman"/>
                <w:sz w:val="24"/>
                <w:szCs w:val="24"/>
              </w:rPr>
              <w:t>2019YFC0605103</w:t>
            </w:r>
          </w:p>
          <w:p w14:paraId="66F1C552" w14:textId="77777777" w:rsidR="00BB77C6" w:rsidRPr="00352234" w:rsidRDefault="00BB77C6" w:rsidP="00EB11DF">
            <w:pPr>
              <w:pStyle w:val="a3"/>
              <w:numPr>
                <w:ilvl w:val="0"/>
                <w:numId w:val="23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352234">
              <w:rPr>
                <w:rFonts w:ascii="Times New Roman" w:eastAsia="仿宋" w:hAnsi="Times New Roman"/>
                <w:sz w:val="24"/>
                <w:szCs w:val="24"/>
              </w:rPr>
              <w:t>National Natural Science Foundation of China, 52038008</w:t>
            </w:r>
          </w:p>
          <w:p w14:paraId="642BD346" w14:textId="77777777" w:rsidR="00BB77C6" w:rsidRPr="00352234" w:rsidRDefault="00BB77C6" w:rsidP="00EB11DF">
            <w:pPr>
              <w:pStyle w:val="a3"/>
              <w:numPr>
                <w:ilvl w:val="0"/>
                <w:numId w:val="23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352234">
              <w:rPr>
                <w:rFonts w:ascii="Times New Roman" w:eastAsia="仿宋" w:hAnsi="Times New Roman"/>
                <w:sz w:val="24"/>
                <w:szCs w:val="24"/>
              </w:rPr>
              <w:t>National Natural Science Foundation of China, 52378408</w:t>
            </w:r>
          </w:p>
          <w:p w14:paraId="00550145" w14:textId="77777777" w:rsidR="00BB77C6" w:rsidRPr="00352234" w:rsidRDefault="00BB77C6" w:rsidP="00EB11DF">
            <w:pPr>
              <w:pStyle w:val="a3"/>
              <w:numPr>
                <w:ilvl w:val="0"/>
                <w:numId w:val="23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352234">
              <w:rPr>
                <w:rFonts w:ascii="Times New Roman" w:eastAsia="仿宋" w:hAnsi="Times New Roman"/>
                <w:sz w:val="24"/>
                <w:szCs w:val="24"/>
              </w:rPr>
              <w:t>National Natural Science Foundation of China, 51978431</w:t>
            </w:r>
          </w:p>
          <w:p w14:paraId="581E6990" w14:textId="77777777" w:rsidR="00BB77C6" w:rsidRPr="00352234" w:rsidRDefault="00BB77C6" w:rsidP="00EB11DF">
            <w:pPr>
              <w:pStyle w:val="a3"/>
              <w:numPr>
                <w:ilvl w:val="0"/>
                <w:numId w:val="23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352234">
              <w:rPr>
                <w:rFonts w:ascii="Times New Roman" w:eastAsia="仿宋" w:hAnsi="Times New Roman"/>
                <w:sz w:val="24"/>
                <w:szCs w:val="24"/>
              </w:rPr>
              <w:t>Science and Technology Commission of Shanghai Municipality, 22DZ1203004</w:t>
            </w:r>
          </w:p>
          <w:p w14:paraId="21C4ADAE" w14:textId="77777777" w:rsidR="00BB77C6" w:rsidRPr="00AC6A6A" w:rsidRDefault="00BB77C6" w:rsidP="00EB11DF">
            <w:pPr>
              <w:pStyle w:val="a3"/>
              <w:numPr>
                <w:ilvl w:val="0"/>
                <w:numId w:val="23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AC6A6A">
              <w:rPr>
                <w:rFonts w:ascii="Times New Roman" w:eastAsia="仿宋" w:hAnsi="Times New Roman"/>
                <w:sz w:val="24"/>
                <w:szCs w:val="24"/>
              </w:rPr>
              <w:t>Science and Technology Commission of Shanghai Municipality</w:t>
            </w:r>
            <w:r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AC6A6A">
              <w:rPr>
                <w:rFonts w:ascii="Times New Roman" w:eastAsia="仿宋" w:hAnsi="Times New Roman"/>
                <w:sz w:val="24"/>
                <w:szCs w:val="24"/>
              </w:rPr>
              <w:t>20DZ1202004</w:t>
            </w:r>
          </w:p>
          <w:p w14:paraId="168BA4A7" w14:textId="1147B173" w:rsidR="00BB77C6" w:rsidRPr="00592AE9" w:rsidRDefault="00BB77C6" w:rsidP="00EB11DF">
            <w:pPr>
              <w:pStyle w:val="a3"/>
              <w:numPr>
                <w:ilvl w:val="0"/>
                <w:numId w:val="23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AC6A6A">
              <w:rPr>
                <w:rFonts w:ascii="Times New Roman" w:eastAsia="仿宋" w:hAnsi="Times New Roman"/>
                <w:sz w:val="24"/>
                <w:szCs w:val="24"/>
              </w:rPr>
              <w:t>Science and Technology Commission of Shanghai Municipality</w:t>
            </w:r>
            <w:r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AC6A6A">
              <w:rPr>
                <w:rFonts w:ascii="Times New Roman" w:eastAsia="仿宋" w:hAnsi="Times New Roman"/>
                <w:sz w:val="24"/>
                <w:szCs w:val="24"/>
              </w:rPr>
              <w:t>2017SHZDZX02</w:t>
            </w:r>
          </w:p>
        </w:tc>
      </w:tr>
      <w:tr w:rsidR="006048F1" w:rsidRPr="00CE1B45" w14:paraId="6589FFD8" w14:textId="77777777" w:rsidTr="00BB77C6">
        <w:tc>
          <w:tcPr>
            <w:tcW w:w="10466" w:type="dxa"/>
            <w:gridSpan w:val="2"/>
            <w:tcBorders>
              <w:bottom w:val="single" w:sz="8" w:space="0" w:color="auto"/>
            </w:tcBorders>
          </w:tcPr>
          <w:p w14:paraId="7C18FC0A" w14:textId="1378F074" w:rsidR="006048F1" w:rsidRPr="00CE1B45" w:rsidRDefault="00261CC6" w:rsidP="00DE7065">
            <w:pPr>
              <w:adjustRightInd w:val="0"/>
              <w:snapToGrid w:val="0"/>
              <w:rPr>
                <w:rFonts w:ascii="Times New Roman" w:eastAsia="仿宋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仿宋" w:hAnsi="Times New Roman" w:hint="eastAsia"/>
                <w:b/>
                <w:bCs/>
                <w:color w:val="0070C0"/>
                <w:sz w:val="32"/>
                <w:szCs w:val="32"/>
              </w:rPr>
              <w:lastRenderedPageBreak/>
              <w:t>P</w:t>
            </w:r>
            <w:r>
              <w:rPr>
                <w:rFonts w:ascii="Times New Roman" w:eastAsia="仿宋" w:hAnsi="Times New Roman"/>
                <w:b/>
                <w:bCs/>
                <w:color w:val="0070C0"/>
                <w:sz w:val="32"/>
                <w:szCs w:val="32"/>
              </w:rPr>
              <w:t>ublications</w:t>
            </w:r>
          </w:p>
        </w:tc>
      </w:tr>
      <w:tr w:rsidR="006048F1" w:rsidRPr="00CE1B45" w14:paraId="4671CD06" w14:textId="77777777" w:rsidTr="00A76C2A">
        <w:tc>
          <w:tcPr>
            <w:tcW w:w="10466" w:type="dxa"/>
            <w:gridSpan w:val="2"/>
            <w:tcBorders>
              <w:top w:val="single" w:sz="8" w:space="0" w:color="auto"/>
            </w:tcBorders>
          </w:tcPr>
          <w:p w14:paraId="50693336" w14:textId="1C8EC4E7" w:rsidR="00CF7409" w:rsidRPr="00CE1B45" w:rsidRDefault="00261CC6" w:rsidP="00DE7065">
            <w:pPr>
              <w:pStyle w:val="a3"/>
              <w:numPr>
                <w:ilvl w:val="0"/>
                <w:numId w:val="14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b/>
                <w:bCs/>
                <w:sz w:val="24"/>
                <w:szCs w:val="24"/>
              </w:rPr>
            </w:pPr>
            <w:r w:rsidRPr="00261CC6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Journal Papers (in English)</w:t>
            </w:r>
          </w:p>
          <w:p w14:paraId="2AEFABD4" w14:textId="4A14EFB0" w:rsidR="00E23615" w:rsidRPr="005B18E1" w:rsidRDefault="00E23615" w:rsidP="00DE7065">
            <w:pPr>
              <w:pStyle w:val="a3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Song, C., Ren, L., Li, X., Zhang, Y., Guan, Z., &amp; </w:t>
            </w: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Lin, W</w:t>
            </w:r>
            <w:r w:rsidR="0003644F"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.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* (2026). Longitudinal equivalent shear stiffness of shield tunnel segmental joints under axial force: Experimental and numerical study. Structural Concrete. https://doi.org/10.1002/suco.70809.</w:t>
            </w:r>
          </w:p>
          <w:p w14:paraId="4787B2C4" w14:textId="79A0DA9D" w:rsidR="004D2B0A" w:rsidRPr="005B18E1" w:rsidRDefault="004D2B0A" w:rsidP="00DE7065">
            <w:pPr>
              <w:pStyle w:val="a3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/>
                <w:sz w:val="24"/>
                <w:szCs w:val="24"/>
              </w:rPr>
              <w:t>G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uan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Z., Liu, Y., Lin, Y., &amp; </w:t>
            </w: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Lin, W.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* (2026). Accurate measurement of segment dislocation for shield tunnel based on binocular vision technology. Journal of Computing in Civil Engineering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,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40(3), 04026004. https://doi.org/10.1061/JCCEE5.CPENG-7135</w:t>
            </w:r>
            <w:r w:rsidR="003A5EF6" w:rsidRPr="005B18E1">
              <w:rPr>
                <w:rFonts w:ascii="Times New Roman" w:eastAsia="仿宋" w:hAnsi="Times New Roman" w:hint="eastAsia"/>
                <w:sz w:val="24"/>
                <w:szCs w:val="24"/>
              </w:rPr>
              <w:t>.</w:t>
            </w:r>
          </w:p>
          <w:p w14:paraId="0A194898" w14:textId="6DF412F2" w:rsidR="00981998" w:rsidRPr="005B18E1" w:rsidRDefault="00981998" w:rsidP="00DE7065">
            <w:pPr>
              <w:pStyle w:val="a3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Lin, W.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, Sheil, B., Zhang, P., C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hang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, J., &amp; Xie, X.* (2025). Automated digital reconstruction of high-fidelity present-day geometries for segmental tunnel linings based on segmented point clouds. Tunnelling and Underground Space Technology, 164, 106859. https://doi.org/10.1016/j.tust.2025.106859.</w:t>
            </w:r>
          </w:p>
          <w:p w14:paraId="56F8F844" w14:textId="409EA70B" w:rsidR="00096B45" w:rsidRPr="005B18E1" w:rsidRDefault="00096B45" w:rsidP="00DE7065">
            <w:pPr>
              <w:pStyle w:val="a3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Lin, W.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, Sheil, B., Zhang, P., Li, K., &amp; Xie, X.* (2025). Structural geometry-informed 3D deep learning for segmental tunnel lining analysis in point clouds. Automation in Construction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,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176, 106281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.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="005D366C" w:rsidRPr="005B18E1">
              <w:rPr>
                <w:rFonts w:ascii="Times New Roman" w:eastAsia="仿宋" w:hAnsi="Times New Roman"/>
                <w:sz w:val="24"/>
                <w:szCs w:val="24"/>
              </w:rPr>
              <w:t>https://doi.org/10.1016/j.autcon.2025.106281.</w:t>
            </w:r>
          </w:p>
          <w:p w14:paraId="2E0AFD1B" w14:textId="028FD3C3" w:rsidR="003E3F2F" w:rsidRPr="005B18E1" w:rsidRDefault="003E3F2F" w:rsidP="00DE7065">
            <w:pPr>
              <w:pStyle w:val="a3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L</w:t>
            </w:r>
            <w:r w:rsidRPr="005B18E1">
              <w:rPr>
                <w:rFonts w:ascii="Times New Roman" w:eastAsia="仿宋" w:hAnsi="Times New Roman" w:hint="eastAsia"/>
                <w:b/>
                <w:bCs/>
                <w:sz w:val="24"/>
                <w:szCs w:val="24"/>
              </w:rPr>
              <w:t>in</w:t>
            </w: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, W.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, Zou, M., Zhao, M., Chang, J.,</w:t>
            </w:r>
            <w:r w:rsidR="008340B2"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&amp;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Xie, X.* (202</w:t>
            </w:r>
            <w:r w:rsidR="00F61DE5" w:rsidRPr="005B18E1">
              <w:rPr>
                <w:rFonts w:ascii="Times New Roman" w:eastAsia="仿宋" w:hAnsi="Times New Roman"/>
                <w:sz w:val="24"/>
                <w:szCs w:val="24"/>
              </w:rPr>
              <w:t>5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). Multi-fidelity machine learning for identifying thermal insulation integrity of liquefied natural gas storage tanks. Applied Sciences</w:t>
            </w:r>
            <w:r w:rsidR="00427E63" w:rsidRPr="005B18E1">
              <w:rPr>
                <w:rFonts w:ascii="Times New Roman" w:eastAsia="仿宋" w:hAnsi="Times New Roman"/>
                <w:sz w:val="24"/>
                <w:szCs w:val="24"/>
              </w:rPr>
              <w:t>, 15, 33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.</w:t>
            </w:r>
            <w:r w:rsidR="00427E63"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https://doi.org/10.3390/app15010033.</w:t>
            </w:r>
          </w:p>
          <w:p w14:paraId="6EDE86D7" w14:textId="06315809" w:rsidR="00CF7409" w:rsidRPr="005B18E1" w:rsidRDefault="00CF7409" w:rsidP="00DE7065">
            <w:pPr>
              <w:pStyle w:val="a3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Lin, W.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, Sheil, B., Zhang, P., Zhou, B., Wang, C., &amp; Xie, X.* (2024). Seg2Tunnel: A hierarchical point cloud dataset and benchmarks for segmentation of segmental tunnel linings. Tunnelling and Underground Space Technology, 147, 105735.</w:t>
            </w:r>
            <w:r w:rsidR="003A44C0"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https://doi.org/10.1016/j.tust.2024.105735.</w:t>
            </w:r>
          </w:p>
          <w:p w14:paraId="7E89ECE4" w14:textId="1BA3BD48" w:rsidR="00CF7409" w:rsidRPr="005B18E1" w:rsidRDefault="00CF7409" w:rsidP="00DE7065">
            <w:pPr>
              <w:pStyle w:val="a3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Lin, W.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, Li, P.*, Xie, X., Cao, Y., &amp; Zhang, Y. (2023). A novel back-analysis approach for the external loads on shield tunnel lining in service based on monitored deformation. Structural Control and Health Monitoring, 2023, 8128701.</w:t>
            </w:r>
            <w:r w:rsidR="003A44C0"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https://doi.org/10.1155/2023/8128701.</w:t>
            </w:r>
          </w:p>
          <w:p w14:paraId="0C51E490" w14:textId="13B00A48" w:rsidR="00CF7409" w:rsidRPr="005B18E1" w:rsidRDefault="00CF7409" w:rsidP="00DE7065">
            <w:pPr>
              <w:pStyle w:val="a3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Lin, W.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, Li, P.*, &amp; Xie, X. (2022). A novel detection and assessment method for operational defects of pipe jacking tunnel based on 3D longitudinal deformation curve: A case study. Sensors, 22, 7648.</w:t>
            </w:r>
            <w:r w:rsidR="003A44C0"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https://doi.org/10.3390/s22197648.</w:t>
            </w:r>
          </w:p>
          <w:p w14:paraId="066EB283" w14:textId="217A3CD4" w:rsidR="00F00825" w:rsidRPr="005B18E1" w:rsidRDefault="00F00825" w:rsidP="00DE7065">
            <w:pPr>
              <w:pStyle w:val="a3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Yang, W., </w:t>
            </w: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Lin, W.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, Jing, Y.*, Hill, T., Wysocki, O., &amp; Sheil, B. (2026). Tunnel Scanner: Geometry-informed synthetic point cloud generation and transfer learning for tunnel segmentation. Automation in Construction, 187, 106924. https://doi.org/10.1016/j.autcon.2026.106924</w:t>
            </w:r>
            <w:r w:rsidR="00B05091" w:rsidRPr="005B18E1">
              <w:rPr>
                <w:rFonts w:ascii="Times New Roman" w:eastAsia="仿宋" w:hAnsi="Times New Roman"/>
                <w:sz w:val="24"/>
                <w:szCs w:val="24"/>
              </w:rPr>
              <w:t>.</w:t>
            </w:r>
          </w:p>
          <w:p w14:paraId="1EA4713B" w14:textId="59834F3A" w:rsidR="00DB62FA" w:rsidRPr="005B18E1" w:rsidRDefault="00DB62FA" w:rsidP="00DE7065">
            <w:pPr>
              <w:pStyle w:val="a3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Zhang, R., </w:t>
            </w: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Lin, W.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, Wang, C., Sheil, B., Liu, Z., &amp; Li, Z.* (2026). Denoising image point clouds using segmentation and synthetic data for enhanced structural health analysis of tunnels. Data-Centric Engineering, 7, e10.</w:t>
            </w:r>
            <w:r w:rsidR="00750FF5"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https://doi.org/10.1017/dce.2026.10042.</w:t>
            </w:r>
          </w:p>
          <w:p w14:paraId="3D48D702" w14:textId="6D0BFB4C" w:rsidR="00994E57" w:rsidRPr="005B18E1" w:rsidRDefault="00994E57" w:rsidP="00DE7065">
            <w:pPr>
              <w:pStyle w:val="a3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Jing, Y.*, </w:t>
            </w: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Lin, W.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, Sheil, B., &amp; Acikgoz, S. (2025). 3D multimodal feature for infrastructure anomaly detection. Automation in Construction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,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178, 106388. https://doi.org/10.1016/j.autcon.2025.106388.</w:t>
            </w:r>
          </w:p>
          <w:p w14:paraId="5014BC4B" w14:textId="7A9BE624" w:rsidR="000D08EE" w:rsidRPr="005B18E1" w:rsidRDefault="000D08EE" w:rsidP="00DE7065">
            <w:pPr>
              <w:pStyle w:val="a3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Huang, H., Chang, J.*, Zhang, D., Thewes, M., &amp; </w:t>
            </w: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Lin, W.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(202</w:t>
            </w:r>
            <w:r w:rsidR="0003476E" w:rsidRPr="005B18E1">
              <w:rPr>
                <w:rFonts w:ascii="Times New Roman" w:eastAsia="仿宋" w:hAnsi="Times New Roman"/>
                <w:sz w:val="24"/>
                <w:szCs w:val="24"/>
              </w:rPr>
              <w:t>5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). Improved 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m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odel-free adaptive control of shield machine posture during tunnelling. Advanced Engineering Informatics, 67, 103465. https://doi.org/10.1016/j.aei.2025.103465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.</w:t>
            </w:r>
          </w:p>
          <w:p w14:paraId="294C5224" w14:textId="5D7F2436" w:rsidR="00CC7351" w:rsidRPr="005B18E1" w:rsidRDefault="00CC7351" w:rsidP="00DE7065">
            <w:pPr>
              <w:pStyle w:val="a3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Ye, Z., </w:t>
            </w: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Lin, W.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, Faramarzi, A., Xie, X., &amp; Ninić, J.* (202</w:t>
            </w:r>
            <w:r w:rsidR="00690116" w:rsidRPr="005B18E1">
              <w:rPr>
                <w:rFonts w:ascii="Times New Roman" w:eastAsia="仿宋" w:hAnsi="Times New Roman"/>
                <w:sz w:val="24"/>
                <w:szCs w:val="24"/>
              </w:rPr>
              <w:t>5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)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.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SAM4Tun: No-training model for tunnel lining point cloud component segmentatio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n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. Tunnelling and Underground Space Technology</w:t>
            </w:r>
            <w:r w:rsidR="00E4020A" w:rsidRPr="005B18E1">
              <w:rPr>
                <w:rFonts w:ascii="Times New Roman" w:eastAsia="仿宋" w:hAnsi="Times New Roman" w:hint="eastAsia"/>
                <w:sz w:val="24"/>
                <w:szCs w:val="24"/>
              </w:rPr>
              <w:t>,</w:t>
            </w:r>
            <w:r w:rsidR="00E4020A"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158, 106401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. https://doi.org/10.1016/j.tust.2025.106401.</w:t>
            </w:r>
          </w:p>
          <w:p w14:paraId="5E2A000D" w14:textId="5D735750" w:rsidR="00D2102A" w:rsidRPr="005B18E1" w:rsidRDefault="00D2102A" w:rsidP="00DE7065">
            <w:pPr>
              <w:pStyle w:val="a3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/>
                <w:sz w:val="24"/>
                <w:szCs w:val="24"/>
              </w:rPr>
              <w:lastRenderedPageBreak/>
              <w:t xml:space="preserve">Chang, J., Thewes, M., Zhang, D., Huang, H.*, &amp; </w:t>
            </w: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Lin, W.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(202</w:t>
            </w:r>
            <w:r w:rsidR="00873013" w:rsidRPr="005B18E1">
              <w:rPr>
                <w:rFonts w:ascii="Times New Roman" w:eastAsia="仿宋" w:hAnsi="Times New Roman"/>
                <w:sz w:val="24"/>
                <w:szCs w:val="24"/>
              </w:rPr>
              <w:t>5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). Deformational behaviors of existing three-line tunnels induced by under-crossing of three-line mechanized tunnels: A case study. Canadian Geotechnical Journal</w:t>
            </w:r>
            <w:r w:rsidR="001A51BE" w:rsidRPr="005B18E1">
              <w:rPr>
                <w:rFonts w:ascii="Times New Roman" w:eastAsia="仿宋" w:hAnsi="Times New Roman" w:hint="eastAsia"/>
                <w:sz w:val="24"/>
                <w:szCs w:val="24"/>
              </w:rPr>
              <w:t>,</w:t>
            </w:r>
            <w:r w:rsidR="001A51BE"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62, 23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.</w:t>
            </w:r>
            <w:r w:rsidR="003A44C0"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https://doi.org/10.1139/cgj-2024-0359.</w:t>
            </w:r>
          </w:p>
          <w:p w14:paraId="6CEC51D1" w14:textId="354139AE" w:rsidR="000359FA" w:rsidRPr="005B18E1" w:rsidRDefault="00D2102A" w:rsidP="00DE7065">
            <w:pPr>
              <w:pStyle w:val="a3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Li, K., Xie, X., Zhou, B.*, Huang, C., </w:t>
            </w: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Lin, W.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, Zhou, Y., &amp; Wang, C. (2024). Thickness regression for backfill grouting of shield tunnels based on GPR data and CatBoost &amp; BO-TPE: A full-scale model test study. Underground Space, 17, 100–119.</w:t>
            </w:r>
            <w:r w:rsidR="003A44C0"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https://doi.org/10.1016/j.undsp.2023.10.003.</w:t>
            </w:r>
          </w:p>
          <w:p w14:paraId="6BFA8C66" w14:textId="18ED373A" w:rsidR="00417103" w:rsidRPr="005B18E1" w:rsidRDefault="009247F2" w:rsidP="00DE7065">
            <w:pPr>
              <w:pStyle w:val="a3"/>
              <w:numPr>
                <w:ilvl w:val="0"/>
                <w:numId w:val="14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b/>
                <w:bCs/>
                <w:sz w:val="24"/>
                <w:szCs w:val="24"/>
              </w:rPr>
            </w:pP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Journal Papers (in Chinese)</w:t>
            </w:r>
          </w:p>
          <w:p w14:paraId="2FB30544" w14:textId="18780512" w:rsidR="00DB34A4" w:rsidRPr="005B18E1" w:rsidRDefault="00DB34A4" w:rsidP="00877A85">
            <w:pPr>
              <w:pStyle w:val="a3"/>
              <w:numPr>
                <w:ilvl w:val="0"/>
                <w:numId w:val="17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关振长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黄一韩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林威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*,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施静康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&amp;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李攀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. (2026).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基于管片全局变形的盾构隧道荷载不确定性识别方法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.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中国公路学报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. https://link.cnki.net/urlid/61.1313.U.20260918.1551.002.</w:t>
            </w:r>
          </w:p>
          <w:p w14:paraId="4354896D" w14:textId="197EC75D" w:rsidR="007A4076" w:rsidRPr="005B18E1" w:rsidRDefault="007A4076" w:rsidP="00DE7065">
            <w:pPr>
              <w:pStyle w:val="a3"/>
              <w:numPr>
                <w:ilvl w:val="0"/>
                <w:numId w:val="17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 w:hint="eastAsia"/>
                <w:b/>
                <w:bCs/>
                <w:sz w:val="24"/>
                <w:szCs w:val="24"/>
              </w:rPr>
              <w:t>林威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,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谢雄耀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*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,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关振长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,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&amp; 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常佳奇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.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(</w:t>
            </w:r>
            <w:r w:rsidR="002909C9" w:rsidRPr="005B18E1">
              <w:rPr>
                <w:rFonts w:ascii="Times New Roman" w:eastAsia="仿宋" w:hAnsi="Times New Roman"/>
                <w:sz w:val="24"/>
                <w:szCs w:val="24"/>
              </w:rPr>
              <w:t>2026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). 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基于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改进标签编码和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RandLA-Net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的盾构隧道点云逐管片自动分割和变形提取算法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.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中国公路学报</w:t>
            </w:r>
            <w:r w:rsidR="002909C9" w:rsidRPr="005B18E1">
              <w:rPr>
                <w:rFonts w:ascii="Times New Roman" w:eastAsia="仿宋" w:hAnsi="Times New Roman"/>
                <w:sz w:val="24"/>
                <w:szCs w:val="24"/>
              </w:rPr>
              <w:t>, 39(3), 424–437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.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https://link.cnki.net/urlid/61.1313.U.20250414.1536.008</w:t>
            </w:r>
          </w:p>
          <w:p w14:paraId="461B37B2" w14:textId="7385E142" w:rsidR="00D25230" w:rsidRPr="005B18E1" w:rsidRDefault="00D25230" w:rsidP="00DE7065">
            <w:pPr>
              <w:pStyle w:val="a3"/>
              <w:numPr>
                <w:ilvl w:val="0"/>
                <w:numId w:val="17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吴庆杰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,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张红伟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,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陈少林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,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&amp; </w:t>
            </w:r>
            <w:r w:rsidRPr="005B18E1">
              <w:rPr>
                <w:rFonts w:ascii="Times New Roman" w:eastAsia="仿宋" w:hAnsi="Times New Roman" w:hint="eastAsia"/>
                <w:b/>
                <w:bCs/>
                <w:sz w:val="24"/>
                <w:szCs w:val="24"/>
              </w:rPr>
              <w:t>林威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*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. (2025). 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基于计算机视觉的盾构隧道管片错台自动测量方法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.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施工技术（中英文）</w:t>
            </w:r>
            <w:r w:rsidR="00273E59" w:rsidRPr="005B18E1">
              <w:rPr>
                <w:rFonts w:ascii="Times New Roman" w:eastAsia="仿宋" w:hAnsi="Times New Roman" w:hint="eastAsia"/>
                <w:sz w:val="24"/>
                <w:szCs w:val="24"/>
              </w:rPr>
              <w:t>,</w:t>
            </w:r>
            <w:r w:rsidR="00273E59"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54(17), 40–44. https://doi.org/10.7672/sgjs2025170040.</w:t>
            </w:r>
          </w:p>
          <w:p w14:paraId="415C7218" w14:textId="5A612D4E" w:rsidR="00BA0959" w:rsidRPr="005B18E1" w:rsidRDefault="00BA0959" w:rsidP="00DE7065">
            <w:pPr>
              <w:pStyle w:val="a3"/>
              <w:numPr>
                <w:ilvl w:val="0"/>
                <w:numId w:val="17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张洋宾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,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谢雄耀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*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,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周彪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,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Pr="005B18E1">
              <w:rPr>
                <w:rFonts w:ascii="Times New Roman" w:eastAsia="仿宋" w:hAnsi="Times New Roman" w:hint="eastAsia"/>
                <w:b/>
                <w:bCs/>
                <w:sz w:val="24"/>
                <w:szCs w:val="24"/>
              </w:rPr>
              <w:t>林威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,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曹宇阳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,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张列学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,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&amp; 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王承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.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(2025). 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基于关联规则的盾构隧道结构性能评价方法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.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同济大学学报（自然科学版）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,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53(6), 888–897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.</w:t>
            </w:r>
            <w:r w:rsidR="001733CF"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https://doi.org/10.11908/j.issn.0253-374x.23372.</w:t>
            </w:r>
          </w:p>
          <w:p w14:paraId="0465F2D4" w14:textId="37C3DAD1" w:rsidR="00AE0CBC" w:rsidRPr="005B18E1" w:rsidRDefault="00AE0CBC" w:rsidP="00DE7065">
            <w:pPr>
              <w:pStyle w:val="a3"/>
              <w:numPr>
                <w:ilvl w:val="0"/>
                <w:numId w:val="17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石州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谢雄耀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*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曾昆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卜祥波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林威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&amp;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徐子龙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.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(2025). 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考虑过程响应的盾构隧道施工管片变形研究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.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土木与环境工程学报（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中英文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）</w:t>
            </w:r>
            <w:r w:rsidR="00D25A49" w:rsidRPr="005B18E1">
              <w:rPr>
                <w:rFonts w:ascii="Times New Roman" w:eastAsia="仿宋" w:hAnsi="Times New Roman" w:hint="eastAsia"/>
                <w:sz w:val="24"/>
                <w:szCs w:val="24"/>
              </w:rPr>
              <w:t>,</w:t>
            </w:r>
            <w:r w:rsidR="00D25A49"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47(5), 155–166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.</w:t>
            </w:r>
            <w:r w:rsidR="001D6E5B"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="00667A4F" w:rsidRPr="005B18E1">
              <w:rPr>
                <w:rFonts w:ascii="Times New Roman" w:eastAsia="仿宋" w:hAnsi="Times New Roman"/>
                <w:sz w:val="24"/>
                <w:szCs w:val="24"/>
              </w:rPr>
              <w:t>https://doi.org/</w:t>
            </w:r>
            <w:r w:rsidR="001D6E5B" w:rsidRPr="005B18E1">
              <w:rPr>
                <w:rFonts w:ascii="Times New Roman" w:eastAsia="仿宋" w:hAnsi="Times New Roman"/>
                <w:sz w:val="24"/>
                <w:szCs w:val="24"/>
              </w:rPr>
              <w:t>10.11835/j.issn.2096-6717.2025.006.</w:t>
            </w:r>
          </w:p>
          <w:p w14:paraId="55122B66" w14:textId="13281979" w:rsidR="005750BE" w:rsidRPr="005B18E1" w:rsidRDefault="005750BE" w:rsidP="00DE7065">
            <w:pPr>
              <w:pStyle w:val="a3"/>
              <w:numPr>
                <w:ilvl w:val="0"/>
                <w:numId w:val="17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邹成路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林威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罗文静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周彪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*, &amp;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谢雄耀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. (2022).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城市轨道交通车站半成岩深基坑围护结构变形特性研究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.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城市轨道交通研究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, 25(3), 150–155. https://doi.org/10.16037/j.1007-869x.2022.03.032.</w:t>
            </w:r>
          </w:p>
          <w:p w14:paraId="7507C4B7" w14:textId="166252E0" w:rsidR="00892797" w:rsidRPr="005B18E1" w:rsidRDefault="00892797" w:rsidP="00DE7065">
            <w:pPr>
              <w:pStyle w:val="a3"/>
              <w:numPr>
                <w:ilvl w:val="0"/>
                <w:numId w:val="17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谢雄耀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林威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周彪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*, &amp;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邹成路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. (2022).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半成岩超深基坑围护结构变形与受力特性研究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.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结构工程师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, 38(1), 164–172. https://doi.org/10.15935/j.cnki.jggcs.2022.01.019.</w:t>
            </w:r>
          </w:p>
          <w:p w14:paraId="3143D8F9" w14:textId="29A0BE26" w:rsidR="00417103" w:rsidRPr="005B18E1" w:rsidRDefault="00417103" w:rsidP="00DE7065">
            <w:pPr>
              <w:pStyle w:val="a3"/>
              <w:numPr>
                <w:ilvl w:val="0"/>
                <w:numId w:val="17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梁小波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林威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徐金峰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刘志义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&amp;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赵刚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. (2022).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滇中红层软岩填料高路堤稳定性分析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.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建筑施工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, 44(9), 2248–2251.</w:t>
            </w:r>
            <w:r w:rsidR="00F562C4"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https://doi.org/10.14144/j.cnki.jzsg.2022.09.068.</w:t>
            </w:r>
          </w:p>
          <w:p w14:paraId="0CD6A214" w14:textId="0B11A75F" w:rsidR="00E043C4" w:rsidRPr="005B18E1" w:rsidRDefault="00030DBB" w:rsidP="00DE7065">
            <w:pPr>
              <w:pStyle w:val="a3"/>
              <w:numPr>
                <w:ilvl w:val="0"/>
                <w:numId w:val="14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b/>
                <w:bCs/>
                <w:sz w:val="24"/>
                <w:szCs w:val="24"/>
              </w:rPr>
            </w:pP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Conference Papers</w:t>
            </w:r>
          </w:p>
          <w:p w14:paraId="21148A32" w14:textId="24B9FE5C" w:rsidR="00E043C4" w:rsidRPr="005B18E1" w:rsidRDefault="00E043C4" w:rsidP="00DE7065">
            <w:pPr>
              <w:pStyle w:val="a3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Lin, W.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, Sheil, B., Xie, X.*, Zhang, Y., &amp; Cao, Y. (2024). Semantic segmentation of large-scale segmental lining point clouds using 3D deep learning. GeoShanghai International Conference 2024, 012026.</w:t>
            </w:r>
            <w:r w:rsidR="00026961"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https://doi.org/10.1088/1755-1315/1337/1/012026.</w:t>
            </w:r>
          </w:p>
          <w:p w14:paraId="2C066B18" w14:textId="35891F07" w:rsidR="00E043C4" w:rsidRPr="005B18E1" w:rsidRDefault="00E043C4" w:rsidP="00DE7065">
            <w:pPr>
              <w:pStyle w:val="a3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Lin, W.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*, Sheil, B., Xie, X., Li, K., &amp; Niu, G. (2024). Segment segmentation of tunnel ring point clouds using 3D deep learning. World Tunnel Congress 2024, 3059–3066.</w:t>
            </w:r>
            <w:r w:rsidR="00026961"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https://doi.org/10.1201/9781003495505-406.</w:t>
            </w:r>
          </w:p>
          <w:p w14:paraId="0D4743C6" w14:textId="6E20E555" w:rsidR="00E043C4" w:rsidRPr="005B18E1" w:rsidRDefault="00E043C4" w:rsidP="00DE7065">
            <w:pPr>
              <w:pStyle w:val="a3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Lin, W.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, Xie, X., Zhou, B., Li, P., &amp; Wang, C. (2023). Refined perception and management of ring-wise deformation information for shield tunnels based on point cloud deep learning and BIM. Eighth International Symposium on Life-Cycle Civil Engineering (IALCCE 2023), 3991–3998.</w:t>
            </w:r>
            <w:r w:rsidR="00026961"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https://doi.org/10.1201/9781003323020-490.</w:t>
            </w:r>
          </w:p>
          <w:p w14:paraId="01FFC46C" w14:textId="687A0805" w:rsidR="00E043C4" w:rsidRPr="005B18E1" w:rsidRDefault="00E043C4" w:rsidP="00DE7065">
            <w:pPr>
              <w:pStyle w:val="a3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Lin, W.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, Xie, X.*, Li, P., Xiao, B., Lu, X., Feng, B., Jin, P., &amp; Hu, Y. (2022). Prediction of settlement induced by tidal fluctuation for underwater shield tunnel during service based on historical monitoring data. 2022 8th International Conference on Hydraulic and Civil Engineering: Deep Space Intelligent Development and Utilization Forum (ICHCE), 1042–1047.</w:t>
            </w:r>
            <w:r w:rsidR="00026961"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https://doi.org/10.1109/ICHCE57331.2022.10042697.</w:t>
            </w:r>
          </w:p>
          <w:p w14:paraId="2C9288ED" w14:textId="55109BCF" w:rsidR="00060498" w:rsidRPr="005B18E1" w:rsidRDefault="00060498" w:rsidP="00DE7065">
            <w:pPr>
              <w:pStyle w:val="a3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Ye, Z., Faramarzi, A., Ninić, J., &amp; </w:t>
            </w: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Lin, W.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(2025). Automated digital twin reconstruction for tunnel inspection and maintenance. World Tunnel Congress 2025, 517–524. https://doi.org/10.1201/9781003559047-67</w:t>
            </w:r>
            <w:r w:rsidR="00E41B16" w:rsidRPr="005B18E1">
              <w:rPr>
                <w:rFonts w:ascii="Times New Roman" w:eastAsia="仿宋" w:hAnsi="Times New Roman"/>
                <w:sz w:val="24"/>
                <w:szCs w:val="24"/>
              </w:rPr>
              <w:t>.</w:t>
            </w:r>
          </w:p>
          <w:p w14:paraId="793643B0" w14:textId="2F00B1F9" w:rsidR="00E41B16" w:rsidRPr="005B18E1" w:rsidRDefault="00E41B16" w:rsidP="00DE7065">
            <w:pPr>
              <w:pStyle w:val="a3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Cao, Y., Xie, X., Zhou, B., </w:t>
            </w: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Lin, W.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, Zhang, Y., &amp; Tang, G. (2025). Effect of the crossing super-large-diameter shield tunnel construction on ground surface settlement. World Tunnel Congress 2025, 2029–2036. https://doi.org/10.1201/9781003559047-259</w:t>
            </w:r>
            <w:r w:rsidR="009774B8" w:rsidRPr="005B18E1">
              <w:rPr>
                <w:rFonts w:ascii="Times New Roman" w:eastAsia="仿宋" w:hAnsi="Times New Roman"/>
                <w:sz w:val="24"/>
                <w:szCs w:val="24"/>
              </w:rPr>
              <w:t>.</w:t>
            </w:r>
          </w:p>
          <w:p w14:paraId="48B85F52" w14:textId="64FEF6AB" w:rsidR="009774B8" w:rsidRPr="005B18E1" w:rsidRDefault="0054792F" w:rsidP="00DE7065">
            <w:pPr>
              <w:pStyle w:val="a3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Zhang, Y., Xie, X., </w:t>
            </w: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Lin, W.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, Cao, Y., &amp; Tang, G. (2025). Electric power tunnel maintenance strategy based on structural performance chained evolutionary networks. World Tunnel Congress 2025, 4343–4349. https://doi.org/10.1201/9781003559047-553.</w:t>
            </w:r>
          </w:p>
          <w:p w14:paraId="1BCEF6D9" w14:textId="1E8DCEAD" w:rsidR="00E043C4" w:rsidRPr="005B18E1" w:rsidRDefault="00874260" w:rsidP="00DE7065">
            <w:pPr>
              <w:pStyle w:val="a3"/>
              <w:numPr>
                <w:ilvl w:val="0"/>
                <w:numId w:val="14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b/>
                <w:bCs/>
                <w:sz w:val="24"/>
                <w:szCs w:val="24"/>
              </w:rPr>
            </w:pP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Patents</w:t>
            </w:r>
            <w:r w:rsidR="007F1A51"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 xml:space="preserve"> (in Chinese)</w:t>
            </w:r>
          </w:p>
          <w:p w14:paraId="63033033" w14:textId="77777777" w:rsidR="00A32AC0" w:rsidRPr="005B18E1" w:rsidRDefault="00A32AC0" w:rsidP="00DE7065">
            <w:pPr>
              <w:pStyle w:val="a3"/>
              <w:numPr>
                <w:ilvl w:val="0"/>
                <w:numId w:val="3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lastRenderedPageBreak/>
              <w:t>林威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关振长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徐诗涵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黄一韩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林志城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&amp;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许辉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. (2026).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一种基于深度学习的山岭隧道开挖面渗漏水定量监测方法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(Patent No. CN202512026457.0). </w:t>
            </w:r>
            <w:r w:rsidRPr="005B18E1">
              <w:rPr>
                <w:rFonts w:ascii="Times New Roman" w:eastAsia="仿宋" w:hAnsi="Times New Roman"/>
                <w:color w:val="0070C0"/>
                <w:kern w:val="0"/>
                <w:sz w:val="24"/>
                <w:szCs w:val="24"/>
              </w:rPr>
              <w:t>(</w:t>
            </w:r>
            <w:r w:rsidRPr="005B18E1">
              <w:rPr>
                <w:rFonts w:ascii="Times New Roman" w:eastAsia="仿宋" w:hAnsi="Times New Roman" w:hint="eastAsia"/>
                <w:color w:val="0070C0"/>
                <w:kern w:val="0"/>
                <w:sz w:val="24"/>
                <w:szCs w:val="24"/>
              </w:rPr>
              <w:t>发明申请</w:t>
            </w:r>
            <w:r w:rsidRPr="005B18E1">
              <w:rPr>
                <w:rFonts w:ascii="Times New Roman" w:eastAsia="仿宋" w:hAnsi="Times New Roman"/>
                <w:color w:val="0070C0"/>
                <w:kern w:val="0"/>
                <w:sz w:val="24"/>
                <w:szCs w:val="24"/>
              </w:rPr>
              <w:t>)</w:t>
            </w:r>
          </w:p>
          <w:p w14:paraId="0C5CF3C4" w14:textId="2B6D796C" w:rsidR="00A32AC0" w:rsidRPr="005B18E1" w:rsidRDefault="00A32AC0" w:rsidP="00DE7065">
            <w:pPr>
              <w:pStyle w:val="a3"/>
              <w:numPr>
                <w:ilvl w:val="0"/>
                <w:numId w:val="3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 w:hint="eastAsia"/>
                <w:b/>
                <w:bCs/>
                <w:sz w:val="24"/>
                <w:szCs w:val="24"/>
              </w:rPr>
              <w:t>林威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关振长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徐诗涵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黄一韩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林志城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&amp;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许辉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. (2026).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一种融合激光和视频数据的山岭隧道渗漏水实时监测方法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(Patent No. CN202511733577.8).</w:t>
            </w:r>
            <w:r w:rsidRPr="005B18E1">
              <w:rPr>
                <w:rFonts w:ascii="Times New Roman" w:eastAsia="仿宋" w:hAnsi="Times New Roman"/>
                <w:color w:val="0070C0"/>
                <w:sz w:val="24"/>
                <w:szCs w:val="24"/>
              </w:rPr>
              <w:t xml:space="preserve"> </w:t>
            </w:r>
            <w:r w:rsidRPr="005B18E1">
              <w:rPr>
                <w:rFonts w:ascii="Times New Roman" w:eastAsia="仿宋" w:hAnsi="Times New Roman"/>
                <w:color w:val="0070C0"/>
                <w:kern w:val="0"/>
                <w:sz w:val="24"/>
                <w:szCs w:val="24"/>
              </w:rPr>
              <w:t>(</w:t>
            </w:r>
            <w:r w:rsidRPr="005B18E1">
              <w:rPr>
                <w:rFonts w:ascii="Times New Roman" w:eastAsia="仿宋" w:hAnsi="Times New Roman" w:hint="eastAsia"/>
                <w:color w:val="0070C0"/>
                <w:kern w:val="0"/>
                <w:sz w:val="24"/>
                <w:szCs w:val="24"/>
              </w:rPr>
              <w:t>发明申请</w:t>
            </w:r>
            <w:r w:rsidRPr="005B18E1">
              <w:rPr>
                <w:rFonts w:ascii="Times New Roman" w:eastAsia="仿宋" w:hAnsi="Times New Roman"/>
                <w:color w:val="0070C0"/>
                <w:kern w:val="0"/>
                <w:sz w:val="24"/>
                <w:szCs w:val="24"/>
              </w:rPr>
              <w:t>)</w:t>
            </w:r>
          </w:p>
          <w:p w14:paraId="1F222483" w14:textId="3D6F5C22" w:rsidR="00CC69E9" w:rsidRPr="005B18E1" w:rsidRDefault="00CC69E9" w:rsidP="00DE7065">
            <w:pPr>
              <w:pStyle w:val="a3"/>
              <w:numPr>
                <w:ilvl w:val="0"/>
                <w:numId w:val="3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关振长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林威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桂运全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&amp;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李大俊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. (2026).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一种用于盾构隧道结构状态分析的大模型代理系统及方法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(Patent No. CN202610061225.0). </w:t>
            </w:r>
            <w:r w:rsidRPr="005B18E1">
              <w:rPr>
                <w:rFonts w:ascii="Times New Roman" w:eastAsia="仿宋" w:hAnsi="Times New Roman"/>
                <w:color w:val="0070C0"/>
                <w:kern w:val="0"/>
                <w:sz w:val="24"/>
                <w:szCs w:val="24"/>
              </w:rPr>
              <w:t>(</w:t>
            </w:r>
            <w:r w:rsidRPr="005B18E1">
              <w:rPr>
                <w:rFonts w:ascii="Times New Roman" w:eastAsia="仿宋" w:hAnsi="Times New Roman" w:hint="eastAsia"/>
                <w:color w:val="0070C0"/>
                <w:kern w:val="0"/>
                <w:sz w:val="24"/>
                <w:szCs w:val="24"/>
              </w:rPr>
              <w:t>发明申请</w:t>
            </w:r>
            <w:r w:rsidRPr="005B18E1">
              <w:rPr>
                <w:rFonts w:ascii="Times New Roman" w:eastAsia="仿宋" w:hAnsi="Times New Roman"/>
                <w:color w:val="0070C0"/>
                <w:kern w:val="0"/>
                <w:sz w:val="24"/>
                <w:szCs w:val="24"/>
              </w:rPr>
              <w:t>)</w:t>
            </w:r>
          </w:p>
          <w:p w14:paraId="7BDF7D5E" w14:textId="601CF479" w:rsidR="00CC69E9" w:rsidRPr="005B18E1" w:rsidRDefault="00CC69E9" w:rsidP="00DE7065">
            <w:pPr>
              <w:pStyle w:val="a3"/>
              <w:numPr>
                <w:ilvl w:val="0"/>
                <w:numId w:val="3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关振长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徐诗涵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林威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黄一韩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林志城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&amp;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许辉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. (2026).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基于机器视觉测量隧道掌子面渗漏过程的试验装置与方法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(Patent No. CN202512045689.0).</w:t>
            </w:r>
            <w:r w:rsidRPr="005B18E1">
              <w:rPr>
                <w:rFonts w:ascii="Times New Roman" w:eastAsia="仿宋" w:hAnsi="Times New Roman"/>
                <w:color w:val="0070C0"/>
                <w:sz w:val="24"/>
                <w:szCs w:val="24"/>
              </w:rPr>
              <w:t xml:space="preserve"> </w:t>
            </w:r>
            <w:r w:rsidRPr="005B18E1">
              <w:rPr>
                <w:rFonts w:ascii="Times New Roman" w:eastAsia="仿宋" w:hAnsi="Times New Roman"/>
                <w:color w:val="0070C0"/>
                <w:kern w:val="0"/>
                <w:sz w:val="24"/>
                <w:szCs w:val="24"/>
              </w:rPr>
              <w:t>(</w:t>
            </w:r>
            <w:r w:rsidRPr="005B18E1">
              <w:rPr>
                <w:rFonts w:ascii="Times New Roman" w:eastAsia="仿宋" w:hAnsi="Times New Roman" w:hint="eastAsia"/>
                <w:color w:val="0070C0"/>
                <w:kern w:val="0"/>
                <w:sz w:val="24"/>
                <w:szCs w:val="24"/>
              </w:rPr>
              <w:t>发明申请</w:t>
            </w:r>
            <w:r w:rsidRPr="005B18E1">
              <w:rPr>
                <w:rFonts w:ascii="Times New Roman" w:eastAsia="仿宋" w:hAnsi="Times New Roman"/>
                <w:color w:val="0070C0"/>
                <w:kern w:val="0"/>
                <w:sz w:val="24"/>
                <w:szCs w:val="24"/>
              </w:rPr>
              <w:t>)</w:t>
            </w:r>
          </w:p>
          <w:p w14:paraId="47D97FCD" w14:textId="5678C2CE" w:rsidR="00CC69E9" w:rsidRPr="005B18E1" w:rsidRDefault="00CC69E9" w:rsidP="00DE7065">
            <w:pPr>
              <w:pStyle w:val="a3"/>
              <w:numPr>
                <w:ilvl w:val="0"/>
                <w:numId w:val="3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张鹤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谢俊辉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卓曦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关振长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骆剑彬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施静康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林威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&amp;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林俊德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. (2026).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基于纯视觉输入和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LLM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决策的智能换道轨迹规划方法及系统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(Patent No. CN202610036632.6).</w:t>
            </w:r>
            <w:r w:rsidRPr="005B18E1">
              <w:rPr>
                <w:rFonts w:ascii="Times New Roman" w:eastAsia="仿宋" w:hAnsi="Times New Roman"/>
                <w:color w:val="0070C0"/>
                <w:sz w:val="24"/>
                <w:szCs w:val="24"/>
              </w:rPr>
              <w:t xml:space="preserve"> </w:t>
            </w:r>
            <w:r w:rsidRPr="005B18E1">
              <w:rPr>
                <w:rFonts w:ascii="Times New Roman" w:eastAsia="仿宋" w:hAnsi="Times New Roman"/>
                <w:color w:val="0070C0"/>
                <w:kern w:val="0"/>
                <w:sz w:val="24"/>
                <w:szCs w:val="24"/>
              </w:rPr>
              <w:t>(</w:t>
            </w:r>
            <w:r w:rsidRPr="005B18E1">
              <w:rPr>
                <w:rFonts w:ascii="Times New Roman" w:eastAsia="仿宋" w:hAnsi="Times New Roman" w:hint="eastAsia"/>
                <w:color w:val="0070C0"/>
                <w:kern w:val="0"/>
                <w:sz w:val="24"/>
                <w:szCs w:val="24"/>
              </w:rPr>
              <w:t>发明申请</w:t>
            </w:r>
            <w:r w:rsidRPr="005B18E1">
              <w:rPr>
                <w:rFonts w:ascii="Times New Roman" w:eastAsia="仿宋" w:hAnsi="Times New Roman"/>
                <w:color w:val="0070C0"/>
                <w:kern w:val="0"/>
                <w:sz w:val="24"/>
                <w:szCs w:val="24"/>
              </w:rPr>
              <w:t>)</w:t>
            </w:r>
          </w:p>
          <w:p w14:paraId="7E08B0AA" w14:textId="7E07B327" w:rsidR="00CC69E9" w:rsidRPr="005B18E1" w:rsidRDefault="00CC69E9" w:rsidP="00DE7065">
            <w:pPr>
              <w:pStyle w:val="a3"/>
              <w:numPr>
                <w:ilvl w:val="0"/>
                <w:numId w:val="3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徐铭泽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周红波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林楠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关振长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林威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&amp;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林志城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. (2026).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一种基于无人机摄影的楼面模板精确测量方法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(Patent No. CN202511886758.4). </w:t>
            </w:r>
            <w:r w:rsidRPr="005B18E1">
              <w:rPr>
                <w:rFonts w:ascii="Times New Roman" w:eastAsia="仿宋" w:hAnsi="Times New Roman"/>
                <w:color w:val="0070C0"/>
                <w:kern w:val="0"/>
                <w:sz w:val="24"/>
                <w:szCs w:val="24"/>
              </w:rPr>
              <w:t>(</w:t>
            </w:r>
            <w:r w:rsidRPr="005B18E1">
              <w:rPr>
                <w:rFonts w:ascii="Times New Roman" w:eastAsia="仿宋" w:hAnsi="Times New Roman" w:hint="eastAsia"/>
                <w:color w:val="0070C0"/>
                <w:kern w:val="0"/>
                <w:sz w:val="24"/>
                <w:szCs w:val="24"/>
              </w:rPr>
              <w:t>发明申请</w:t>
            </w:r>
            <w:r w:rsidRPr="005B18E1">
              <w:rPr>
                <w:rFonts w:ascii="Times New Roman" w:eastAsia="仿宋" w:hAnsi="Times New Roman"/>
                <w:color w:val="0070C0"/>
                <w:kern w:val="0"/>
                <w:sz w:val="24"/>
                <w:szCs w:val="24"/>
              </w:rPr>
              <w:t>)</w:t>
            </w:r>
          </w:p>
          <w:p w14:paraId="21D7FBC1" w14:textId="54E0F358" w:rsidR="00CC69E9" w:rsidRPr="005B18E1" w:rsidRDefault="00CC69E9" w:rsidP="00DE7065">
            <w:pPr>
              <w:pStyle w:val="a3"/>
              <w:numPr>
                <w:ilvl w:val="0"/>
                <w:numId w:val="3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施静康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黄茂恩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关振长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&amp; </w:t>
            </w: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林威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. (2026).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一种基于字典学习融合监测数据的基坑围护结构侧移预测方法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(Patent No. CN202511896748.9). </w:t>
            </w:r>
            <w:r w:rsidRPr="005B18E1">
              <w:rPr>
                <w:rFonts w:ascii="Times New Roman" w:eastAsia="仿宋" w:hAnsi="Times New Roman"/>
                <w:color w:val="0070C0"/>
                <w:kern w:val="0"/>
                <w:sz w:val="24"/>
                <w:szCs w:val="24"/>
              </w:rPr>
              <w:t>(</w:t>
            </w:r>
            <w:r w:rsidRPr="005B18E1">
              <w:rPr>
                <w:rFonts w:ascii="Times New Roman" w:eastAsia="仿宋" w:hAnsi="Times New Roman" w:hint="eastAsia"/>
                <w:color w:val="0070C0"/>
                <w:kern w:val="0"/>
                <w:sz w:val="24"/>
                <w:szCs w:val="24"/>
              </w:rPr>
              <w:t>发明申请</w:t>
            </w:r>
            <w:r w:rsidRPr="005B18E1">
              <w:rPr>
                <w:rFonts w:ascii="Times New Roman" w:eastAsia="仿宋" w:hAnsi="Times New Roman"/>
                <w:color w:val="0070C0"/>
                <w:kern w:val="0"/>
                <w:sz w:val="24"/>
                <w:szCs w:val="24"/>
              </w:rPr>
              <w:t>)</w:t>
            </w:r>
          </w:p>
          <w:p w14:paraId="70B1ACB6" w14:textId="0141B23A" w:rsidR="0035131D" w:rsidRPr="005B18E1" w:rsidRDefault="0035131D" w:rsidP="00DE7065">
            <w:pPr>
              <w:pStyle w:val="a3"/>
              <w:numPr>
                <w:ilvl w:val="0"/>
                <w:numId w:val="3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李向瑞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关振长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孙远方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林威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宋成年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何敬房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&amp;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黄正业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. (2026). </w:t>
            </w:r>
            <w:r w:rsidR="003935EE" w:rsidRPr="005B18E1">
              <w:rPr>
                <w:rFonts w:ascii="Times New Roman" w:eastAsia="仿宋" w:hAnsi="Times New Roman"/>
                <w:sz w:val="24"/>
                <w:szCs w:val="24"/>
              </w:rPr>
              <w:t>一种钻爆法隧道施工质量评估方法及系统</w:t>
            </w:r>
            <w:r w:rsidR="003935EE" w:rsidRPr="005B18E1">
              <w:rPr>
                <w:rFonts w:ascii="Times New Roman" w:eastAsia="仿宋" w:hAnsi="Times New Roman" w:hint="eastAsia"/>
                <w:sz w:val="24"/>
                <w:szCs w:val="24"/>
              </w:rPr>
              <w:t xml:space="preserve">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(Patent No. </w:t>
            </w:r>
            <w:r w:rsidR="005A1831" w:rsidRPr="005B18E1">
              <w:rPr>
                <w:rFonts w:ascii="Times New Roman" w:eastAsia="仿宋" w:hAnsi="Times New Roman"/>
                <w:sz w:val="24"/>
                <w:szCs w:val="24"/>
              </w:rPr>
              <w:t>CN202511832090.5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). </w:t>
            </w:r>
            <w:r w:rsidR="001609AE" w:rsidRPr="005B18E1">
              <w:rPr>
                <w:rFonts w:ascii="Times New Roman" w:eastAsia="仿宋" w:hAnsi="Times New Roman"/>
                <w:color w:val="0070C0"/>
                <w:kern w:val="0"/>
                <w:sz w:val="24"/>
                <w:szCs w:val="24"/>
              </w:rPr>
              <w:t>(</w:t>
            </w:r>
            <w:r w:rsidR="001609AE" w:rsidRPr="005B18E1">
              <w:rPr>
                <w:rFonts w:ascii="Times New Roman" w:eastAsia="仿宋" w:hAnsi="Times New Roman" w:hint="eastAsia"/>
                <w:color w:val="0070C0"/>
                <w:kern w:val="0"/>
                <w:sz w:val="24"/>
                <w:szCs w:val="24"/>
              </w:rPr>
              <w:t>发明授权</w:t>
            </w:r>
            <w:r w:rsidR="001609AE" w:rsidRPr="005B18E1">
              <w:rPr>
                <w:rFonts w:ascii="Times New Roman" w:eastAsia="仿宋" w:hAnsi="Times New Roman"/>
                <w:color w:val="0070C0"/>
                <w:kern w:val="0"/>
                <w:sz w:val="24"/>
                <w:szCs w:val="24"/>
              </w:rPr>
              <w:t>)</w:t>
            </w:r>
          </w:p>
          <w:p w14:paraId="1BE7201B" w14:textId="6C69F64B" w:rsidR="00760FA3" w:rsidRPr="005B18E1" w:rsidRDefault="00760FA3" w:rsidP="00DE7065">
            <w:pPr>
              <w:pStyle w:val="a3"/>
              <w:numPr>
                <w:ilvl w:val="0"/>
                <w:numId w:val="3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李向瑞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关振长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孙远方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林威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宋成年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何敬房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&amp;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黄正业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. (2026).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一种基于相关算法和数据融合的山岭隧道开挖面变形区域识别方法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(Patent No. CN202511732842.0). </w:t>
            </w:r>
            <w:r w:rsidR="00187D9C" w:rsidRPr="005B18E1">
              <w:rPr>
                <w:rFonts w:ascii="Times New Roman" w:eastAsia="仿宋" w:hAnsi="Times New Roman"/>
                <w:color w:val="0070C0"/>
                <w:kern w:val="0"/>
                <w:sz w:val="24"/>
                <w:szCs w:val="24"/>
              </w:rPr>
              <w:t>(</w:t>
            </w:r>
            <w:r w:rsidR="00187D9C" w:rsidRPr="005B18E1">
              <w:rPr>
                <w:rFonts w:ascii="Times New Roman" w:eastAsia="仿宋" w:hAnsi="Times New Roman" w:hint="eastAsia"/>
                <w:color w:val="0070C0"/>
                <w:kern w:val="0"/>
                <w:sz w:val="24"/>
                <w:szCs w:val="24"/>
              </w:rPr>
              <w:t>发明申请</w:t>
            </w:r>
            <w:r w:rsidR="00187D9C" w:rsidRPr="005B18E1">
              <w:rPr>
                <w:rFonts w:ascii="Times New Roman" w:eastAsia="仿宋" w:hAnsi="Times New Roman"/>
                <w:color w:val="0070C0"/>
                <w:kern w:val="0"/>
                <w:sz w:val="24"/>
                <w:szCs w:val="24"/>
              </w:rPr>
              <w:t>)</w:t>
            </w:r>
          </w:p>
          <w:p w14:paraId="7E376C8E" w14:textId="22F62547" w:rsidR="0096289A" w:rsidRPr="005B18E1" w:rsidRDefault="0096289A" w:rsidP="00DE7065">
            <w:pPr>
              <w:pStyle w:val="a3"/>
              <w:numPr>
                <w:ilvl w:val="0"/>
                <w:numId w:val="3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/>
                <w:sz w:val="24"/>
                <w:szCs w:val="24"/>
              </w:rPr>
              <w:t>施静康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魏成凯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关振长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林威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骆剑彬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&amp;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张鹤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. (2026).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一种高灵敏度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RFID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贴片天线式应变传感器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(Patent No. CN202511598773.9). </w:t>
            </w:r>
            <w:r w:rsidRPr="005B18E1">
              <w:rPr>
                <w:rFonts w:ascii="Times New Roman" w:eastAsia="仿宋" w:hAnsi="Times New Roman"/>
                <w:color w:val="0070C0"/>
                <w:sz w:val="24"/>
                <w:szCs w:val="24"/>
              </w:rPr>
              <w:t>(</w:t>
            </w:r>
            <w:r w:rsidRPr="005B18E1">
              <w:rPr>
                <w:rFonts w:ascii="Times New Roman" w:eastAsia="仿宋" w:hAnsi="Times New Roman"/>
                <w:color w:val="0070C0"/>
                <w:sz w:val="24"/>
                <w:szCs w:val="24"/>
              </w:rPr>
              <w:t>发明</w:t>
            </w:r>
            <w:r w:rsidR="00187D9C" w:rsidRPr="005B18E1">
              <w:rPr>
                <w:rFonts w:ascii="Times New Roman" w:eastAsia="仿宋" w:hAnsi="Times New Roman" w:hint="eastAsia"/>
                <w:color w:val="0070C0"/>
                <w:kern w:val="0"/>
                <w:sz w:val="24"/>
                <w:szCs w:val="24"/>
              </w:rPr>
              <w:t>申请</w:t>
            </w:r>
            <w:r w:rsidRPr="005B18E1">
              <w:rPr>
                <w:rFonts w:ascii="Times New Roman" w:eastAsia="仿宋" w:hAnsi="Times New Roman"/>
                <w:color w:val="0070C0"/>
                <w:sz w:val="24"/>
                <w:szCs w:val="24"/>
              </w:rPr>
              <w:t>)</w:t>
            </w:r>
          </w:p>
          <w:p w14:paraId="323D9BF8" w14:textId="75A440A6" w:rsidR="00B74F90" w:rsidRPr="005B18E1" w:rsidRDefault="00B74F90" w:rsidP="00DE7065">
            <w:pPr>
              <w:pStyle w:val="a3"/>
              <w:numPr>
                <w:ilvl w:val="0"/>
                <w:numId w:val="3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/>
                <w:sz w:val="24"/>
                <w:szCs w:val="24"/>
              </w:rPr>
              <w:t>施静康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周博涵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关振长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林威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骆剑彬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&amp;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张鹤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. (2026).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一种基于改进的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UNet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探地雷达电导率和相对介电常数反演方法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(Patent No. CN202511479262.5). </w:t>
            </w:r>
            <w:r w:rsidRPr="005B18E1">
              <w:rPr>
                <w:rFonts w:ascii="Times New Roman" w:eastAsia="仿宋" w:hAnsi="Times New Roman"/>
                <w:color w:val="0070C0"/>
                <w:sz w:val="24"/>
                <w:szCs w:val="24"/>
              </w:rPr>
              <w:t>(</w:t>
            </w:r>
            <w:r w:rsidRPr="005B18E1">
              <w:rPr>
                <w:rFonts w:ascii="Times New Roman" w:eastAsia="仿宋" w:hAnsi="Times New Roman"/>
                <w:color w:val="0070C0"/>
                <w:sz w:val="24"/>
                <w:szCs w:val="24"/>
              </w:rPr>
              <w:t>发明</w:t>
            </w:r>
            <w:r w:rsidR="00187D9C" w:rsidRPr="005B18E1">
              <w:rPr>
                <w:rFonts w:ascii="Times New Roman" w:eastAsia="仿宋" w:hAnsi="Times New Roman" w:hint="eastAsia"/>
                <w:color w:val="0070C0"/>
                <w:kern w:val="0"/>
                <w:sz w:val="24"/>
                <w:szCs w:val="24"/>
              </w:rPr>
              <w:t>申请</w:t>
            </w:r>
            <w:r w:rsidRPr="005B18E1">
              <w:rPr>
                <w:rFonts w:ascii="Times New Roman" w:eastAsia="仿宋" w:hAnsi="Times New Roman"/>
                <w:color w:val="0070C0"/>
                <w:sz w:val="24"/>
                <w:szCs w:val="24"/>
              </w:rPr>
              <w:t>)</w:t>
            </w:r>
          </w:p>
          <w:p w14:paraId="2D7E3569" w14:textId="128FB69B" w:rsidR="00F16D40" w:rsidRPr="005B18E1" w:rsidRDefault="00F16D40" w:rsidP="00DE7065">
            <w:pPr>
              <w:pStyle w:val="a3"/>
              <w:numPr>
                <w:ilvl w:val="0"/>
                <w:numId w:val="3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陈洪胜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谢攀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朱悦铭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林威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谢雄耀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&amp;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唐亘跻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. (2025).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基坑土体参数不确定性反演的神经网络方法及计算机系统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(Patent CN202510825034.2).</w:t>
            </w:r>
            <w:r w:rsidR="00AA38E7"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="00AA38E7" w:rsidRPr="005B18E1">
              <w:rPr>
                <w:rFonts w:ascii="Times New Roman" w:eastAsia="仿宋" w:hAnsi="Times New Roman"/>
                <w:color w:val="0070C0"/>
                <w:sz w:val="24"/>
                <w:szCs w:val="24"/>
              </w:rPr>
              <w:t>(</w:t>
            </w:r>
            <w:r w:rsidR="00AA38E7" w:rsidRPr="005B18E1">
              <w:rPr>
                <w:rFonts w:ascii="Times New Roman" w:eastAsia="仿宋" w:hAnsi="Times New Roman" w:hint="eastAsia"/>
                <w:color w:val="0070C0"/>
                <w:sz w:val="24"/>
                <w:szCs w:val="24"/>
              </w:rPr>
              <w:t>发明</w:t>
            </w:r>
            <w:r w:rsidR="00187D9C" w:rsidRPr="005B18E1">
              <w:rPr>
                <w:rFonts w:ascii="Times New Roman" w:eastAsia="仿宋" w:hAnsi="Times New Roman" w:hint="eastAsia"/>
                <w:color w:val="0070C0"/>
                <w:kern w:val="0"/>
                <w:sz w:val="24"/>
                <w:szCs w:val="24"/>
              </w:rPr>
              <w:t>申请</w:t>
            </w:r>
            <w:r w:rsidR="00AA38E7" w:rsidRPr="005B18E1">
              <w:rPr>
                <w:rFonts w:ascii="Times New Roman" w:eastAsia="仿宋" w:hAnsi="Times New Roman"/>
                <w:color w:val="0070C0"/>
                <w:sz w:val="24"/>
                <w:szCs w:val="24"/>
              </w:rPr>
              <w:t>)</w:t>
            </w:r>
          </w:p>
          <w:p w14:paraId="4E0DBAD9" w14:textId="31F68B13" w:rsidR="00DF7548" w:rsidRPr="005B18E1" w:rsidRDefault="00DF7548" w:rsidP="00DE7065">
            <w:pPr>
              <w:pStyle w:val="a3"/>
              <w:numPr>
                <w:ilvl w:val="0"/>
                <w:numId w:val="3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谢雄耀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林威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&amp;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唐亘跻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. (2025).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一种用于隧道三维点云智能处理的神经网络构建装置及方法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(Patent CN202510484006.9). </w:t>
            </w:r>
            <w:r w:rsidRPr="005B18E1">
              <w:rPr>
                <w:rFonts w:ascii="Times New Roman" w:eastAsia="仿宋" w:hAnsi="Times New Roman"/>
                <w:color w:val="0070C0"/>
                <w:sz w:val="24"/>
                <w:szCs w:val="24"/>
              </w:rPr>
              <w:t>(</w:t>
            </w:r>
            <w:r w:rsidRPr="005B18E1">
              <w:rPr>
                <w:rFonts w:ascii="Times New Roman" w:eastAsia="仿宋" w:hAnsi="Times New Roman" w:hint="eastAsia"/>
                <w:color w:val="0070C0"/>
                <w:sz w:val="24"/>
                <w:szCs w:val="24"/>
              </w:rPr>
              <w:t>发明</w:t>
            </w:r>
            <w:r w:rsidR="00187D9C" w:rsidRPr="005B18E1">
              <w:rPr>
                <w:rFonts w:ascii="Times New Roman" w:eastAsia="仿宋" w:hAnsi="Times New Roman" w:hint="eastAsia"/>
                <w:color w:val="0070C0"/>
                <w:kern w:val="0"/>
                <w:sz w:val="24"/>
                <w:szCs w:val="24"/>
              </w:rPr>
              <w:t>申请</w:t>
            </w:r>
            <w:r w:rsidRPr="005B18E1">
              <w:rPr>
                <w:rFonts w:ascii="Times New Roman" w:eastAsia="仿宋" w:hAnsi="Times New Roman"/>
                <w:color w:val="0070C0"/>
                <w:sz w:val="24"/>
                <w:szCs w:val="24"/>
              </w:rPr>
              <w:t>)</w:t>
            </w:r>
          </w:p>
          <w:p w14:paraId="7FC6008D" w14:textId="400DEDE1" w:rsidR="00DF7548" w:rsidRPr="005B18E1" w:rsidRDefault="00DF7548" w:rsidP="00DE7065">
            <w:pPr>
              <w:pStyle w:val="a3"/>
              <w:numPr>
                <w:ilvl w:val="0"/>
                <w:numId w:val="3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牛刚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,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秦宝军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周志广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肖中林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杨庆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孙斌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邓魏彬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王亮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马俊雨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 w:hint="eastAsia"/>
                <w:b/>
                <w:bCs/>
                <w:sz w:val="24"/>
                <w:szCs w:val="24"/>
              </w:rPr>
              <w:t>林威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周彪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,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&amp;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 xml:space="preserve"> 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谢雄耀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.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(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2025). 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一种基于点云特征深度学习的盾构隧道单环点云分割方法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 xml:space="preserve">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(Patent CN202411358578.4)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.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Pr="005B18E1">
              <w:rPr>
                <w:rFonts w:ascii="Times New Roman" w:eastAsia="仿宋" w:hAnsi="Times New Roman"/>
                <w:color w:val="0070C0"/>
                <w:sz w:val="24"/>
                <w:szCs w:val="24"/>
              </w:rPr>
              <w:t>(</w:t>
            </w:r>
            <w:r w:rsidRPr="005B18E1">
              <w:rPr>
                <w:rFonts w:ascii="Times New Roman" w:eastAsia="仿宋" w:hAnsi="Times New Roman" w:hint="eastAsia"/>
                <w:color w:val="0070C0"/>
                <w:sz w:val="24"/>
                <w:szCs w:val="24"/>
              </w:rPr>
              <w:t>发明</w:t>
            </w:r>
            <w:r w:rsidR="00187D9C" w:rsidRPr="005B18E1">
              <w:rPr>
                <w:rFonts w:ascii="Times New Roman" w:eastAsia="仿宋" w:hAnsi="Times New Roman" w:hint="eastAsia"/>
                <w:color w:val="0070C0"/>
                <w:kern w:val="0"/>
                <w:sz w:val="24"/>
                <w:szCs w:val="24"/>
              </w:rPr>
              <w:t>申请</w:t>
            </w:r>
            <w:r w:rsidRPr="005B18E1">
              <w:rPr>
                <w:rFonts w:ascii="Times New Roman" w:eastAsia="仿宋" w:hAnsi="Times New Roman"/>
                <w:color w:val="0070C0"/>
                <w:sz w:val="24"/>
                <w:szCs w:val="24"/>
              </w:rPr>
              <w:t>)</w:t>
            </w:r>
          </w:p>
          <w:p w14:paraId="6A102CBD" w14:textId="16C3AA2B" w:rsidR="00DF7548" w:rsidRPr="005B18E1" w:rsidRDefault="00DF7548" w:rsidP="00DE7065">
            <w:pPr>
              <w:pStyle w:val="a3"/>
              <w:numPr>
                <w:ilvl w:val="0"/>
                <w:numId w:val="3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周应新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谢雄耀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周彪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林威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张洋宾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陈思晗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徐泓睿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钱正富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曾维成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杨俊宏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唐能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刘志义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史明梅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唐忠林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胡兴云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赵刚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&amp;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叶朋果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. (2022).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一种用于差异沉降控制的路堤水载预压反馈调节系统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 xml:space="preserve">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(Patent CN202211150097.5)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.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Pr="005B18E1">
              <w:rPr>
                <w:rFonts w:ascii="Times New Roman" w:eastAsia="仿宋" w:hAnsi="Times New Roman" w:hint="eastAsia"/>
                <w:color w:val="0070C0"/>
                <w:sz w:val="24"/>
                <w:szCs w:val="24"/>
              </w:rPr>
              <w:t>(</w:t>
            </w:r>
            <w:r w:rsidRPr="005B18E1">
              <w:rPr>
                <w:rFonts w:ascii="Times New Roman" w:eastAsia="仿宋" w:hAnsi="Times New Roman" w:hint="eastAsia"/>
                <w:color w:val="0070C0"/>
                <w:sz w:val="24"/>
                <w:szCs w:val="24"/>
              </w:rPr>
              <w:t>发明</w:t>
            </w:r>
            <w:r w:rsidR="00187D9C" w:rsidRPr="005B18E1">
              <w:rPr>
                <w:rFonts w:ascii="Times New Roman" w:eastAsia="仿宋" w:hAnsi="Times New Roman" w:hint="eastAsia"/>
                <w:color w:val="0070C0"/>
                <w:kern w:val="0"/>
                <w:sz w:val="24"/>
                <w:szCs w:val="24"/>
              </w:rPr>
              <w:t>申请</w:t>
            </w:r>
            <w:r w:rsidRPr="005B18E1">
              <w:rPr>
                <w:rFonts w:ascii="Times New Roman" w:eastAsia="仿宋" w:hAnsi="Times New Roman" w:hint="eastAsia"/>
                <w:color w:val="0070C0"/>
                <w:sz w:val="24"/>
                <w:szCs w:val="24"/>
              </w:rPr>
              <w:t>)</w:t>
            </w:r>
          </w:p>
          <w:p w14:paraId="099130E5" w14:textId="6FA63B54" w:rsidR="00DF7548" w:rsidRPr="005B18E1" w:rsidRDefault="00DF7548" w:rsidP="00DE7065">
            <w:pPr>
              <w:pStyle w:val="a3"/>
              <w:numPr>
                <w:ilvl w:val="0"/>
                <w:numId w:val="3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鲁正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常佳奇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林威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&amp;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宰秋锐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. (2018).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可变阻尼铅芯橡胶阻尼器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 xml:space="preserve">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(Patent CN201720597425.4). </w:t>
            </w:r>
            <w:r w:rsidRPr="005B18E1">
              <w:rPr>
                <w:rFonts w:ascii="Times New Roman" w:eastAsia="仿宋" w:hAnsi="Times New Roman" w:hint="eastAsia"/>
                <w:color w:val="0070C0"/>
                <w:sz w:val="24"/>
                <w:szCs w:val="24"/>
              </w:rPr>
              <w:t>(</w:t>
            </w:r>
            <w:r w:rsidRPr="005B18E1">
              <w:rPr>
                <w:rFonts w:ascii="Times New Roman" w:eastAsia="仿宋" w:hAnsi="Times New Roman" w:hint="eastAsia"/>
                <w:color w:val="0070C0"/>
                <w:sz w:val="24"/>
                <w:szCs w:val="24"/>
              </w:rPr>
              <w:t>发明授权</w:t>
            </w:r>
            <w:r w:rsidRPr="005B18E1">
              <w:rPr>
                <w:rFonts w:ascii="Times New Roman" w:eastAsia="仿宋" w:hAnsi="Times New Roman" w:hint="eastAsia"/>
                <w:color w:val="0070C0"/>
                <w:sz w:val="24"/>
                <w:szCs w:val="24"/>
              </w:rPr>
              <w:t>)</w:t>
            </w:r>
          </w:p>
          <w:p w14:paraId="220D79B1" w14:textId="23A3A571" w:rsidR="00DF7548" w:rsidRPr="005B18E1" w:rsidRDefault="00DF7548" w:rsidP="00DE7065">
            <w:pPr>
              <w:pStyle w:val="a3"/>
              <w:numPr>
                <w:ilvl w:val="0"/>
                <w:numId w:val="3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鲁正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林威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常佳奇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&amp;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宰秋锐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. (2018).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装配式建筑墙梁节点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 xml:space="preserve">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(Patent CN201720597493.0). </w:t>
            </w:r>
            <w:r w:rsidRPr="005B18E1">
              <w:rPr>
                <w:rFonts w:ascii="Times New Roman" w:eastAsia="仿宋" w:hAnsi="Times New Roman" w:hint="eastAsia"/>
                <w:color w:val="0070C0"/>
                <w:sz w:val="24"/>
                <w:szCs w:val="24"/>
              </w:rPr>
              <w:t>(</w:t>
            </w:r>
            <w:r w:rsidRPr="005B18E1">
              <w:rPr>
                <w:rFonts w:ascii="Times New Roman" w:eastAsia="仿宋" w:hAnsi="Times New Roman" w:hint="eastAsia"/>
                <w:color w:val="0070C0"/>
                <w:sz w:val="24"/>
                <w:szCs w:val="24"/>
              </w:rPr>
              <w:t>实用新型授权</w:t>
            </w:r>
            <w:r w:rsidRPr="005B18E1">
              <w:rPr>
                <w:rFonts w:ascii="Times New Roman" w:eastAsia="仿宋" w:hAnsi="Times New Roman" w:hint="eastAsia"/>
                <w:color w:val="0070C0"/>
                <w:sz w:val="24"/>
                <w:szCs w:val="24"/>
              </w:rPr>
              <w:t>)</w:t>
            </w:r>
          </w:p>
          <w:p w14:paraId="7A022D20" w14:textId="47829710" w:rsidR="00DF7548" w:rsidRPr="005B18E1" w:rsidRDefault="00DF7548" w:rsidP="00DE7065">
            <w:pPr>
              <w:pStyle w:val="a3"/>
              <w:numPr>
                <w:ilvl w:val="0"/>
                <w:numId w:val="3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鲁正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宰秋锐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常佳奇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, &amp; </w:t>
            </w: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林威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. (2018).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钢结构装配式建筑墙板节点</w:t>
            </w: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 xml:space="preserve">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(Patent CN201720597425.4). </w:t>
            </w:r>
            <w:r w:rsidRPr="005B18E1">
              <w:rPr>
                <w:rFonts w:ascii="Times New Roman" w:eastAsia="仿宋" w:hAnsi="Times New Roman" w:hint="eastAsia"/>
                <w:color w:val="0070C0"/>
                <w:sz w:val="24"/>
                <w:szCs w:val="24"/>
              </w:rPr>
              <w:t>(</w:t>
            </w:r>
            <w:r w:rsidRPr="005B18E1">
              <w:rPr>
                <w:rFonts w:ascii="Times New Roman" w:eastAsia="仿宋" w:hAnsi="Times New Roman" w:hint="eastAsia"/>
                <w:color w:val="0070C0"/>
                <w:sz w:val="24"/>
                <w:szCs w:val="24"/>
              </w:rPr>
              <w:t>实用新型授权</w:t>
            </w:r>
            <w:r w:rsidRPr="005B18E1">
              <w:rPr>
                <w:rFonts w:ascii="Times New Roman" w:eastAsia="仿宋" w:hAnsi="Times New Roman" w:hint="eastAsia"/>
                <w:color w:val="0070C0"/>
                <w:sz w:val="24"/>
                <w:szCs w:val="24"/>
              </w:rPr>
              <w:t>)</w:t>
            </w:r>
          </w:p>
          <w:p w14:paraId="628FD79B" w14:textId="1D2DBAF0" w:rsidR="00E043C4" w:rsidRPr="005B18E1" w:rsidRDefault="00874260" w:rsidP="00DE7065">
            <w:pPr>
              <w:pStyle w:val="a3"/>
              <w:numPr>
                <w:ilvl w:val="0"/>
                <w:numId w:val="14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b/>
                <w:bCs/>
                <w:sz w:val="24"/>
                <w:szCs w:val="24"/>
              </w:rPr>
            </w:pPr>
            <w:r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Software</w:t>
            </w:r>
            <w:r w:rsidR="007F1A51" w:rsidRPr="005B18E1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 xml:space="preserve"> (in Chinese)</w:t>
            </w:r>
          </w:p>
          <w:p w14:paraId="6765C635" w14:textId="5FD1AEB6" w:rsidR="002D0613" w:rsidRPr="00703831" w:rsidRDefault="00E043C4" w:rsidP="00DE7065">
            <w:pPr>
              <w:pStyle w:val="a3"/>
              <w:widowControl/>
              <w:numPr>
                <w:ilvl w:val="0"/>
                <w:numId w:val="6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B18E1">
              <w:rPr>
                <w:rFonts w:ascii="Times New Roman" w:eastAsia="仿宋" w:hAnsi="Times New Roman" w:hint="eastAsia"/>
                <w:sz w:val="24"/>
                <w:szCs w:val="24"/>
              </w:rPr>
              <w:t>浙江省交通运输科学研究院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 xml:space="preserve">. (2022). 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山岭隧道横向变形点云处理系统</w:t>
            </w:r>
            <w:r w:rsidRPr="005B18E1">
              <w:rPr>
                <w:rFonts w:ascii="Times New Roman" w:eastAsia="仿宋" w:hAnsi="Times New Roman"/>
                <w:sz w:val="24"/>
                <w:szCs w:val="24"/>
              </w:rPr>
              <w:t>1.0.</w:t>
            </w:r>
          </w:p>
        </w:tc>
      </w:tr>
      <w:tr w:rsidR="00242260" w:rsidRPr="00CE1B45" w14:paraId="64A1DE63" w14:textId="77777777" w:rsidTr="00A76C2A">
        <w:tc>
          <w:tcPr>
            <w:tcW w:w="10466" w:type="dxa"/>
            <w:gridSpan w:val="2"/>
            <w:tcBorders>
              <w:bottom w:val="single" w:sz="8" w:space="0" w:color="auto"/>
            </w:tcBorders>
          </w:tcPr>
          <w:p w14:paraId="0819E639" w14:textId="55BD3D4A" w:rsidR="00242260" w:rsidRPr="00CE1B45" w:rsidRDefault="00BE59EB" w:rsidP="00DE7065">
            <w:pPr>
              <w:adjustRightInd w:val="0"/>
              <w:snapToGrid w:val="0"/>
              <w:rPr>
                <w:rFonts w:ascii="Times New Roman" w:eastAsia="仿宋" w:hAnsi="Times New Roman"/>
                <w:b/>
                <w:bCs/>
                <w:sz w:val="32"/>
                <w:szCs w:val="32"/>
              </w:rPr>
            </w:pPr>
            <w:r w:rsidRPr="00BE59EB">
              <w:rPr>
                <w:rFonts w:ascii="Times New Roman" w:eastAsia="仿宋" w:hAnsi="Times New Roman"/>
                <w:b/>
                <w:bCs/>
                <w:color w:val="0070C0"/>
                <w:sz w:val="32"/>
                <w:szCs w:val="32"/>
              </w:rPr>
              <w:lastRenderedPageBreak/>
              <w:t>Activities</w:t>
            </w:r>
          </w:p>
        </w:tc>
      </w:tr>
      <w:tr w:rsidR="00242260" w:rsidRPr="00CE1B45" w14:paraId="4276239B" w14:textId="77777777" w:rsidTr="00A76C2A">
        <w:tc>
          <w:tcPr>
            <w:tcW w:w="10466" w:type="dxa"/>
            <w:gridSpan w:val="2"/>
            <w:tcBorders>
              <w:top w:val="single" w:sz="8" w:space="0" w:color="auto"/>
            </w:tcBorders>
          </w:tcPr>
          <w:p w14:paraId="363916F4" w14:textId="41E563C4" w:rsidR="00242260" w:rsidRPr="00CE1B45" w:rsidRDefault="00BE59EB" w:rsidP="00DE7065">
            <w:pPr>
              <w:pStyle w:val="a3"/>
              <w:numPr>
                <w:ilvl w:val="0"/>
                <w:numId w:val="14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b/>
                <w:bCs/>
                <w:sz w:val="24"/>
                <w:szCs w:val="24"/>
              </w:rPr>
            </w:pPr>
            <w:r w:rsidRPr="00BE59EB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Presentations</w:t>
            </w:r>
          </w:p>
          <w:p w14:paraId="7DC63917" w14:textId="51103782" w:rsidR="00E01D9D" w:rsidRDefault="00E01D9D" w:rsidP="00DE7065">
            <w:pPr>
              <w:pStyle w:val="a3"/>
              <w:numPr>
                <w:ilvl w:val="0"/>
                <w:numId w:val="10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790E0B">
              <w:rPr>
                <w:rFonts w:ascii="Times New Roman" w:eastAsia="仿宋" w:hAnsi="Times New Roman"/>
                <w:sz w:val="24"/>
                <w:szCs w:val="24"/>
              </w:rPr>
              <w:t>Full-field deformation measurement of shield tunnels using point clouds and deep learning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,</w:t>
            </w:r>
            <w:r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Pr="00790E0B">
              <w:rPr>
                <w:rFonts w:ascii="Times New Roman" w:eastAsia="仿宋" w:hAnsi="Times New Roman"/>
                <w:sz w:val="24"/>
                <w:szCs w:val="24"/>
              </w:rPr>
              <w:t>11th International Conference on Innovative Production and Construction (IPC2025)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, Nanchang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,</w:t>
            </w:r>
            <w:r>
              <w:rPr>
                <w:rFonts w:ascii="Times New Roman" w:eastAsia="仿宋" w:hAnsi="Times New Roman"/>
                <w:sz w:val="24"/>
                <w:szCs w:val="24"/>
              </w:rPr>
              <w:t xml:space="preserve"> 07/08/2025</w:t>
            </w:r>
          </w:p>
          <w:p w14:paraId="458B19CD" w14:textId="13FD7CB6" w:rsidR="00EE3D31" w:rsidRPr="00EE3D31" w:rsidRDefault="00EE3D31" w:rsidP="00DE7065">
            <w:pPr>
              <w:pStyle w:val="a3"/>
              <w:numPr>
                <w:ilvl w:val="0"/>
                <w:numId w:val="10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EE3D31">
              <w:rPr>
                <w:rFonts w:ascii="Times New Roman" w:eastAsia="仿宋" w:hAnsi="Times New Roman"/>
                <w:sz w:val="24"/>
                <w:szCs w:val="24"/>
              </w:rPr>
              <w:t>Semantic segmentation of large-scale segmental lining point clouds using 3D deep learning, GeoShanghai International Conference 2024, Shanghai, 27/05/2024</w:t>
            </w:r>
          </w:p>
          <w:p w14:paraId="0469A717" w14:textId="77777777" w:rsidR="00EE3D31" w:rsidRPr="00EE3D31" w:rsidRDefault="00EE3D31" w:rsidP="00DE7065">
            <w:pPr>
              <w:pStyle w:val="a3"/>
              <w:numPr>
                <w:ilvl w:val="0"/>
                <w:numId w:val="10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EE3D31">
              <w:rPr>
                <w:rFonts w:ascii="Times New Roman" w:eastAsia="仿宋" w:hAnsi="Times New Roman"/>
                <w:sz w:val="24"/>
                <w:szCs w:val="24"/>
              </w:rPr>
              <w:t>Computer vision for the segmentation of tunnel point clouds: Dataset and network, World Tunnel Congress 2024, Shenzhen, 24/04/2024</w:t>
            </w:r>
          </w:p>
          <w:p w14:paraId="643BDA1F" w14:textId="77777777" w:rsidR="00EE3D31" w:rsidRPr="00EE3D31" w:rsidRDefault="00EE3D31" w:rsidP="00DE7065">
            <w:pPr>
              <w:pStyle w:val="a3"/>
              <w:numPr>
                <w:ilvl w:val="0"/>
                <w:numId w:val="10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EE3D31">
              <w:rPr>
                <w:rFonts w:ascii="Times New Roman" w:eastAsia="仿宋" w:hAnsi="Times New Roman"/>
                <w:sz w:val="24"/>
                <w:szCs w:val="24"/>
              </w:rPr>
              <w:t xml:space="preserve">Understanding tunnel point clouds using 3D deep learning, Norwegian Geotechnical Institute, online, </w:t>
            </w:r>
            <w:r w:rsidRPr="00EE3D31">
              <w:rPr>
                <w:rFonts w:ascii="Times New Roman" w:eastAsia="仿宋" w:hAnsi="Times New Roman"/>
                <w:sz w:val="24"/>
                <w:szCs w:val="24"/>
              </w:rPr>
              <w:lastRenderedPageBreak/>
              <w:t>01/11/2023</w:t>
            </w:r>
          </w:p>
          <w:p w14:paraId="672BBD03" w14:textId="77777777" w:rsidR="00EE3D31" w:rsidRPr="00EE3D31" w:rsidRDefault="00EE3D31" w:rsidP="00DE7065">
            <w:pPr>
              <w:pStyle w:val="a3"/>
              <w:numPr>
                <w:ilvl w:val="0"/>
                <w:numId w:val="10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EE3D31">
              <w:rPr>
                <w:rFonts w:ascii="Times New Roman" w:eastAsia="仿宋" w:hAnsi="Times New Roman"/>
                <w:sz w:val="24"/>
                <w:szCs w:val="24"/>
              </w:rPr>
              <w:t>Refined perception and management of ring-wise deformation for segmental linings using 3D deep learning and BIM, Eighth International Symposium on Life-Cycle Civil Engineering (IALCCE 2023), Milan, 04/07/2023</w:t>
            </w:r>
          </w:p>
          <w:p w14:paraId="13FF0F8F" w14:textId="77777777" w:rsidR="00EE3D31" w:rsidRPr="00EE3D31" w:rsidRDefault="00EE3D31" w:rsidP="00DE7065">
            <w:pPr>
              <w:pStyle w:val="a3"/>
              <w:numPr>
                <w:ilvl w:val="0"/>
                <w:numId w:val="10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EE3D31">
              <w:rPr>
                <w:rFonts w:ascii="Times New Roman" w:eastAsia="仿宋" w:hAnsi="Times New Roman"/>
                <w:sz w:val="24"/>
                <w:szCs w:val="24"/>
              </w:rPr>
              <w:t>The digital twin of shield tunnels for structural analysis, hyperTunnel, online, 05/05/2023</w:t>
            </w:r>
          </w:p>
          <w:p w14:paraId="3B0490E7" w14:textId="60AA8CFD" w:rsidR="00EE3D31" w:rsidRDefault="00EE3D31" w:rsidP="00DE7065">
            <w:pPr>
              <w:pStyle w:val="a3"/>
              <w:numPr>
                <w:ilvl w:val="0"/>
                <w:numId w:val="10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EE3D31">
              <w:rPr>
                <w:rFonts w:ascii="Times New Roman" w:eastAsia="仿宋" w:hAnsi="Times New Roman"/>
                <w:sz w:val="24"/>
                <w:szCs w:val="24"/>
              </w:rPr>
              <w:t>The digital twin of shield tunnels for structural analysis, Mott MacDonald, online, 27/04/2023</w:t>
            </w:r>
          </w:p>
          <w:p w14:paraId="11E898EC" w14:textId="3A17A8F7" w:rsidR="00AB6757" w:rsidRPr="00AB6757" w:rsidRDefault="00AB6757" w:rsidP="00DE7065">
            <w:pPr>
              <w:pStyle w:val="a3"/>
              <w:numPr>
                <w:ilvl w:val="0"/>
                <w:numId w:val="10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AB6757">
              <w:rPr>
                <w:rFonts w:ascii="Times New Roman" w:eastAsia="仿宋" w:hAnsi="Times New Roman" w:hint="eastAsia"/>
                <w:sz w:val="24"/>
                <w:szCs w:val="24"/>
              </w:rPr>
              <w:t>点云驱动隧道变形及渗漏智能感知方法与应用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,</w:t>
            </w:r>
            <w:r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Pr="00AB6757">
              <w:rPr>
                <w:rFonts w:ascii="Times New Roman" w:eastAsia="仿宋" w:hAnsi="Times New Roman" w:hint="eastAsia"/>
                <w:sz w:val="24"/>
                <w:szCs w:val="24"/>
              </w:rPr>
              <w:t>交通基础设施关键技术全国论坛暨第七届</w:t>
            </w:r>
            <w:r w:rsidRPr="00AB6757">
              <w:rPr>
                <w:rFonts w:ascii="Times New Roman" w:eastAsia="仿宋" w:hAnsi="Times New Roman"/>
                <w:sz w:val="24"/>
                <w:szCs w:val="24"/>
              </w:rPr>
              <w:t>ICRE</w:t>
            </w:r>
            <w:r w:rsidRPr="00AB6757">
              <w:rPr>
                <w:rFonts w:ascii="Times New Roman" w:eastAsia="仿宋" w:hAnsi="Times New Roman"/>
                <w:sz w:val="24"/>
                <w:szCs w:val="24"/>
              </w:rPr>
              <w:t>会议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,</w:t>
            </w:r>
            <w:r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="00252454">
              <w:rPr>
                <w:rFonts w:ascii="Times New Roman" w:eastAsia="仿宋" w:hAnsi="Times New Roman" w:hint="eastAsia"/>
                <w:sz w:val="24"/>
                <w:szCs w:val="24"/>
              </w:rPr>
              <w:t>B</w:t>
            </w:r>
            <w:r w:rsidR="00252454">
              <w:rPr>
                <w:rFonts w:ascii="Times New Roman" w:eastAsia="仿宋" w:hAnsi="Times New Roman"/>
                <w:sz w:val="24"/>
                <w:szCs w:val="24"/>
              </w:rPr>
              <w:t>eijing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,</w:t>
            </w:r>
            <w:r>
              <w:rPr>
                <w:rFonts w:ascii="Times New Roman" w:eastAsia="仿宋" w:hAnsi="Times New Roman"/>
                <w:sz w:val="24"/>
                <w:szCs w:val="24"/>
              </w:rPr>
              <w:t xml:space="preserve"> 23/05/</w:t>
            </w:r>
            <w:r w:rsidRPr="00AB6757">
              <w:rPr>
                <w:rFonts w:ascii="Times New Roman" w:eastAsia="仿宋" w:hAnsi="Times New Roman"/>
                <w:sz w:val="24"/>
                <w:szCs w:val="24"/>
              </w:rPr>
              <w:t>2026</w:t>
            </w:r>
          </w:p>
          <w:p w14:paraId="3BEB84D1" w14:textId="36A5F456" w:rsidR="00AB6757" w:rsidRPr="00AB6757" w:rsidRDefault="00AB6757" w:rsidP="00DE7065">
            <w:pPr>
              <w:pStyle w:val="a3"/>
              <w:numPr>
                <w:ilvl w:val="0"/>
                <w:numId w:val="10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AB6757">
              <w:rPr>
                <w:rFonts w:ascii="Times New Roman" w:eastAsia="仿宋" w:hAnsi="Times New Roman" w:hint="eastAsia"/>
                <w:sz w:val="24"/>
                <w:szCs w:val="24"/>
              </w:rPr>
              <w:t>盾构隧道点云精细化变形感知方法及应用</w:t>
            </w:r>
            <w:r w:rsidRPr="00AB6757">
              <w:rPr>
                <w:rFonts w:ascii="Times New Roman" w:eastAsia="仿宋" w:hAnsi="Times New Roman" w:hint="eastAsia"/>
                <w:sz w:val="24"/>
                <w:szCs w:val="24"/>
              </w:rPr>
              <w:t>,</w:t>
            </w:r>
            <w:r w:rsidRPr="00AB6757"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Pr="00AB6757">
              <w:rPr>
                <w:rFonts w:ascii="Times New Roman" w:eastAsia="仿宋" w:hAnsi="Times New Roman" w:hint="eastAsia"/>
                <w:sz w:val="24"/>
                <w:szCs w:val="24"/>
              </w:rPr>
              <w:t>第四届山区土木工程学术论坛暨第八届土木工程赣江学术论坛</w:t>
            </w:r>
            <w:r w:rsidRPr="00AB6757">
              <w:rPr>
                <w:rFonts w:ascii="Times New Roman" w:eastAsia="仿宋" w:hAnsi="Times New Roman" w:hint="eastAsia"/>
                <w:sz w:val="24"/>
                <w:szCs w:val="24"/>
              </w:rPr>
              <w:t>,</w:t>
            </w:r>
            <w:r w:rsidRPr="00AB6757"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="009D65DA">
              <w:rPr>
                <w:rFonts w:ascii="Times New Roman" w:eastAsia="仿宋" w:hAnsi="Times New Roman" w:hint="eastAsia"/>
                <w:sz w:val="24"/>
                <w:szCs w:val="24"/>
              </w:rPr>
              <w:t>N</w:t>
            </w:r>
            <w:r w:rsidR="009D65DA">
              <w:rPr>
                <w:rFonts w:ascii="Times New Roman" w:eastAsia="仿宋" w:hAnsi="Times New Roman"/>
                <w:sz w:val="24"/>
                <w:szCs w:val="24"/>
              </w:rPr>
              <w:t>anchang</w:t>
            </w:r>
            <w:r w:rsidRPr="00AB6757">
              <w:rPr>
                <w:rFonts w:ascii="Times New Roman" w:eastAsia="仿宋" w:hAnsi="Times New Roman" w:hint="eastAsia"/>
                <w:sz w:val="24"/>
                <w:szCs w:val="24"/>
              </w:rPr>
              <w:t>,</w:t>
            </w:r>
            <w:r w:rsidRPr="00AB6757">
              <w:rPr>
                <w:rFonts w:ascii="Times New Roman" w:eastAsia="仿宋" w:hAnsi="Times New Roman"/>
                <w:sz w:val="24"/>
                <w:szCs w:val="24"/>
              </w:rPr>
              <w:t xml:space="preserve"> 17/05/2026</w:t>
            </w:r>
          </w:p>
          <w:p w14:paraId="6D628805" w14:textId="60E49315" w:rsidR="00B67EC5" w:rsidRDefault="00B67EC5" w:rsidP="00DE7065">
            <w:pPr>
              <w:pStyle w:val="a3"/>
              <w:numPr>
                <w:ilvl w:val="0"/>
                <w:numId w:val="10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领域知识引导的盾构隧道点云深度学习网络设计与应用</w:t>
            </w:r>
            <w:r w:rsidR="001D1B83">
              <w:rPr>
                <w:rFonts w:ascii="Times New Roman" w:eastAsia="仿宋" w:hAnsi="Times New Roman" w:hint="eastAsia"/>
                <w:sz w:val="24"/>
                <w:szCs w:val="24"/>
              </w:rPr>
              <w:t>,</w:t>
            </w:r>
            <w:r w:rsidR="001D1B83"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="00D6558E" w:rsidRPr="00D6558E">
              <w:rPr>
                <w:rFonts w:ascii="Times New Roman" w:eastAsia="仿宋" w:hAnsi="Times New Roman" w:hint="eastAsia"/>
                <w:sz w:val="24"/>
                <w:szCs w:val="24"/>
              </w:rPr>
              <w:t>第八届国际地下空间学术大会</w:t>
            </w:r>
            <w:r w:rsidR="00D6558E">
              <w:rPr>
                <w:rFonts w:ascii="Times New Roman" w:eastAsia="仿宋" w:hAnsi="Times New Roman"/>
                <w:sz w:val="24"/>
                <w:szCs w:val="24"/>
              </w:rPr>
              <w:t>, Zhuhai, 12/04/2026</w:t>
            </w:r>
          </w:p>
          <w:p w14:paraId="526BFDDE" w14:textId="12129172" w:rsidR="00574529" w:rsidRPr="00574529" w:rsidRDefault="00574529" w:rsidP="00DE7065">
            <w:pPr>
              <w:pStyle w:val="a3"/>
              <w:numPr>
                <w:ilvl w:val="0"/>
                <w:numId w:val="10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74529">
              <w:rPr>
                <w:rFonts w:ascii="Times New Roman" w:eastAsia="仿宋" w:hAnsi="Times New Roman"/>
                <w:sz w:val="24"/>
                <w:szCs w:val="24"/>
              </w:rPr>
              <w:t>AI</w:t>
            </w:r>
            <w:r w:rsidRPr="00574529">
              <w:rPr>
                <w:rFonts w:ascii="Times New Roman" w:eastAsia="仿宋" w:hAnsi="Times New Roman"/>
                <w:sz w:val="24"/>
                <w:szCs w:val="24"/>
              </w:rPr>
              <w:t>赋能土木工程科研转型</w:t>
            </w:r>
            <w:r w:rsidRPr="00574529">
              <w:rPr>
                <w:rFonts w:ascii="Times New Roman" w:eastAsia="仿宋" w:hAnsi="Times New Roman"/>
                <w:sz w:val="24"/>
                <w:szCs w:val="24"/>
              </w:rPr>
              <w:t>——</w:t>
            </w:r>
            <w:r w:rsidRPr="00574529">
              <w:rPr>
                <w:rFonts w:ascii="Times New Roman" w:eastAsia="仿宋" w:hAnsi="Times New Roman"/>
                <w:sz w:val="24"/>
                <w:szCs w:val="24"/>
              </w:rPr>
              <w:t>以计算机视觉为例</w:t>
            </w:r>
            <w:r w:rsidR="00692B46">
              <w:rPr>
                <w:rFonts w:ascii="Times New Roman" w:eastAsia="仿宋" w:hAnsi="Times New Roman" w:hint="eastAsia"/>
                <w:sz w:val="24"/>
                <w:szCs w:val="24"/>
              </w:rPr>
              <w:t>,</w:t>
            </w:r>
            <w:r w:rsidR="00692B46"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Pr="00574529">
              <w:rPr>
                <w:rFonts w:ascii="Times New Roman" w:eastAsia="仿宋" w:hAnsi="Times New Roman"/>
                <w:sz w:val="24"/>
                <w:szCs w:val="24"/>
              </w:rPr>
              <w:t>福建理工大学第七届土木工程研究生学术论坛</w:t>
            </w:r>
            <w:r w:rsidR="003E1F11">
              <w:rPr>
                <w:rFonts w:ascii="Times New Roman" w:eastAsia="仿宋" w:hAnsi="Times New Roman" w:hint="eastAsia"/>
                <w:sz w:val="24"/>
                <w:szCs w:val="24"/>
              </w:rPr>
              <w:t>,</w:t>
            </w:r>
            <w:r w:rsidR="003E1F11"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="006D1329">
              <w:rPr>
                <w:rFonts w:ascii="Times New Roman" w:eastAsia="仿宋" w:hAnsi="Times New Roman" w:hint="eastAsia"/>
                <w:sz w:val="24"/>
                <w:szCs w:val="24"/>
              </w:rPr>
              <w:t>F</w:t>
            </w:r>
            <w:r w:rsidR="006D1329">
              <w:rPr>
                <w:rFonts w:ascii="Times New Roman" w:eastAsia="仿宋" w:hAnsi="Times New Roman"/>
                <w:sz w:val="24"/>
                <w:szCs w:val="24"/>
              </w:rPr>
              <w:t>uzhou, 07/12/2025</w:t>
            </w:r>
          </w:p>
          <w:p w14:paraId="1ECDC92E" w14:textId="18853D61" w:rsidR="004F78B4" w:rsidRDefault="004F78B4" w:rsidP="00DE7065">
            <w:pPr>
              <w:pStyle w:val="a3"/>
              <w:numPr>
                <w:ilvl w:val="0"/>
                <w:numId w:val="10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盾构隧道全空间结构变形智能感知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,</w:t>
            </w:r>
            <w:r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="00A514ED" w:rsidRPr="00BF44C6">
              <w:rPr>
                <w:rFonts w:ascii="Times New Roman" w:eastAsia="仿宋" w:hAnsi="Times New Roman"/>
                <w:sz w:val="24"/>
                <w:szCs w:val="24"/>
              </w:rPr>
              <w:t>2025</w:t>
            </w:r>
            <w:r w:rsidR="00A514ED" w:rsidRPr="00BF44C6">
              <w:rPr>
                <w:rFonts w:ascii="Times New Roman" w:eastAsia="仿宋" w:hAnsi="Times New Roman"/>
                <w:sz w:val="24"/>
                <w:szCs w:val="24"/>
              </w:rPr>
              <w:t>年隧道与地下工程大会暨中国土木工程学会隧道及地下工程分会第</w:t>
            </w:r>
            <w:r w:rsidR="00A514ED" w:rsidRPr="00BF44C6">
              <w:rPr>
                <w:rFonts w:ascii="Times New Roman" w:eastAsia="仿宋" w:hAnsi="Times New Roman"/>
                <w:sz w:val="24"/>
                <w:szCs w:val="24"/>
              </w:rPr>
              <w:t>25</w:t>
            </w:r>
            <w:r w:rsidR="00A514ED" w:rsidRPr="00BF44C6">
              <w:rPr>
                <w:rFonts w:ascii="Times New Roman" w:eastAsia="仿宋" w:hAnsi="Times New Roman"/>
                <w:sz w:val="24"/>
                <w:szCs w:val="24"/>
              </w:rPr>
              <w:t>届年会</w:t>
            </w:r>
            <w:r w:rsidR="00513AA3">
              <w:rPr>
                <w:rFonts w:ascii="Times New Roman" w:eastAsia="仿宋" w:hAnsi="Times New Roman" w:hint="eastAsia"/>
                <w:sz w:val="24"/>
                <w:szCs w:val="24"/>
              </w:rPr>
              <w:t>,</w:t>
            </w:r>
            <w:r w:rsidR="00513AA3">
              <w:rPr>
                <w:rFonts w:ascii="Times New Roman" w:eastAsia="仿宋" w:hAnsi="Times New Roman"/>
                <w:sz w:val="24"/>
                <w:szCs w:val="24"/>
              </w:rPr>
              <w:t xml:space="preserve"> Hefei, 26/10/2025</w:t>
            </w:r>
          </w:p>
          <w:p w14:paraId="00A9CAA6" w14:textId="04768F90" w:rsidR="00EE3D31" w:rsidRPr="00EE3D31" w:rsidRDefault="00EE3D31" w:rsidP="00DE7065">
            <w:pPr>
              <w:pStyle w:val="a3"/>
              <w:numPr>
                <w:ilvl w:val="0"/>
                <w:numId w:val="10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EE3D31">
              <w:rPr>
                <w:rFonts w:ascii="Times New Roman" w:eastAsia="仿宋" w:hAnsi="Times New Roman" w:hint="eastAsia"/>
                <w:sz w:val="24"/>
                <w:szCs w:val="24"/>
              </w:rPr>
              <w:t>用于大规模盾构隧道点云自动处理的计算机视觉技术</w:t>
            </w:r>
            <w:r w:rsidRPr="00EE3D31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="00DD391C" w:rsidRPr="002D790C">
              <w:rPr>
                <w:rFonts w:ascii="Times New Roman" w:eastAsia="仿宋" w:hAnsi="Times New Roman" w:hint="eastAsia"/>
                <w:sz w:val="24"/>
                <w:szCs w:val="24"/>
              </w:rPr>
              <w:t>上海市城市建设设计研究总院（集团）有限公司</w:t>
            </w:r>
            <w:r w:rsidRPr="00EE3D31">
              <w:rPr>
                <w:rFonts w:ascii="Times New Roman" w:eastAsia="仿宋" w:hAnsi="Times New Roman"/>
                <w:sz w:val="24"/>
                <w:szCs w:val="24"/>
              </w:rPr>
              <w:t>, Shanghai, 22/07/2024</w:t>
            </w:r>
          </w:p>
          <w:p w14:paraId="073B9F81" w14:textId="2734F89F" w:rsidR="00242260" w:rsidRPr="00CE1B45" w:rsidRDefault="00932B1F" w:rsidP="00DE7065">
            <w:pPr>
              <w:pStyle w:val="a3"/>
              <w:numPr>
                <w:ilvl w:val="0"/>
                <w:numId w:val="14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b/>
                <w:bCs/>
                <w:sz w:val="24"/>
                <w:szCs w:val="24"/>
              </w:rPr>
            </w:pPr>
            <w:r w:rsidRPr="00932B1F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Posters</w:t>
            </w:r>
          </w:p>
          <w:p w14:paraId="4FF11CFF" w14:textId="747CA2D4" w:rsidR="00932B1F" w:rsidRPr="00932B1F" w:rsidRDefault="00932B1F" w:rsidP="00DE7065">
            <w:pPr>
              <w:pStyle w:val="a3"/>
              <w:numPr>
                <w:ilvl w:val="0"/>
                <w:numId w:val="11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932B1F">
              <w:rPr>
                <w:rFonts w:ascii="Times New Roman" w:eastAsia="仿宋" w:hAnsi="Times New Roman"/>
                <w:sz w:val="24"/>
                <w:szCs w:val="24"/>
              </w:rPr>
              <w:t>Revealing high-fidelity and present-day geometry of segmental linings by AI, 11th International Symposium of Geotechnical Aspects of Underground Construction in Soft Ground (IS-Macau 2024), Macau, 14–17/06/2024</w:t>
            </w:r>
          </w:p>
          <w:p w14:paraId="08D7E906" w14:textId="6793F686" w:rsidR="00242260" w:rsidRPr="00932B1F" w:rsidRDefault="00932B1F" w:rsidP="00DE7065">
            <w:pPr>
              <w:pStyle w:val="a3"/>
              <w:numPr>
                <w:ilvl w:val="0"/>
                <w:numId w:val="11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932B1F">
              <w:rPr>
                <w:rFonts w:ascii="Times New Roman" w:eastAsia="仿宋" w:hAnsi="Times New Roman"/>
                <w:sz w:val="24"/>
                <w:szCs w:val="24"/>
              </w:rPr>
              <w:t>Prediction of settlement induced by tidal fluctuation for underwater shield tunnel during service based on historical monitoring data, 2022 8th International Conference on Hydraulic and Civil Engineering: Deep Space Intelligent Development and Utilization Forum (ICHCE), Xi’an, 25–27/11/2022</w:t>
            </w:r>
          </w:p>
          <w:p w14:paraId="5E1347A5" w14:textId="17915FE5" w:rsidR="00242260" w:rsidRPr="00CE1B45" w:rsidRDefault="00C72477" w:rsidP="00DE7065">
            <w:pPr>
              <w:pStyle w:val="a3"/>
              <w:numPr>
                <w:ilvl w:val="0"/>
                <w:numId w:val="14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J</w:t>
            </w:r>
            <w:r>
              <w:rPr>
                <w:rFonts w:ascii="Times New Roman" w:eastAsia="仿宋" w:hAnsi="Times New Roman" w:hint="eastAsia"/>
                <w:b/>
                <w:bCs/>
                <w:sz w:val="24"/>
                <w:szCs w:val="24"/>
              </w:rPr>
              <w:t>our</w:t>
            </w:r>
            <w:r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 xml:space="preserve">nal </w:t>
            </w:r>
            <w:r w:rsidR="00932B1F" w:rsidRPr="00932B1F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Reviews</w:t>
            </w:r>
          </w:p>
          <w:p w14:paraId="42D2D228" w14:textId="5BB2FF1A" w:rsidR="005476E5" w:rsidRDefault="005476E5" w:rsidP="00DE7065">
            <w:pPr>
              <w:pStyle w:val="a3"/>
              <w:numPr>
                <w:ilvl w:val="0"/>
                <w:numId w:val="12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5476E5">
              <w:rPr>
                <w:rFonts w:ascii="Times New Roman" w:eastAsia="仿宋" w:hAnsi="Times New Roman"/>
                <w:sz w:val="24"/>
                <w:szCs w:val="24"/>
              </w:rPr>
              <w:t>Expert Systems With Applications</w:t>
            </w:r>
          </w:p>
          <w:p w14:paraId="193557C9" w14:textId="18EFCE87" w:rsidR="00A159B0" w:rsidRDefault="00A159B0" w:rsidP="00DE7065">
            <w:pPr>
              <w:pStyle w:val="a3"/>
              <w:numPr>
                <w:ilvl w:val="0"/>
                <w:numId w:val="12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A159B0">
              <w:rPr>
                <w:rFonts w:ascii="Times New Roman" w:eastAsia="仿宋" w:hAnsi="Times New Roman"/>
                <w:sz w:val="24"/>
                <w:szCs w:val="24"/>
              </w:rPr>
              <w:t>Engineering Applications of Artificial Intelligence</w:t>
            </w:r>
          </w:p>
          <w:p w14:paraId="2FF153AF" w14:textId="210A0A2E" w:rsidR="009B1E7A" w:rsidRDefault="009B1E7A" w:rsidP="00DE7065">
            <w:pPr>
              <w:pStyle w:val="a3"/>
              <w:numPr>
                <w:ilvl w:val="0"/>
                <w:numId w:val="12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4"/>
                <w:szCs w:val="24"/>
              </w:rPr>
              <w:t>Advanced Engineering Informatics</w:t>
            </w:r>
          </w:p>
          <w:p w14:paraId="27A4702F" w14:textId="637694D8" w:rsidR="00025D6E" w:rsidRDefault="00025D6E" w:rsidP="00DE7065">
            <w:pPr>
              <w:pStyle w:val="a3"/>
              <w:numPr>
                <w:ilvl w:val="0"/>
                <w:numId w:val="12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4"/>
                <w:szCs w:val="24"/>
              </w:rPr>
              <w:t>Journal of Computing in Civil Engineering</w:t>
            </w:r>
          </w:p>
          <w:p w14:paraId="3E273E81" w14:textId="7B57A730" w:rsidR="009636CD" w:rsidRDefault="009636CD" w:rsidP="00DE7065">
            <w:pPr>
              <w:pStyle w:val="a3"/>
              <w:numPr>
                <w:ilvl w:val="0"/>
                <w:numId w:val="12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4"/>
                <w:szCs w:val="24"/>
              </w:rPr>
              <w:t>M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ea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surement</w:t>
            </w:r>
          </w:p>
          <w:p w14:paraId="2AAD6625" w14:textId="5D6461ED" w:rsidR="004A04C3" w:rsidRDefault="004A04C3" w:rsidP="00DE7065">
            <w:pPr>
              <w:pStyle w:val="a3"/>
              <w:numPr>
                <w:ilvl w:val="0"/>
                <w:numId w:val="12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4"/>
                <w:szCs w:val="24"/>
              </w:rPr>
              <w:t>A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ut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omation in Construction</w:t>
            </w:r>
          </w:p>
          <w:p w14:paraId="4058755B" w14:textId="0D7C0FDF" w:rsidR="001A73B0" w:rsidRDefault="001A73B0" w:rsidP="00DE7065">
            <w:pPr>
              <w:pStyle w:val="a3"/>
              <w:numPr>
                <w:ilvl w:val="0"/>
                <w:numId w:val="12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1A73B0">
              <w:rPr>
                <w:rFonts w:ascii="Times New Roman" w:eastAsia="仿宋" w:hAnsi="Times New Roman"/>
                <w:sz w:val="24"/>
                <w:szCs w:val="24"/>
              </w:rPr>
              <w:t>International Journal of Digital Earth</w:t>
            </w:r>
          </w:p>
          <w:p w14:paraId="3F2531AC" w14:textId="6FF3A34B" w:rsidR="00932B1F" w:rsidRPr="00932B1F" w:rsidRDefault="00932B1F" w:rsidP="00DE7065">
            <w:pPr>
              <w:pStyle w:val="a3"/>
              <w:numPr>
                <w:ilvl w:val="0"/>
                <w:numId w:val="12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932B1F">
              <w:rPr>
                <w:rFonts w:ascii="Times New Roman" w:eastAsia="仿宋" w:hAnsi="Times New Roman"/>
                <w:sz w:val="24"/>
                <w:szCs w:val="24"/>
              </w:rPr>
              <w:t>Tunnelling and Underground Space Technology</w:t>
            </w:r>
          </w:p>
          <w:p w14:paraId="0DB05E3C" w14:textId="6BFC2525" w:rsidR="00932B1F" w:rsidRPr="00D847A8" w:rsidRDefault="00932B1F" w:rsidP="00DE7065">
            <w:pPr>
              <w:pStyle w:val="a3"/>
              <w:numPr>
                <w:ilvl w:val="0"/>
                <w:numId w:val="12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b/>
                <w:bCs/>
                <w:sz w:val="24"/>
                <w:szCs w:val="24"/>
              </w:rPr>
            </w:pPr>
            <w:r w:rsidRPr="00932B1F">
              <w:rPr>
                <w:rFonts w:ascii="Times New Roman" w:eastAsia="仿宋" w:hAnsi="Times New Roman"/>
                <w:sz w:val="24"/>
                <w:szCs w:val="24"/>
              </w:rPr>
              <w:t>Underground Space</w:t>
            </w:r>
          </w:p>
          <w:p w14:paraId="79C844E4" w14:textId="77777777" w:rsidR="00D847A8" w:rsidRDefault="00D847A8" w:rsidP="00DE7065">
            <w:pPr>
              <w:pStyle w:val="a3"/>
              <w:numPr>
                <w:ilvl w:val="0"/>
                <w:numId w:val="12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D847A8">
              <w:rPr>
                <w:rFonts w:ascii="Times New Roman" w:eastAsia="仿宋" w:hAnsi="Times New Roman"/>
                <w:sz w:val="24"/>
                <w:szCs w:val="24"/>
              </w:rPr>
              <w:t>S</w:t>
            </w:r>
            <w:r w:rsidRPr="00D847A8">
              <w:rPr>
                <w:rFonts w:ascii="Times New Roman" w:eastAsia="仿宋" w:hAnsi="Times New Roman" w:hint="eastAsia"/>
                <w:sz w:val="24"/>
                <w:szCs w:val="24"/>
              </w:rPr>
              <w:t>ci</w:t>
            </w:r>
            <w:r w:rsidRPr="00D847A8">
              <w:rPr>
                <w:rFonts w:ascii="Times New Roman" w:eastAsia="仿宋" w:hAnsi="Times New Roman"/>
                <w:sz w:val="24"/>
                <w:szCs w:val="24"/>
              </w:rPr>
              <w:t>entific Reports</w:t>
            </w:r>
          </w:p>
          <w:p w14:paraId="1A1D0EE4" w14:textId="74C70988" w:rsidR="00C72477" w:rsidRPr="00C72477" w:rsidRDefault="00C72477" w:rsidP="00C72477">
            <w:pPr>
              <w:pStyle w:val="a3"/>
              <w:numPr>
                <w:ilvl w:val="0"/>
                <w:numId w:val="14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b/>
                <w:bCs/>
                <w:sz w:val="24"/>
                <w:szCs w:val="24"/>
              </w:rPr>
            </w:pPr>
            <w:r w:rsidRPr="00C72477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Grant Reviews</w:t>
            </w:r>
          </w:p>
          <w:p w14:paraId="4C430726" w14:textId="71363CBB" w:rsidR="00C72477" w:rsidRPr="00C72477" w:rsidRDefault="00C72477" w:rsidP="00A263CD">
            <w:pPr>
              <w:pStyle w:val="a3"/>
              <w:numPr>
                <w:ilvl w:val="0"/>
                <w:numId w:val="25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C72477">
              <w:rPr>
                <w:rFonts w:ascii="Times New Roman" w:eastAsia="仿宋" w:hAnsi="Times New Roman"/>
                <w:sz w:val="24"/>
                <w:szCs w:val="24"/>
              </w:rPr>
              <w:t>福建省政府投资项目评审</w:t>
            </w:r>
            <w:r w:rsidR="00A263CD">
              <w:rPr>
                <w:rFonts w:ascii="Times New Roman" w:eastAsia="仿宋" w:hAnsi="Times New Roman" w:hint="eastAsia"/>
                <w:sz w:val="24"/>
                <w:szCs w:val="24"/>
              </w:rPr>
              <w:t>（咨询）</w:t>
            </w:r>
            <w:r w:rsidRPr="00C72477">
              <w:rPr>
                <w:rFonts w:ascii="Times New Roman" w:eastAsia="仿宋" w:hAnsi="Times New Roman"/>
                <w:sz w:val="24"/>
                <w:szCs w:val="24"/>
              </w:rPr>
              <w:t>专家</w:t>
            </w:r>
          </w:p>
        </w:tc>
      </w:tr>
      <w:tr w:rsidR="003D49E3" w:rsidRPr="00CE1B45" w14:paraId="031B379F" w14:textId="77777777" w:rsidTr="00A76C2A">
        <w:tc>
          <w:tcPr>
            <w:tcW w:w="10466" w:type="dxa"/>
            <w:gridSpan w:val="2"/>
            <w:tcBorders>
              <w:bottom w:val="single" w:sz="8" w:space="0" w:color="auto"/>
            </w:tcBorders>
          </w:tcPr>
          <w:p w14:paraId="1AB73FE7" w14:textId="5478E408" w:rsidR="003D49E3" w:rsidRPr="00CE1B45" w:rsidRDefault="00932B1F" w:rsidP="00DE7065">
            <w:pPr>
              <w:adjustRightInd w:val="0"/>
              <w:snapToGrid w:val="0"/>
              <w:rPr>
                <w:rFonts w:ascii="Times New Roman" w:eastAsia="仿宋" w:hAnsi="Times New Roman"/>
                <w:b/>
                <w:bCs/>
                <w:sz w:val="32"/>
                <w:szCs w:val="32"/>
              </w:rPr>
            </w:pPr>
            <w:r w:rsidRPr="00932B1F">
              <w:rPr>
                <w:rFonts w:ascii="Times New Roman" w:eastAsia="仿宋" w:hAnsi="Times New Roman"/>
                <w:b/>
                <w:bCs/>
                <w:color w:val="0070C0"/>
                <w:sz w:val="32"/>
                <w:szCs w:val="32"/>
              </w:rPr>
              <w:lastRenderedPageBreak/>
              <w:t>Supervision</w:t>
            </w:r>
          </w:p>
        </w:tc>
      </w:tr>
      <w:tr w:rsidR="003D49E3" w:rsidRPr="00CE1B45" w14:paraId="5CF71F3E" w14:textId="77777777" w:rsidTr="00A76C2A">
        <w:tc>
          <w:tcPr>
            <w:tcW w:w="10466" w:type="dxa"/>
            <w:gridSpan w:val="2"/>
            <w:tcBorders>
              <w:top w:val="single" w:sz="8" w:space="0" w:color="auto"/>
            </w:tcBorders>
          </w:tcPr>
          <w:p w14:paraId="744560DB" w14:textId="1BCC52FF" w:rsidR="00650B02" w:rsidRPr="00FD265A" w:rsidRDefault="00650B02" w:rsidP="00094538">
            <w:pPr>
              <w:pStyle w:val="a3"/>
              <w:numPr>
                <w:ilvl w:val="0"/>
                <w:numId w:val="24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FD265A">
              <w:rPr>
                <w:rFonts w:ascii="Times New Roman" w:eastAsia="仿宋" w:hAnsi="Times New Roman"/>
                <w:sz w:val="24"/>
                <w:szCs w:val="24"/>
              </w:rPr>
              <w:t xml:space="preserve">Dexing Wang, Fuzhou University, Master's thesis, </w:t>
            </w:r>
            <w:r w:rsidR="0089656D" w:rsidRPr="0089656D">
              <w:rPr>
                <w:rFonts w:ascii="Times New Roman" w:eastAsia="仿宋" w:hAnsi="Times New Roman"/>
                <w:sz w:val="24"/>
                <w:szCs w:val="24"/>
              </w:rPr>
              <w:t>2026–</w:t>
            </w:r>
          </w:p>
          <w:p w14:paraId="14038191" w14:textId="04A4565D" w:rsidR="00650B02" w:rsidRPr="00FD265A" w:rsidRDefault="00650B02" w:rsidP="00094538">
            <w:pPr>
              <w:pStyle w:val="a3"/>
              <w:numPr>
                <w:ilvl w:val="0"/>
                <w:numId w:val="24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FD265A">
              <w:rPr>
                <w:rFonts w:ascii="Times New Roman" w:eastAsia="仿宋" w:hAnsi="Times New Roman"/>
                <w:sz w:val="24"/>
                <w:szCs w:val="24"/>
              </w:rPr>
              <w:t xml:space="preserve">Qingyi Zhu, Fuzhou University, Master's thesis, </w:t>
            </w:r>
            <w:r w:rsidR="0089656D" w:rsidRPr="0089656D">
              <w:rPr>
                <w:rFonts w:ascii="Times New Roman" w:eastAsia="仿宋" w:hAnsi="Times New Roman"/>
                <w:sz w:val="24"/>
                <w:szCs w:val="24"/>
              </w:rPr>
              <w:t>2026–</w:t>
            </w:r>
          </w:p>
          <w:p w14:paraId="0D7979E8" w14:textId="256B2844" w:rsidR="00455C80" w:rsidRPr="00FD265A" w:rsidRDefault="00D90B75" w:rsidP="00094538">
            <w:pPr>
              <w:pStyle w:val="a3"/>
              <w:numPr>
                <w:ilvl w:val="0"/>
                <w:numId w:val="24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FD265A">
              <w:rPr>
                <w:rFonts w:ascii="Times New Roman" w:eastAsia="仿宋" w:hAnsi="Times New Roman"/>
                <w:sz w:val="24"/>
                <w:szCs w:val="24"/>
              </w:rPr>
              <w:t xml:space="preserve">Shihan Xu, Fuzhou University, </w:t>
            </w:r>
            <w:r w:rsidR="00A84C93" w:rsidRPr="00FD265A">
              <w:rPr>
                <w:rFonts w:ascii="Times New Roman" w:eastAsia="仿宋" w:hAnsi="Times New Roman"/>
                <w:sz w:val="24"/>
                <w:szCs w:val="24"/>
              </w:rPr>
              <w:t xml:space="preserve">Doctoral thesis, </w:t>
            </w:r>
            <w:r w:rsidR="0089656D" w:rsidRPr="0089656D">
              <w:rPr>
                <w:rFonts w:ascii="Times New Roman" w:eastAsia="仿宋" w:hAnsi="Times New Roman"/>
                <w:sz w:val="24"/>
                <w:szCs w:val="24"/>
              </w:rPr>
              <w:t>202</w:t>
            </w:r>
            <w:r w:rsidR="0089656D">
              <w:rPr>
                <w:rFonts w:ascii="Times New Roman" w:eastAsia="仿宋" w:hAnsi="Times New Roman"/>
                <w:sz w:val="24"/>
                <w:szCs w:val="24"/>
              </w:rPr>
              <w:t>5</w:t>
            </w:r>
            <w:r w:rsidR="0089656D" w:rsidRPr="0089656D">
              <w:rPr>
                <w:rFonts w:ascii="Times New Roman" w:eastAsia="仿宋" w:hAnsi="Times New Roman"/>
                <w:sz w:val="24"/>
                <w:szCs w:val="24"/>
              </w:rPr>
              <w:t>–</w:t>
            </w:r>
            <w:r w:rsidR="00241135" w:rsidRPr="00FD265A">
              <w:rPr>
                <w:rFonts w:ascii="Times New Roman" w:eastAsia="仿宋" w:hAnsi="Times New Roman"/>
                <w:sz w:val="24"/>
                <w:szCs w:val="24"/>
              </w:rPr>
              <w:t>, co-supervisor</w:t>
            </w:r>
          </w:p>
          <w:p w14:paraId="1367E1C3" w14:textId="4FB92043" w:rsidR="005B371C" w:rsidRDefault="005B371C" w:rsidP="00094538">
            <w:pPr>
              <w:pStyle w:val="a3"/>
              <w:numPr>
                <w:ilvl w:val="0"/>
                <w:numId w:val="24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FD265A">
              <w:rPr>
                <w:rFonts w:ascii="Times New Roman" w:eastAsia="仿宋" w:hAnsi="Times New Roman"/>
                <w:sz w:val="24"/>
                <w:szCs w:val="24"/>
              </w:rPr>
              <w:t>Yihan Huang, Fuzhou University, Master's thesis</w:t>
            </w:r>
            <w:r w:rsidR="00203655" w:rsidRPr="00FD265A">
              <w:rPr>
                <w:rFonts w:ascii="Times New Roman" w:eastAsia="仿宋" w:hAnsi="Times New Roman"/>
                <w:sz w:val="24"/>
                <w:szCs w:val="24"/>
              </w:rPr>
              <w:t xml:space="preserve">, </w:t>
            </w:r>
            <w:r w:rsidR="0089656D" w:rsidRPr="0089656D">
              <w:rPr>
                <w:rFonts w:ascii="Times New Roman" w:eastAsia="仿宋" w:hAnsi="Times New Roman"/>
                <w:sz w:val="24"/>
                <w:szCs w:val="24"/>
              </w:rPr>
              <w:t>202</w:t>
            </w:r>
            <w:r w:rsidR="0089656D">
              <w:rPr>
                <w:rFonts w:ascii="Times New Roman" w:eastAsia="仿宋" w:hAnsi="Times New Roman"/>
                <w:sz w:val="24"/>
                <w:szCs w:val="24"/>
              </w:rPr>
              <w:t>5</w:t>
            </w:r>
            <w:r w:rsidR="0089656D" w:rsidRPr="0089656D">
              <w:rPr>
                <w:rFonts w:ascii="Times New Roman" w:eastAsia="仿宋" w:hAnsi="Times New Roman"/>
                <w:sz w:val="24"/>
                <w:szCs w:val="24"/>
              </w:rPr>
              <w:t>–</w:t>
            </w:r>
            <w:r w:rsidR="00241135" w:rsidRPr="00FD265A">
              <w:rPr>
                <w:rFonts w:ascii="Times New Roman" w:eastAsia="仿宋" w:hAnsi="Times New Roman"/>
                <w:sz w:val="24"/>
                <w:szCs w:val="24"/>
              </w:rPr>
              <w:t>, co-supervisor</w:t>
            </w:r>
          </w:p>
          <w:p w14:paraId="7CDD8E63" w14:textId="77777777" w:rsidR="00E34361" w:rsidRPr="00FD265A" w:rsidRDefault="00E34361" w:rsidP="00E34361">
            <w:pPr>
              <w:pStyle w:val="a3"/>
              <w:numPr>
                <w:ilvl w:val="0"/>
                <w:numId w:val="24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FD265A">
              <w:rPr>
                <w:rFonts w:ascii="Times New Roman" w:eastAsia="仿宋" w:hAnsi="Times New Roman"/>
                <w:sz w:val="24"/>
                <w:szCs w:val="24"/>
              </w:rPr>
              <w:t xml:space="preserve">Zhicheng Lin, Fuzhou University, Master's thesis, </w:t>
            </w:r>
            <w:r w:rsidRPr="0089656D">
              <w:rPr>
                <w:rFonts w:ascii="Times New Roman" w:eastAsia="仿宋" w:hAnsi="Times New Roman"/>
                <w:sz w:val="24"/>
                <w:szCs w:val="24"/>
              </w:rPr>
              <w:t>202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4</w:t>
            </w:r>
            <w:r w:rsidRPr="0089656D">
              <w:rPr>
                <w:rFonts w:ascii="Times New Roman" w:eastAsia="仿宋" w:hAnsi="Times New Roman"/>
                <w:sz w:val="24"/>
                <w:szCs w:val="24"/>
              </w:rPr>
              <w:t>–</w:t>
            </w:r>
            <w:r w:rsidRPr="00FD265A">
              <w:rPr>
                <w:rFonts w:ascii="Times New Roman" w:eastAsia="仿宋" w:hAnsi="Times New Roman"/>
                <w:sz w:val="24"/>
                <w:szCs w:val="24"/>
              </w:rPr>
              <w:t>, co-supervisor</w:t>
            </w:r>
          </w:p>
          <w:p w14:paraId="20AAF64F" w14:textId="16543245" w:rsidR="00932B1F" w:rsidRPr="00FD265A" w:rsidRDefault="00932B1F" w:rsidP="00094538">
            <w:pPr>
              <w:pStyle w:val="a3"/>
              <w:numPr>
                <w:ilvl w:val="0"/>
                <w:numId w:val="24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FD265A">
              <w:rPr>
                <w:rFonts w:ascii="Times New Roman" w:eastAsia="仿宋" w:hAnsi="Times New Roman"/>
                <w:sz w:val="24"/>
                <w:szCs w:val="24"/>
              </w:rPr>
              <w:t xml:space="preserve">Tom Hill, University of Cambridge, </w:t>
            </w:r>
            <w:r w:rsidR="00810336" w:rsidRPr="00FD265A">
              <w:rPr>
                <w:rFonts w:ascii="Times New Roman" w:eastAsia="仿宋" w:hAnsi="Times New Roman"/>
                <w:sz w:val="24"/>
                <w:szCs w:val="24"/>
              </w:rPr>
              <w:t>Master's thesis</w:t>
            </w:r>
            <w:r w:rsidRPr="00FD265A">
              <w:rPr>
                <w:rFonts w:ascii="Times New Roman" w:eastAsia="仿宋" w:hAnsi="Times New Roman"/>
                <w:sz w:val="24"/>
                <w:szCs w:val="24"/>
              </w:rPr>
              <w:t>, 2024</w:t>
            </w:r>
            <w:r w:rsidR="00063697" w:rsidRPr="00FD265A">
              <w:rPr>
                <w:rFonts w:ascii="Times New Roman" w:eastAsia="仿宋" w:hAnsi="Times New Roman"/>
                <w:sz w:val="24"/>
                <w:szCs w:val="24"/>
              </w:rPr>
              <w:t>, co-supervisor</w:t>
            </w:r>
          </w:p>
          <w:p w14:paraId="0408365A" w14:textId="6ED270B3" w:rsidR="00932B1F" w:rsidRPr="00FD265A" w:rsidRDefault="00932B1F" w:rsidP="00094538">
            <w:pPr>
              <w:pStyle w:val="a3"/>
              <w:numPr>
                <w:ilvl w:val="0"/>
                <w:numId w:val="24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FD265A">
              <w:rPr>
                <w:rFonts w:ascii="Times New Roman" w:eastAsia="仿宋" w:hAnsi="Times New Roman"/>
                <w:sz w:val="24"/>
                <w:szCs w:val="24"/>
              </w:rPr>
              <w:t xml:space="preserve">Zeyu Wu, Tongji University, </w:t>
            </w:r>
            <w:r w:rsidR="0028375A" w:rsidRPr="00FD265A">
              <w:rPr>
                <w:rFonts w:ascii="Times New Roman" w:eastAsia="仿宋" w:hAnsi="Times New Roman"/>
                <w:sz w:val="24"/>
                <w:szCs w:val="24"/>
              </w:rPr>
              <w:t>Bachelor’s</w:t>
            </w:r>
            <w:r w:rsidRPr="00FD265A">
              <w:rPr>
                <w:rFonts w:ascii="Times New Roman" w:eastAsia="仿宋" w:hAnsi="Times New Roman"/>
                <w:sz w:val="24"/>
                <w:szCs w:val="24"/>
              </w:rPr>
              <w:t xml:space="preserve"> thesis, 2023</w:t>
            </w:r>
            <w:r w:rsidR="00AF66A2" w:rsidRPr="00FD265A">
              <w:rPr>
                <w:rFonts w:ascii="Times New Roman" w:eastAsia="仿宋" w:hAnsi="Times New Roman"/>
                <w:sz w:val="24"/>
                <w:szCs w:val="24"/>
              </w:rPr>
              <w:t>, co-supervisor</w:t>
            </w:r>
          </w:p>
          <w:p w14:paraId="1B7119CA" w14:textId="5B3246B2" w:rsidR="00932B1F" w:rsidRPr="00FD265A" w:rsidRDefault="00932B1F" w:rsidP="00094538">
            <w:pPr>
              <w:pStyle w:val="a3"/>
              <w:numPr>
                <w:ilvl w:val="0"/>
                <w:numId w:val="24"/>
              </w:numPr>
              <w:adjustRightInd w:val="0"/>
              <w:snapToGrid w:val="0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FD265A">
              <w:rPr>
                <w:rFonts w:ascii="Times New Roman" w:eastAsia="仿宋" w:hAnsi="Times New Roman"/>
                <w:sz w:val="24"/>
                <w:szCs w:val="24"/>
              </w:rPr>
              <w:t xml:space="preserve">Meitao Zou, Tongji University, </w:t>
            </w:r>
            <w:r w:rsidR="0073749F" w:rsidRPr="00FD265A">
              <w:rPr>
                <w:rFonts w:ascii="Times New Roman" w:eastAsia="仿宋" w:hAnsi="Times New Roman"/>
                <w:sz w:val="24"/>
                <w:szCs w:val="24"/>
              </w:rPr>
              <w:t xml:space="preserve">Bachelor’s </w:t>
            </w:r>
            <w:r w:rsidRPr="00FD265A">
              <w:rPr>
                <w:rFonts w:ascii="Times New Roman" w:eastAsia="仿宋" w:hAnsi="Times New Roman"/>
                <w:sz w:val="24"/>
                <w:szCs w:val="24"/>
              </w:rPr>
              <w:t>thesis, 2022</w:t>
            </w:r>
            <w:r w:rsidR="00AF66A2" w:rsidRPr="00FD265A">
              <w:rPr>
                <w:rFonts w:ascii="Times New Roman" w:eastAsia="仿宋" w:hAnsi="Times New Roman"/>
                <w:sz w:val="24"/>
                <w:szCs w:val="24"/>
              </w:rPr>
              <w:t>, co-supervisor</w:t>
            </w:r>
          </w:p>
        </w:tc>
      </w:tr>
    </w:tbl>
    <w:p w14:paraId="4A8C5EBC" w14:textId="77777777" w:rsidR="00932B1F" w:rsidRPr="00CE1B45" w:rsidRDefault="00932B1F" w:rsidP="00DE7065">
      <w:pPr>
        <w:adjustRightInd w:val="0"/>
        <w:snapToGrid w:val="0"/>
        <w:rPr>
          <w:rFonts w:ascii="Times New Roman" w:eastAsia="仿宋" w:hAnsi="Times New Roman"/>
          <w:b/>
          <w:bCs/>
          <w:sz w:val="24"/>
          <w:szCs w:val="24"/>
          <w:u w:val="single"/>
        </w:rPr>
      </w:pPr>
    </w:p>
    <w:sectPr w:rsidR="00932B1F" w:rsidRPr="00CE1B45" w:rsidSect="00AF0272">
      <w:pgSz w:w="11906" w:h="16838" w:code="9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F8A3B" w14:textId="77777777" w:rsidR="00CC2E94" w:rsidRDefault="00CC2E94" w:rsidP="000F2CC4">
      <w:r>
        <w:separator/>
      </w:r>
    </w:p>
  </w:endnote>
  <w:endnote w:type="continuationSeparator" w:id="0">
    <w:p w14:paraId="59C3545D" w14:textId="77777777" w:rsidR="00CC2E94" w:rsidRDefault="00CC2E94" w:rsidP="000F2C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AA2C42" w14:textId="77777777" w:rsidR="00CC2E94" w:rsidRDefault="00CC2E94" w:rsidP="000F2CC4">
      <w:r>
        <w:separator/>
      </w:r>
    </w:p>
  </w:footnote>
  <w:footnote w:type="continuationSeparator" w:id="0">
    <w:p w14:paraId="37BB0DF0" w14:textId="77777777" w:rsidR="00CC2E94" w:rsidRDefault="00CC2E94" w:rsidP="000F2C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D748F"/>
    <w:multiLevelType w:val="hybridMultilevel"/>
    <w:tmpl w:val="2982D5A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75049F3"/>
    <w:multiLevelType w:val="hybridMultilevel"/>
    <w:tmpl w:val="C38090AE"/>
    <w:lvl w:ilvl="0" w:tplc="09CC139A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4D2DFB"/>
    <w:multiLevelType w:val="hybridMultilevel"/>
    <w:tmpl w:val="BDA61B9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14115A9"/>
    <w:multiLevelType w:val="hybridMultilevel"/>
    <w:tmpl w:val="C38090AE"/>
    <w:lvl w:ilvl="0" w:tplc="09CC139A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30C66B6"/>
    <w:multiLevelType w:val="hybridMultilevel"/>
    <w:tmpl w:val="BDA61B9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3D468B7"/>
    <w:multiLevelType w:val="hybridMultilevel"/>
    <w:tmpl w:val="BDA61B9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6B8560E"/>
    <w:multiLevelType w:val="hybridMultilevel"/>
    <w:tmpl w:val="25EADC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EFE0E68"/>
    <w:multiLevelType w:val="hybridMultilevel"/>
    <w:tmpl w:val="BDA61B9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0D76B36"/>
    <w:multiLevelType w:val="hybridMultilevel"/>
    <w:tmpl w:val="BDA61B9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39A51C9"/>
    <w:multiLevelType w:val="hybridMultilevel"/>
    <w:tmpl w:val="BDA61B9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6F91FD1"/>
    <w:multiLevelType w:val="hybridMultilevel"/>
    <w:tmpl w:val="B1CE9DE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E130FE8"/>
    <w:multiLevelType w:val="hybridMultilevel"/>
    <w:tmpl w:val="DF14B19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4B327A41"/>
    <w:multiLevelType w:val="hybridMultilevel"/>
    <w:tmpl w:val="E4705E6E"/>
    <w:lvl w:ilvl="0" w:tplc="7FA2F624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4BA37884"/>
    <w:multiLevelType w:val="hybridMultilevel"/>
    <w:tmpl w:val="1576CA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3970BFF"/>
    <w:multiLevelType w:val="hybridMultilevel"/>
    <w:tmpl w:val="F2A099F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57A87DC0"/>
    <w:multiLevelType w:val="hybridMultilevel"/>
    <w:tmpl w:val="F724E6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FF201CE"/>
    <w:multiLevelType w:val="hybridMultilevel"/>
    <w:tmpl w:val="DCF42FEA"/>
    <w:lvl w:ilvl="0" w:tplc="A8E03E46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1E902F0"/>
    <w:multiLevelType w:val="hybridMultilevel"/>
    <w:tmpl w:val="32C2968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62826F77"/>
    <w:multiLevelType w:val="hybridMultilevel"/>
    <w:tmpl w:val="BDA61B9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55127AF"/>
    <w:multiLevelType w:val="hybridMultilevel"/>
    <w:tmpl w:val="A0B6FC7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DB1664D"/>
    <w:multiLevelType w:val="hybridMultilevel"/>
    <w:tmpl w:val="C284F38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718B2928"/>
    <w:multiLevelType w:val="hybridMultilevel"/>
    <w:tmpl w:val="C38090AE"/>
    <w:lvl w:ilvl="0" w:tplc="09CC139A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6851905"/>
    <w:multiLevelType w:val="hybridMultilevel"/>
    <w:tmpl w:val="BDA61B9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7C7F7928"/>
    <w:multiLevelType w:val="hybridMultilevel"/>
    <w:tmpl w:val="BDA61B9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0"/>
  </w:num>
  <w:num w:numId="2">
    <w:abstractNumId w:val="5"/>
  </w:num>
  <w:num w:numId="3">
    <w:abstractNumId w:val="13"/>
  </w:num>
  <w:num w:numId="4">
    <w:abstractNumId w:val="15"/>
  </w:num>
  <w:num w:numId="5">
    <w:abstractNumId w:val="6"/>
  </w:num>
  <w:num w:numId="6">
    <w:abstractNumId w:val="16"/>
  </w:num>
  <w:num w:numId="7">
    <w:abstractNumId w:val="17"/>
  </w:num>
  <w:num w:numId="8">
    <w:abstractNumId w:val="7"/>
  </w:num>
  <w:num w:numId="9">
    <w:abstractNumId w:val="18"/>
  </w:num>
  <w:num w:numId="10">
    <w:abstractNumId w:val="4"/>
  </w:num>
  <w:num w:numId="11">
    <w:abstractNumId w:val="9"/>
  </w:num>
  <w:num w:numId="12">
    <w:abstractNumId w:val="21"/>
  </w:num>
  <w:num w:numId="13">
    <w:abstractNumId w:val="14"/>
  </w:num>
  <w:num w:numId="14">
    <w:abstractNumId w:val="0"/>
  </w:num>
  <w:num w:numId="15">
    <w:abstractNumId w:val="11"/>
  </w:num>
  <w:num w:numId="16">
    <w:abstractNumId w:val="10"/>
  </w:num>
  <w:num w:numId="17">
    <w:abstractNumId w:val="19"/>
  </w:num>
  <w:num w:numId="18">
    <w:abstractNumId w:val="12"/>
  </w:num>
  <w:num w:numId="19">
    <w:abstractNumId w:val="8"/>
  </w:num>
  <w:num w:numId="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3"/>
  </w:num>
  <w:num w:numId="22">
    <w:abstractNumId w:val="22"/>
  </w:num>
  <w:num w:numId="23">
    <w:abstractNumId w:val="2"/>
  </w:num>
  <w:num w:numId="24">
    <w:abstractNumId w:val="3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Y2MzcyMTA1NTMzszBW0lEKTi0uzszPAykwtLSoBQDuXhiKLgAAAA=="/>
  </w:docVars>
  <w:rsids>
    <w:rsidRoot w:val="0065334A"/>
    <w:rsid w:val="00000B00"/>
    <w:rsid w:val="000014F6"/>
    <w:rsid w:val="00001658"/>
    <w:rsid w:val="00001D58"/>
    <w:rsid w:val="00003415"/>
    <w:rsid w:val="00003DA0"/>
    <w:rsid w:val="0000701E"/>
    <w:rsid w:val="000114BC"/>
    <w:rsid w:val="00011561"/>
    <w:rsid w:val="00011781"/>
    <w:rsid w:val="00011C30"/>
    <w:rsid w:val="00012332"/>
    <w:rsid w:val="000129F3"/>
    <w:rsid w:val="00013A92"/>
    <w:rsid w:val="00013D44"/>
    <w:rsid w:val="0001568A"/>
    <w:rsid w:val="00021187"/>
    <w:rsid w:val="0002305D"/>
    <w:rsid w:val="00023AC6"/>
    <w:rsid w:val="00025D6E"/>
    <w:rsid w:val="00025D97"/>
    <w:rsid w:val="00026653"/>
    <w:rsid w:val="00026961"/>
    <w:rsid w:val="00030A30"/>
    <w:rsid w:val="00030DBB"/>
    <w:rsid w:val="000318D4"/>
    <w:rsid w:val="000335F0"/>
    <w:rsid w:val="00033CA5"/>
    <w:rsid w:val="00034238"/>
    <w:rsid w:val="0003476E"/>
    <w:rsid w:val="000348F6"/>
    <w:rsid w:val="0003492F"/>
    <w:rsid w:val="000359FA"/>
    <w:rsid w:val="00035AC6"/>
    <w:rsid w:val="0003644F"/>
    <w:rsid w:val="000365FD"/>
    <w:rsid w:val="00037493"/>
    <w:rsid w:val="000379DD"/>
    <w:rsid w:val="00037D3C"/>
    <w:rsid w:val="00042B1C"/>
    <w:rsid w:val="00043029"/>
    <w:rsid w:val="00043C9B"/>
    <w:rsid w:val="0004610F"/>
    <w:rsid w:val="00047A6A"/>
    <w:rsid w:val="00051441"/>
    <w:rsid w:val="00053709"/>
    <w:rsid w:val="00053883"/>
    <w:rsid w:val="00054834"/>
    <w:rsid w:val="00055EE7"/>
    <w:rsid w:val="00055FC4"/>
    <w:rsid w:val="00056C38"/>
    <w:rsid w:val="00057FBC"/>
    <w:rsid w:val="00060498"/>
    <w:rsid w:val="0006110A"/>
    <w:rsid w:val="000612F7"/>
    <w:rsid w:val="00063697"/>
    <w:rsid w:val="00064712"/>
    <w:rsid w:val="00065790"/>
    <w:rsid w:val="000676EA"/>
    <w:rsid w:val="00070653"/>
    <w:rsid w:val="00070EA7"/>
    <w:rsid w:val="00073B51"/>
    <w:rsid w:val="000749DA"/>
    <w:rsid w:val="00074CBE"/>
    <w:rsid w:val="00074D00"/>
    <w:rsid w:val="000756C3"/>
    <w:rsid w:val="00075E7F"/>
    <w:rsid w:val="0007672C"/>
    <w:rsid w:val="00077634"/>
    <w:rsid w:val="000808D0"/>
    <w:rsid w:val="000828C3"/>
    <w:rsid w:val="00083905"/>
    <w:rsid w:val="000851A7"/>
    <w:rsid w:val="00087250"/>
    <w:rsid w:val="000905E3"/>
    <w:rsid w:val="000927CB"/>
    <w:rsid w:val="00093F07"/>
    <w:rsid w:val="00094538"/>
    <w:rsid w:val="00095A4A"/>
    <w:rsid w:val="00095B4D"/>
    <w:rsid w:val="000961D5"/>
    <w:rsid w:val="000964D8"/>
    <w:rsid w:val="00096907"/>
    <w:rsid w:val="00096B45"/>
    <w:rsid w:val="0009737C"/>
    <w:rsid w:val="000A2740"/>
    <w:rsid w:val="000A2BD9"/>
    <w:rsid w:val="000A358C"/>
    <w:rsid w:val="000A3F38"/>
    <w:rsid w:val="000A6B93"/>
    <w:rsid w:val="000A7D45"/>
    <w:rsid w:val="000B074E"/>
    <w:rsid w:val="000B21BF"/>
    <w:rsid w:val="000B61A1"/>
    <w:rsid w:val="000B6C68"/>
    <w:rsid w:val="000B705F"/>
    <w:rsid w:val="000B72DF"/>
    <w:rsid w:val="000B7E5B"/>
    <w:rsid w:val="000C0F2C"/>
    <w:rsid w:val="000C10EB"/>
    <w:rsid w:val="000C17A0"/>
    <w:rsid w:val="000C23D6"/>
    <w:rsid w:val="000C2AF6"/>
    <w:rsid w:val="000C3673"/>
    <w:rsid w:val="000C5A85"/>
    <w:rsid w:val="000C5DE8"/>
    <w:rsid w:val="000C792C"/>
    <w:rsid w:val="000D00EB"/>
    <w:rsid w:val="000D0818"/>
    <w:rsid w:val="000D08EE"/>
    <w:rsid w:val="000D1AFD"/>
    <w:rsid w:val="000D1D1B"/>
    <w:rsid w:val="000D24AD"/>
    <w:rsid w:val="000D255B"/>
    <w:rsid w:val="000D4D01"/>
    <w:rsid w:val="000D6110"/>
    <w:rsid w:val="000D680B"/>
    <w:rsid w:val="000D6A13"/>
    <w:rsid w:val="000D7B9E"/>
    <w:rsid w:val="000E076A"/>
    <w:rsid w:val="000E12F6"/>
    <w:rsid w:val="000E425A"/>
    <w:rsid w:val="000E48F2"/>
    <w:rsid w:val="000F000B"/>
    <w:rsid w:val="000F0721"/>
    <w:rsid w:val="000F2317"/>
    <w:rsid w:val="000F2CC4"/>
    <w:rsid w:val="000F3900"/>
    <w:rsid w:val="000F393E"/>
    <w:rsid w:val="000F3F25"/>
    <w:rsid w:val="000F47D2"/>
    <w:rsid w:val="000F4B95"/>
    <w:rsid w:val="000F6F5E"/>
    <w:rsid w:val="00100D7E"/>
    <w:rsid w:val="00100F74"/>
    <w:rsid w:val="0010248D"/>
    <w:rsid w:val="00102AB0"/>
    <w:rsid w:val="00104C67"/>
    <w:rsid w:val="00105EE1"/>
    <w:rsid w:val="00106150"/>
    <w:rsid w:val="00106C7B"/>
    <w:rsid w:val="00107B46"/>
    <w:rsid w:val="001101EE"/>
    <w:rsid w:val="00110AD6"/>
    <w:rsid w:val="00110E74"/>
    <w:rsid w:val="0011164D"/>
    <w:rsid w:val="001117EA"/>
    <w:rsid w:val="001124AB"/>
    <w:rsid w:val="0011261F"/>
    <w:rsid w:val="00112A7E"/>
    <w:rsid w:val="00112C1E"/>
    <w:rsid w:val="00113AC7"/>
    <w:rsid w:val="0011411B"/>
    <w:rsid w:val="00121988"/>
    <w:rsid w:val="00121E04"/>
    <w:rsid w:val="00122285"/>
    <w:rsid w:val="00122A34"/>
    <w:rsid w:val="00123C3C"/>
    <w:rsid w:val="00124432"/>
    <w:rsid w:val="00124D6F"/>
    <w:rsid w:val="001257A8"/>
    <w:rsid w:val="00125F27"/>
    <w:rsid w:val="00127182"/>
    <w:rsid w:val="0013046D"/>
    <w:rsid w:val="001306A7"/>
    <w:rsid w:val="00131554"/>
    <w:rsid w:val="00131767"/>
    <w:rsid w:val="00134E90"/>
    <w:rsid w:val="00141442"/>
    <w:rsid w:val="0014406B"/>
    <w:rsid w:val="001451C8"/>
    <w:rsid w:val="001457AB"/>
    <w:rsid w:val="00145B6D"/>
    <w:rsid w:val="00146081"/>
    <w:rsid w:val="00150D2F"/>
    <w:rsid w:val="001521F7"/>
    <w:rsid w:val="00152B73"/>
    <w:rsid w:val="0015508B"/>
    <w:rsid w:val="001555A1"/>
    <w:rsid w:val="00156F61"/>
    <w:rsid w:val="0015752F"/>
    <w:rsid w:val="001579A6"/>
    <w:rsid w:val="001609AE"/>
    <w:rsid w:val="00160B89"/>
    <w:rsid w:val="00161261"/>
    <w:rsid w:val="00161B3D"/>
    <w:rsid w:val="001645BA"/>
    <w:rsid w:val="00167216"/>
    <w:rsid w:val="0016753B"/>
    <w:rsid w:val="00167DDE"/>
    <w:rsid w:val="0017182C"/>
    <w:rsid w:val="0017235E"/>
    <w:rsid w:val="001733CF"/>
    <w:rsid w:val="001764BD"/>
    <w:rsid w:val="00180601"/>
    <w:rsid w:val="0018081B"/>
    <w:rsid w:val="0018119B"/>
    <w:rsid w:val="00183CB8"/>
    <w:rsid w:val="001846FF"/>
    <w:rsid w:val="001854A8"/>
    <w:rsid w:val="00187410"/>
    <w:rsid w:val="00187A01"/>
    <w:rsid w:val="00187D9C"/>
    <w:rsid w:val="00191208"/>
    <w:rsid w:val="00191CA1"/>
    <w:rsid w:val="00192664"/>
    <w:rsid w:val="0019417B"/>
    <w:rsid w:val="001961EC"/>
    <w:rsid w:val="001A0186"/>
    <w:rsid w:val="001A01A6"/>
    <w:rsid w:val="001A029D"/>
    <w:rsid w:val="001A17C3"/>
    <w:rsid w:val="001A2F46"/>
    <w:rsid w:val="001A3B4D"/>
    <w:rsid w:val="001A51BE"/>
    <w:rsid w:val="001A73B0"/>
    <w:rsid w:val="001A798B"/>
    <w:rsid w:val="001B1CE9"/>
    <w:rsid w:val="001B462E"/>
    <w:rsid w:val="001B5783"/>
    <w:rsid w:val="001B5790"/>
    <w:rsid w:val="001B59C9"/>
    <w:rsid w:val="001C1A7C"/>
    <w:rsid w:val="001C2C27"/>
    <w:rsid w:val="001C2F38"/>
    <w:rsid w:val="001D08D0"/>
    <w:rsid w:val="001D1305"/>
    <w:rsid w:val="001D1B83"/>
    <w:rsid w:val="001D1E51"/>
    <w:rsid w:val="001D3A6C"/>
    <w:rsid w:val="001D3AD3"/>
    <w:rsid w:val="001D42CA"/>
    <w:rsid w:val="001D4952"/>
    <w:rsid w:val="001D5545"/>
    <w:rsid w:val="001D6446"/>
    <w:rsid w:val="001D6E5B"/>
    <w:rsid w:val="001E06DC"/>
    <w:rsid w:val="001E2DCB"/>
    <w:rsid w:val="001E4C43"/>
    <w:rsid w:val="001E5CCF"/>
    <w:rsid w:val="001E7695"/>
    <w:rsid w:val="001F09F4"/>
    <w:rsid w:val="001F221D"/>
    <w:rsid w:val="001F229D"/>
    <w:rsid w:val="001F22C9"/>
    <w:rsid w:val="001F2356"/>
    <w:rsid w:val="001F2C5F"/>
    <w:rsid w:val="001F314A"/>
    <w:rsid w:val="001F34F6"/>
    <w:rsid w:val="001F48BD"/>
    <w:rsid w:val="00200E68"/>
    <w:rsid w:val="0020109B"/>
    <w:rsid w:val="00201D81"/>
    <w:rsid w:val="00202A85"/>
    <w:rsid w:val="002030B7"/>
    <w:rsid w:val="00203655"/>
    <w:rsid w:val="00204019"/>
    <w:rsid w:val="0020419F"/>
    <w:rsid w:val="002042AD"/>
    <w:rsid w:val="0020540B"/>
    <w:rsid w:val="00205519"/>
    <w:rsid w:val="002067E0"/>
    <w:rsid w:val="00207AFC"/>
    <w:rsid w:val="0021056F"/>
    <w:rsid w:val="002111A7"/>
    <w:rsid w:val="00212A51"/>
    <w:rsid w:val="002140BE"/>
    <w:rsid w:val="00214A45"/>
    <w:rsid w:val="00216643"/>
    <w:rsid w:val="00216C2A"/>
    <w:rsid w:val="002202E7"/>
    <w:rsid w:val="002213D9"/>
    <w:rsid w:val="002215BD"/>
    <w:rsid w:val="0022328B"/>
    <w:rsid w:val="002249D4"/>
    <w:rsid w:val="00224BEA"/>
    <w:rsid w:val="0022633A"/>
    <w:rsid w:val="002269A5"/>
    <w:rsid w:val="002269C1"/>
    <w:rsid w:val="00226BB5"/>
    <w:rsid w:val="002279CC"/>
    <w:rsid w:val="00227B92"/>
    <w:rsid w:val="0023040D"/>
    <w:rsid w:val="002318E7"/>
    <w:rsid w:val="00233168"/>
    <w:rsid w:val="002336F6"/>
    <w:rsid w:val="00233C8B"/>
    <w:rsid w:val="002359D9"/>
    <w:rsid w:val="00241135"/>
    <w:rsid w:val="00242260"/>
    <w:rsid w:val="00242856"/>
    <w:rsid w:val="00245A17"/>
    <w:rsid w:val="00246180"/>
    <w:rsid w:val="00250F27"/>
    <w:rsid w:val="00252454"/>
    <w:rsid w:val="002529D2"/>
    <w:rsid w:val="00253C28"/>
    <w:rsid w:val="00254EAC"/>
    <w:rsid w:val="002551F8"/>
    <w:rsid w:val="002555FD"/>
    <w:rsid w:val="00257414"/>
    <w:rsid w:val="00257416"/>
    <w:rsid w:val="0025754B"/>
    <w:rsid w:val="002614CF"/>
    <w:rsid w:val="00261CC6"/>
    <w:rsid w:val="00262925"/>
    <w:rsid w:val="0026504D"/>
    <w:rsid w:val="00265C9A"/>
    <w:rsid w:val="0026718C"/>
    <w:rsid w:val="0027075E"/>
    <w:rsid w:val="00271A33"/>
    <w:rsid w:val="0027262E"/>
    <w:rsid w:val="00272DF7"/>
    <w:rsid w:val="00272E09"/>
    <w:rsid w:val="0027333D"/>
    <w:rsid w:val="00273E59"/>
    <w:rsid w:val="00276F64"/>
    <w:rsid w:val="00277153"/>
    <w:rsid w:val="002814D6"/>
    <w:rsid w:val="0028235A"/>
    <w:rsid w:val="00282DB1"/>
    <w:rsid w:val="0028369E"/>
    <w:rsid w:val="0028375A"/>
    <w:rsid w:val="00284896"/>
    <w:rsid w:val="00284F61"/>
    <w:rsid w:val="00287BB1"/>
    <w:rsid w:val="00290565"/>
    <w:rsid w:val="002909C9"/>
    <w:rsid w:val="00291258"/>
    <w:rsid w:val="00291BA7"/>
    <w:rsid w:val="002940CE"/>
    <w:rsid w:val="00294186"/>
    <w:rsid w:val="00295A6F"/>
    <w:rsid w:val="00296019"/>
    <w:rsid w:val="00296636"/>
    <w:rsid w:val="00296CCC"/>
    <w:rsid w:val="002A09A5"/>
    <w:rsid w:val="002A0CD9"/>
    <w:rsid w:val="002A0F46"/>
    <w:rsid w:val="002A1240"/>
    <w:rsid w:val="002A2AF0"/>
    <w:rsid w:val="002A3279"/>
    <w:rsid w:val="002A5114"/>
    <w:rsid w:val="002A55A9"/>
    <w:rsid w:val="002A743C"/>
    <w:rsid w:val="002A7908"/>
    <w:rsid w:val="002B112F"/>
    <w:rsid w:val="002B55F0"/>
    <w:rsid w:val="002B6485"/>
    <w:rsid w:val="002B6548"/>
    <w:rsid w:val="002C01D2"/>
    <w:rsid w:val="002C36EF"/>
    <w:rsid w:val="002C564C"/>
    <w:rsid w:val="002C7E9F"/>
    <w:rsid w:val="002C7F17"/>
    <w:rsid w:val="002D0613"/>
    <w:rsid w:val="002D0BF3"/>
    <w:rsid w:val="002D0CFA"/>
    <w:rsid w:val="002D33C0"/>
    <w:rsid w:val="002D4A20"/>
    <w:rsid w:val="002D78EA"/>
    <w:rsid w:val="002D790C"/>
    <w:rsid w:val="002E0074"/>
    <w:rsid w:val="002E0891"/>
    <w:rsid w:val="002E146C"/>
    <w:rsid w:val="002E2324"/>
    <w:rsid w:val="002E249B"/>
    <w:rsid w:val="002E5483"/>
    <w:rsid w:val="002E5F4F"/>
    <w:rsid w:val="002E61F0"/>
    <w:rsid w:val="002E7C8B"/>
    <w:rsid w:val="002F0454"/>
    <w:rsid w:val="002F2947"/>
    <w:rsid w:val="002F5A27"/>
    <w:rsid w:val="002F70BA"/>
    <w:rsid w:val="002F7268"/>
    <w:rsid w:val="002F7CE8"/>
    <w:rsid w:val="00301B11"/>
    <w:rsid w:val="00302B7E"/>
    <w:rsid w:val="0030521C"/>
    <w:rsid w:val="00305A3A"/>
    <w:rsid w:val="00306422"/>
    <w:rsid w:val="00306664"/>
    <w:rsid w:val="00306F9A"/>
    <w:rsid w:val="003100BE"/>
    <w:rsid w:val="003105F1"/>
    <w:rsid w:val="00310877"/>
    <w:rsid w:val="00312A6F"/>
    <w:rsid w:val="0031597D"/>
    <w:rsid w:val="00315F8E"/>
    <w:rsid w:val="0031606A"/>
    <w:rsid w:val="0031720C"/>
    <w:rsid w:val="003175C8"/>
    <w:rsid w:val="0031770C"/>
    <w:rsid w:val="00317D48"/>
    <w:rsid w:val="00321315"/>
    <w:rsid w:val="003223B0"/>
    <w:rsid w:val="00323174"/>
    <w:rsid w:val="00323AE7"/>
    <w:rsid w:val="00330310"/>
    <w:rsid w:val="00330953"/>
    <w:rsid w:val="003317D0"/>
    <w:rsid w:val="00331DE5"/>
    <w:rsid w:val="0033221B"/>
    <w:rsid w:val="00333271"/>
    <w:rsid w:val="0033348D"/>
    <w:rsid w:val="003334EB"/>
    <w:rsid w:val="0033360F"/>
    <w:rsid w:val="00334649"/>
    <w:rsid w:val="003374B3"/>
    <w:rsid w:val="00337679"/>
    <w:rsid w:val="003417DD"/>
    <w:rsid w:val="003423CF"/>
    <w:rsid w:val="00343E18"/>
    <w:rsid w:val="00344E10"/>
    <w:rsid w:val="0034530B"/>
    <w:rsid w:val="003459C0"/>
    <w:rsid w:val="00345EE4"/>
    <w:rsid w:val="00347AE3"/>
    <w:rsid w:val="0035131D"/>
    <w:rsid w:val="00352234"/>
    <w:rsid w:val="00352602"/>
    <w:rsid w:val="0035349A"/>
    <w:rsid w:val="00354E87"/>
    <w:rsid w:val="00355E7F"/>
    <w:rsid w:val="003608C5"/>
    <w:rsid w:val="003615EB"/>
    <w:rsid w:val="0036296A"/>
    <w:rsid w:val="0036336A"/>
    <w:rsid w:val="00364122"/>
    <w:rsid w:val="00365EB0"/>
    <w:rsid w:val="00366787"/>
    <w:rsid w:val="00367ED7"/>
    <w:rsid w:val="003719E9"/>
    <w:rsid w:val="0037311A"/>
    <w:rsid w:val="00373E79"/>
    <w:rsid w:val="00375AAC"/>
    <w:rsid w:val="00377CB1"/>
    <w:rsid w:val="00382835"/>
    <w:rsid w:val="00383D76"/>
    <w:rsid w:val="00384213"/>
    <w:rsid w:val="00384320"/>
    <w:rsid w:val="0038576C"/>
    <w:rsid w:val="00391623"/>
    <w:rsid w:val="00391F4D"/>
    <w:rsid w:val="003935EE"/>
    <w:rsid w:val="003939AE"/>
    <w:rsid w:val="00394285"/>
    <w:rsid w:val="00394A98"/>
    <w:rsid w:val="00395462"/>
    <w:rsid w:val="00395998"/>
    <w:rsid w:val="00396A7C"/>
    <w:rsid w:val="00396D76"/>
    <w:rsid w:val="003A0B79"/>
    <w:rsid w:val="003A1917"/>
    <w:rsid w:val="003A298D"/>
    <w:rsid w:val="003A44C0"/>
    <w:rsid w:val="003A5EF6"/>
    <w:rsid w:val="003A65E6"/>
    <w:rsid w:val="003A7F66"/>
    <w:rsid w:val="003B2816"/>
    <w:rsid w:val="003B463F"/>
    <w:rsid w:val="003B4973"/>
    <w:rsid w:val="003B5919"/>
    <w:rsid w:val="003C1DE4"/>
    <w:rsid w:val="003C248F"/>
    <w:rsid w:val="003C2E6A"/>
    <w:rsid w:val="003C3F6E"/>
    <w:rsid w:val="003C7C8D"/>
    <w:rsid w:val="003D1018"/>
    <w:rsid w:val="003D1D7F"/>
    <w:rsid w:val="003D2AD1"/>
    <w:rsid w:val="003D38A2"/>
    <w:rsid w:val="003D49E3"/>
    <w:rsid w:val="003D4A00"/>
    <w:rsid w:val="003D524A"/>
    <w:rsid w:val="003D5677"/>
    <w:rsid w:val="003D603D"/>
    <w:rsid w:val="003D6B76"/>
    <w:rsid w:val="003D6FDA"/>
    <w:rsid w:val="003D7DB3"/>
    <w:rsid w:val="003E1B72"/>
    <w:rsid w:val="003E1F11"/>
    <w:rsid w:val="003E37D0"/>
    <w:rsid w:val="003E3F2F"/>
    <w:rsid w:val="003E48BB"/>
    <w:rsid w:val="003E49D6"/>
    <w:rsid w:val="003E4D3E"/>
    <w:rsid w:val="003E7D01"/>
    <w:rsid w:val="003F1981"/>
    <w:rsid w:val="003F2133"/>
    <w:rsid w:val="003F39BF"/>
    <w:rsid w:val="003F61CA"/>
    <w:rsid w:val="003F6708"/>
    <w:rsid w:val="003F6AC3"/>
    <w:rsid w:val="004007F5"/>
    <w:rsid w:val="00400F12"/>
    <w:rsid w:val="00403289"/>
    <w:rsid w:val="00403C95"/>
    <w:rsid w:val="00406194"/>
    <w:rsid w:val="004069FC"/>
    <w:rsid w:val="00407643"/>
    <w:rsid w:val="0040796D"/>
    <w:rsid w:val="004101D7"/>
    <w:rsid w:val="00410468"/>
    <w:rsid w:val="00410A1D"/>
    <w:rsid w:val="00410C15"/>
    <w:rsid w:val="00410EFE"/>
    <w:rsid w:val="00411731"/>
    <w:rsid w:val="00411932"/>
    <w:rsid w:val="00412059"/>
    <w:rsid w:val="00412AE0"/>
    <w:rsid w:val="00412B27"/>
    <w:rsid w:val="0041309B"/>
    <w:rsid w:val="004132D6"/>
    <w:rsid w:val="0041424F"/>
    <w:rsid w:val="00415524"/>
    <w:rsid w:val="00416226"/>
    <w:rsid w:val="00417103"/>
    <w:rsid w:val="00421C1D"/>
    <w:rsid w:val="00423F61"/>
    <w:rsid w:val="0042422C"/>
    <w:rsid w:val="004277E6"/>
    <w:rsid w:val="00427A56"/>
    <w:rsid w:val="00427C8B"/>
    <w:rsid w:val="00427E63"/>
    <w:rsid w:val="004303BA"/>
    <w:rsid w:val="00431791"/>
    <w:rsid w:val="00431CDE"/>
    <w:rsid w:val="004324D5"/>
    <w:rsid w:val="004336BB"/>
    <w:rsid w:val="004349B3"/>
    <w:rsid w:val="00435070"/>
    <w:rsid w:val="0043561F"/>
    <w:rsid w:val="00435CB5"/>
    <w:rsid w:val="00436924"/>
    <w:rsid w:val="00443E8E"/>
    <w:rsid w:val="00445596"/>
    <w:rsid w:val="004500A2"/>
    <w:rsid w:val="00450179"/>
    <w:rsid w:val="00451AF8"/>
    <w:rsid w:val="0045296F"/>
    <w:rsid w:val="00455C80"/>
    <w:rsid w:val="00461067"/>
    <w:rsid w:val="004670D0"/>
    <w:rsid w:val="004674F9"/>
    <w:rsid w:val="00467DCD"/>
    <w:rsid w:val="004703A2"/>
    <w:rsid w:val="00470A15"/>
    <w:rsid w:val="004715A4"/>
    <w:rsid w:val="00473320"/>
    <w:rsid w:val="00474272"/>
    <w:rsid w:val="00476BC5"/>
    <w:rsid w:val="0047722C"/>
    <w:rsid w:val="00480D1E"/>
    <w:rsid w:val="00480EA9"/>
    <w:rsid w:val="00481D5B"/>
    <w:rsid w:val="0048227B"/>
    <w:rsid w:val="004840B9"/>
    <w:rsid w:val="0048497E"/>
    <w:rsid w:val="00485680"/>
    <w:rsid w:val="00485C9D"/>
    <w:rsid w:val="004867D5"/>
    <w:rsid w:val="004903BA"/>
    <w:rsid w:val="0049284D"/>
    <w:rsid w:val="00493F92"/>
    <w:rsid w:val="004952C7"/>
    <w:rsid w:val="004A04C3"/>
    <w:rsid w:val="004A08DE"/>
    <w:rsid w:val="004A0DF9"/>
    <w:rsid w:val="004A3195"/>
    <w:rsid w:val="004A3D2E"/>
    <w:rsid w:val="004A3F71"/>
    <w:rsid w:val="004A4A04"/>
    <w:rsid w:val="004A5A7E"/>
    <w:rsid w:val="004A7722"/>
    <w:rsid w:val="004B144F"/>
    <w:rsid w:val="004B4D38"/>
    <w:rsid w:val="004B57E0"/>
    <w:rsid w:val="004B64E0"/>
    <w:rsid w:val="004C0A7C"/>
    <w:rsid w:val="004C2F2E"/>
    <w:rsid w:val="004C3645"/>
    <w:rsid w:val="004C6E42"/>
    <w:rsid w:val="004C7640"/>
    <w:rsid w:val="004C7789"/>
    <w:rsid w:val="004D00DD"/>
    <w:rsid w:val="004D07B5"/>
    <w:rsid w:val="004D1835"/>
    <w:rsid w:val="004D1CF7"/>
    <w:rsid w:val="004D2B0A"/>
    <w:rsid w:val="004D4B4B"/>
    <w:rsid w:val="004D516B"/>
    <w:rsid w:val="004E21F6"/>
    <w:rsid w:val="004E2820"/>
    <w:rsid w:val="004E3F2F"/>
    <w:rsid w:val="004E43D3"/>
    <w:rsid w:val="004E5C22"/>
    <w:rsid w:val="004E7861"/>
    <w:rsid w:val="004E7C5D"/>
    <w:rsid w:val="004F1A45"/>
    <w:rsid w:val="004F2AE9"/>
    <w:rsid w:val="004F5028"/>
    <w:rsid w:val="004F6368"/>
    <w:rsid w:val="004F78B4"/>
    <w:rsid w:val="004F7C57"/>
    <w:rsid w:val="00500845"/>
    <w:rsid w:val="00501792"/>
    <w:rsid w:val="005038DD"/>
    <w:rsid w:val="00503DC0"/>
    <w:rsid w:val="005051E1"/>
    <w:rsid w:val="0050681B"/>
    <w:rsid w:val="00506F24"/>
    <w:rsid w:val="005109DA"/>
    <w:rsid w:val="0051126C"/>
    <w:rsid w:val="0051174C"/>
    <w:rsid w:val="00511BD1"/>
    <w:rsid w:val="00511EC5"/>
    <w:rsid w:val="00511F36"/>
    <w:rsid w:val="00512225"/>
    <w:rsid w:val="00512301"/>
    <w:rsid w:val="0051368C"/>
    <w:rsid w:val="0051382C"/>
    <w:rsid w:val="00513AA3"/>
    <w:rsid w:val="00514227"/>
    <w:rsid w:val="005143CD"/>
    <w:rsid w:val="005153E1"/>
    <w:rsid w:val="00522391"/>
    <w:rsid w:val="00522855"/>
    <w:rsid w:val="005249B4"/>
    <w:rsid w:val="00530CBC"/>
    <w:rsid w:val="00530EA4"/>
    <w:rsid w:val="005325E7"/>
    <w:rsid w:val="00533A19"/>
    <w:rsid w:val="00535F34"/>
    <w:rsid w:val="00540B99"/>
    <w:rsid w:val="00542D3B"/>
    <w:rsid w:val="005439B6"/>
    <w:rsid w:val="00543C89"/>
    <w:rsid w:val="00544996"/>
    <w:rsid w:val="00545459"/>
    <w:rsid w:val="00546742"/>
    <w:rsid w:val="005476E5"/>
    <w:rsid w:val="0054792F"/>
    <w:rsid w:val="0055079C"/>
    <w:rsid w:val="00552851"/>
    <w:rsid w:val="00552A76"/>
    <w:rsid w:val="005532B0"/>
    <w:rsid w:val="0055487D"/>
    <w:rsid w:val="00554FFF"/>
    <w:rsid w:val="00555515"/>
    <w:rsid w:val="00555E52"/>
    <w:rsid w:val="0055684A"/>
    <w:rsid w:val="00557360"/>
    <w:rsid w:val="00557669"/>
    <w:rsid w:val="005579BE"/>
    <w:rsid w:val="00562F41"/>
    <w:rsid w:val="0056483B"/>
    <w:rsid w:val="005663D1"/>
    <w:rsid w:val="00570194"/>
    <w:rsid w:val="00570498"/>
    <w:rsid w:val="00572539"/>
    <w:rsid w:val="00573CE0"/>
    <w:rsid w:val="00574529"/>
    <w:rsid w:val="005750BE"/>
    <w:rsid w:val="00575A03"/>
    <w:rsid w:val="00576DB2"/>
    <w:rsid w:val="00581291"/>
    <w:rsid w:val="00581AC4"/>
    <w:rsid w:val="005821F5"/>
    <w:rsid w:val="00584321"/>
    <w:rsid w:val="0058468D"/>
    <w:rsid w:val="00585AEE"/>
    <w:rsid w:val="005863BF"/>
    <w:rsid w:val="00586597"/>
    <w:rsid w:val="005901E6"/>
    <w:rsid w:val="00592AE9"/>
    <w:rsid w:val="00594E79"/>
    <w:rsid w:val="005971D1"/>
    <w:rsid w:val="005A14CF"/>
    <w:rsid w:val="005A1831"/>
    <w:rsid w:val="005A1A02"/>
    <w:rsid w:val="005A1BD8"/>
    <w:rsid w:val="005A28FD"/>
    <w:rsid w:val="005A56F4"/>
    <w:rsid w:val="005A7A9D"/>
    <w:rsid w:val="005B1453"/>
    <w:rsid w:val="005B18E1"/>
    <w:rsid w:val="005B1D4E"/>
    <w:rsid w:val="005B2528"/>
    <w:rsid w:val="005B309F"/>
    <w:rsid w:val="005B371C"/>
    <w:rsid w:val="005B4F82"/>
    <w:rsid w:val="005B51C6"/>
    <w:rsid w:val="005B5DCC"/>
    <w:rsid w:val="005B5FCF"/>
    <w:rsid w:val="005C0865"/>
    <w:rsid w:val="005C1F89"/>
    <w:rsid w:val="005C22EE"/>
    <w:rsid w:val="005C2414"/>
    <w:rsid w:val="005C4335"/>
    <w:rsid w:val="005C5E55"/>
    <w:rsid w:val="005C607D"/>
    <w:rsid w:val="005C6C55"/>
    <w:rsid w:val="005C79C9"/>
    <w:rsid w:val="005D0B98"/>
    <w:rsid w:val="005D13AC"/>
    <w:rsid w:val="005D1C36"/>
    <w:rsid w:val="005D24E7"/>
    <w:rsid w:val="005D258E"/>
    <w:rsid w:val="005D366C"/>
    <w:rsid w:val="005D543A"/>
    <w:rsid w:val="005D7FD3"/>
    <w:rsid w:val="005E119D"/>
    <w:rsid w:val="005E3D4E"/>
    <w:rsid w:val="005E4D02"/>
    <w:rsid w:val="005E5B64"/>
    <w:rsid w:val="005E5F69"/>
    <w:rsid w:val="005E60D4"/>
    <w:rsid w:val="005E7331"/>
    <w:rsid w:val="005E77C4"/>
    <w:rsid w:val="005E7DA6"/>
    <w:rsid w:val="005F1708"/>
    <w:rsid w:val="005F1D46"/>
    <w:rsid w:val="005F2353"/>
    <w:rsid w:val="005F285E"/>
    <w:rsid w:val="005F3A0A"/>
    <w:rsid w:val="005F3B96"/>
    <w:rsid w:val="005F435F"/>
    <w:rsid w:val="005F4B85"/>
    <w:rsid w:val="005F7863"/>
    <w:rsid w:val="00602218"/>
    <w:rsid w:val="00602D10"/>
    <w:rsid w:val="00603A81"/>
    <w:rsid w:val="00603B09"/>
    <w:rsid w:val="00604375"/>
    <w:rsid w:val="006048F1"/>
    <w:rsid w:val="0060637B"/>
    <w:rsid w:val="006102CE"/>
    <w:rsid w:val="006103B7"/>
    <w:rsid w:val="0061068E"/>
    <w:rsid w:val="00610ADF"/>
    <w:rsid w:val="0061193B"/>
    <w:rsid w:val="00612990"/>
    <w:rsid w:val="006160F2"/>
    <w:rsid w:val="00616331"/>
    <w:rsid w:val="00616584"/>
    <w:rsid w:val="006173F4"/>
    <w:rsid w:val="006178FF"/>
    <w:rsid w:val="00617C54"/>
    <w:rsid w:val="006217E4"/>
    <w:rsid w:val="006219A3"/>
    <w:rsid w:val="00622322"/>
    <w:rsid w:val="006223D9"/>
    <w:rsid w:val="00623B4F"/>
    <w:rsid w:val="0062401A"/>
    <w:rsid w:val="006255DD"/>
    <w:rsid w:val="0063184C"/>
    <w:rsid w:val="006338B2"/>
    <w:rsid w:val="006339DA"/>
    <w:rsid w:val="0063526C"/>
    <w:rsid w:val="00636CBA"/>
    <w:rsid w:val="0063707B"/>
    <w:rsid w:val="00637704"/>
    <w:rsid w:val="00637889"/>
    <w:rsid w:val="006407A4"/>
    <w:rsid w:val="00641F77"/>
    <w:rsid w:val="006425A0"/>
    <w:rsid w:val="00643D16"/>
    <w:rsid w:val="00644013"/>
    <w:rsid w:val="00644F0C"/>
    <w:rsid w:val="00645D37"/>
    <w:rsid w:val="00647874"/>
    <w:rsid w:val="00647E39"/>
    <w:rsid w:val="00650B02"/>
    <w:rsid w:val="00650EBF"/>
    <w:rsid w:val="00651AE8"/>
    <w:rsid w:val="006525C0"/>
    <w:rsid w:val="0065271F"/>
    <w:rsid w:val="00652D72"/>
    <w:rsid w:val="0065334A"/>
    <w:rsid w:val="006558B3"/>
    <w:rsid w:val="00656A1E"/>
    <w:rsid w:val="00660B04"/>
    <w:rsid w:val="00662028"/>
    <w:rsid w:val="00664644"/>
    <w:rsid w:val="006648C9"/>
    <w:rsid w:val="00665204"/>
    <w:rsid w:val="00667A4F"/>
    <w:rsid w:val="00672381"/>
    <w:rsid w:val="006744B4"/>
    <w:rsid w:val="00674DDA"/>
    <w:rsid w:val="006777DD"/>
    <w:rsid w:val="00677806"/>
    <w:rsid w:val="00677E33"/>
    <w:rsid w:val="00677F7B"/>
    <w:rsid w:val="006805DA"/>
    <w:rsid w:val="00681485"/>
    <w:rsid w:val="00682232"/>
    <w:rsid w:val="00683760"/>
    <w:rsid w:val="0068449A"/>
    <w:rsid w:val="0068584D"/>
    <w:rsid w:val="0068664B"/>
    <w:rsid w:val="006866CC"/>
    <w:rsid w:val="006874AA"/>
    <w:rsid w:val="0068781A"/>
    <w:rsid w:val="00690116"/>
    <w:rsid w:val="00690797"/>
    <w:rsid w:val="006924D0"/>
    <w:rsid w:val="00692B46"/>
    <w:rsid w:val="00693DC2"/>
    <w:rsid w:val="00694886"/>
    <w:rsid w:val="00695099"/>
    <w:rsid w:val="006959D8"/>
    <w:rsid w:val="00695EB1"/>
    <w:rsid w:val="00696498"/>
    <w:rsid w:val="00696623"/>
    <w:rsid w:val="00697521"/>
    <w:rsid w:val="00697AD0"/>
    <w:rsid w:val="006A02E8"/>
    <w:rsid w:val="006A2F2F"/>
    <w:rsid w:val="006A5036"/>
    <w:rsid w:val="006B006A"/>
    <w:rsid w:val="006B331F"/>
    <w:rsid w:val="006B37F8"/>
    <w:rsid w:val="006B48CB"/>
    <w:rsid w:val="006B5411"/>
    <w:rsid w:val="006C0C71"/>
    <w:rsid w:val="006C0F0D"/>
    <w:rsid w:val="006C539F"/>
    <w:rsid w:val="006C6470"/>
    <w:rsid w:val="006D0865"/>
    <w:rsid w:val="006D1329"/>
    <w:rsid w:val="006D170A"/>
    <w:rsid w:val="006D18CD"/>
    <w:rsid w:val="006D2A71"/>
    <w:rsid w:val="006D6970"/>
    <w:rsid w:val="006E0E6F"/>
    <w:rsid w:val="006E319A"/>
    <w:rsid w:val="006E3299"/>
    <w:rsid w:val="006E4422"/>
    <w:rsid w:val="006E4E73"/>
    <w:rsid w:val="006E5620"/>
    <w:rsid w:val="006E64DB"/>
    <w:rsid w:val="006E7BBE"/>
    <w:rsid w:val="006F0727"/>
    <w:rsid w:val="006F4BD7"/>
    <w:rsid w:val="006F4EDF"/>
    <w:rsid w:val="006F51E0"/>
    <w:rsid w:val="006F59BA"/>
    <w:rsid w:val="006F688D"/>
    <w:rsid w:val="006F745D"/>
    <w:rsid w:val="00702182"/>
    <w:rsid w:val="00703831"/>
    <w:rsid w:val="00704126"/>
    <w:rsid w:val="00705015"/>
    <w:rsid w:val="007056AC"/>
    <w:rsid w:val="00711608"/>
    <w:rsid w:val="007116A2"/>
    <w:rsid w:val="00712943"/>
    <w:rsid w:val="00714999"/>
    <w:rsid w:val="00715746"/>
    <w:rsid w:val="00717C9F"/>
    <w:rsid w:val="00717DF5"/>
    <w:rsid w:val="0072041D"/>
    <w:rsid w:val="007213A0"/>
    <w:rsid w:val="00721CA8"/>
    <w:rsid w:val="00722CBC"/>
    <w:rsid w:val="007236DE"/>
    <w:rsid w:val="0072423B"/>
    <w:rsid w:val="00724A28"/>
    <w:rsid w:val="00726016"/>
    <w:rsid w:val="00726214"/>
    <w:rsid w:val="00726B6C"/>
    <w:rsid w:val="007277E7"/>
    <w:rsid w:val="0073025D"/>
    <w:rsid w:val="00731015"/>
    <w:rsid w:val="00733A12"/>
    <w:rsid w:val="00734AA2"/>
    <w:rsid w:val="00735276"/>
    <w:rsid w:val="00735D40"/>
    <w:rsid w:val="00736AB0"/>
    <w:rsid w:val="0073749F"/>
    <w:rsid w:val="00737852"/>
    <w:rsid w:val="007405BA"/>
    <w:rsid w:val="00742148"/>
    <w:rsid w:val="00743414"/>
    <w:rsid w:val="007436CB"/>
    <w:rsid w:val="007442DA"/>
    <w:rsid w:val="007449BD"/>
    <w:rsid w:val="00745C1B"/>
    <w:rsid w:val="00746FFF"/>
    <w:rsid w:val="007477C8"/>
    <w:rsid w:val="00750FF5"/>
    <w:rsid w:val="00751281"/>
    <w:rsid w:val="0075195E"/>
    <w:rsid w:val="00751FA5"/>
    <w:rsid w:val="007520E7"/>
    <w:rsid w:val="00753428"/>
    <w:rsid w:val="0075369F"/>
    <w:rsid w:val="007543F9"/>
    <w:rsid w:val="007554C0"/>
    <w:rsid w:val="00755F99"/>
    <w:rsid w:val="00757422"/>
    <w:rsid w:val="00760FA3"/>
    <w:rsid w:val="0076298E"/>
    <w:rsid w:val="00763603"/>
    <w:rsid w:val="0076637C"/>
    <w:rsid w:val="007713A2"/>
    <w:rsid w:val="0077149F"/>
    <w:rsid w:val="00771E8D"/>
    <w:rsid w:val="007734D6"/>
    <w:rsid w:val="0077391D"/>
    <w:rsid w:val="00774FA7"/>
    <w:rsid w:val="00775187"/>
    <w:rsid w:val="00776EB0"/>
    <w:rsid w:val="007804CF"/>
    <w:rsid w:val="00781134"/>
    <w:rsid w:val="00781F89"/>
    <w:rsid w:val="007830BB"/>
    <w:rsid w:val="00783B22"/>
    <w:rsid w:val="00783C4D"/>
    <w:rsid w:val="007867E6"/>
    <w:rsid w:val="00790371"/>
    <w:rsid w:val="00790B73"/>
    <w:rsid w:val="00790C9D"/>
    <w:rsid w:val="00791D4E"/>
    <w:rsid w:val="00792106"/>
    <w:rsid w:val="00792431"/>
    <w:rsid w:val="00792DE7"/>
    <w:rsid w:val="00793188"/>
    <w:rsid w:val="00793467"/>
    <w:rsid w:val="00793DA2"/>
    <w:rsid w:val="00796450"/>
    <w:rsid w:val="007964AB"/>
    <w:rsid w:val="0079658F"/>
    <w:rsid w:val="007A081C"/>
    <w:rsid w:val="007A3214"/>
    <w:rsid w:val="007A4076"/>
    <w:rsid w:val="007A5249"/>
    <w:rsid w:val="007A68CD"/>
    <w:rsid w:val="007A6D9A"/>
    <w:rsid w:val="007A71D4"/>
    <w:rsid w:val="007A7C8E"/>
    <w:rsid w:val="007B215C"/>
    <w:rsid w:val="007B4343"/>
    <w:rsid w:val="007B4629"/>
    <w:rsid w:val="007B4B10"/>
    <w:rsid w:val="007C0B07"/>
    <w:rsid w:val="007C4844"/>
    <w:rsid w:val="007C70CD"/>
    <w:rsid w:val="007D0FB5"/>
    <w:rsid w:val="007D1D38"/>
    <w:rsid w:val="007D344B"/>
    <w:rsid w:val="007D39B8"/>
    <w:rsid w:val="007D4021"/>
    <w:rsid w:val="007D4590"/>
    <w:rsid w:val="007D5852"/>
    <w:rsid w:val="007D7E57"/>
    <w:rsid w:val="007E0411"/>
    <w:rsid w:val="007E32AB"/>
    <w:rsid w:val="007E425E"/>
    <w:rsid w:val="007E564D"/>
    <w:rsid w:val="007E7E18"/>
    <w:rsid w:val="007F1A51"/>
    <w:rsid w:val="007F226A"/>
    <w:rsid w:val="007F229A"/>
    <w:rsid w:val="007F2583"/>
    <w:rsid w:val="007F28A0"/>
    <w:rsid w:val="007F40AF"/>
    <w:rsid w:val="007F5DFE"/>
    <w:rsid w:val="007F71D7"/>
    <w:rsid w:val="007F74BF"/>
    <w:rsid w:val="007F7AED"/>
    <w:rsid w:val="007F7B63"/>
    <w:rsid w:val="00803158"/>
    <w:rsid w:val="00803D6A"/>
    <w:rsid w:val="008049E7"/>
    <w:rsid w:val="008050E6"/>
    <w:rsid w:val="008075F6"/>
    <w:rsid w:val="00810336"/>
    <w:rsid w:val="00811E5C"/>
    <w:rsid w:val="00814158"/>
    <w:rsid w:val="0081449E"/>
    <w:rsid w:val="00816019"/>
    <w:rsid w:val="0082117B"/>
    <w:rsid w:val="008226C8"/>
    <w:rsid w:val="00823FB8"/>
    <w:rsid w:val="00824260"/>
    <w:rsid w:val="00824E7C"/>
    <w:rsid w:val="00824FB5"/>
    <w:rsid w:val="00825B92"/>
    <w:rsid w:val="00826AC0"/>
    <w:rsid w:val="00826C67"/>
    <w:rsid w:val="00827F1F"/>
    <w:rsid w:val="00830267"/>
    <w:rsid w:val="008309E4"/>
    <w:rsid w:val="00830D56"/>
    <w:rsid w:val="00831BD5"/>
    <w:rsid w:val="008340B2"/>
    <w:rsid w:val="008375D7"/>
    <w:rsid w:val="00841A5B"/>
    <w:rsid w:val="00845288"/>
    <w:rsid w:val="00845803"/>
    <w:rsid w:val="008459ED"/>
    <w:rsid w:val="00847899"/>
    <w:rsid w:val="0085146D"/>
    <w:rsid w:val="00851A98"/>
    <w:rsid w:val="0085256E"/>
    <w:rsid w:val="00852863"/>
    <w:rsid w:val="00853202"/>
    <w:rsid w:val="0085379E"/>
    <w:rsid w:val="00853BBF"/>
    <w:rsid w:val="008540D9"/>
    <w:rsid w:val="00854572"/>
    <w:rsid w:val="00855465"/>
    <w:rsid w:val="00855E35"/>
    <w:rsid w:val="0085790C"/>
    <w:rsid w:val="0086006F"/>
    <w:rsid w:val="008601D3"/>
    <w:rsid w:val="00863DD7"/>
    <w:rsid w:val="00865168"/>
    <w:rsid w:val="008652F7"/>
    <w:rsid w:val="00865579"/>
    <w:rsid w:val="00867982"/>
    <w:rsid w:val="00872235"/>
    <w:rsid w:val="00872729"/>
    <w:rsid w:val="00872B9E"/>
    <w:rsid w:val="00873013"/>
    <w:rsid w:val="00873DA4"/>
    <w:rsid w:val="00873DAB"/>
    <w:rsid w:val="00874260"/>
    <w:rsid w:val="00874817"/>
    <w:rsid w:val="008766EF"/>
    <w:rsid w:val="00876B66"/>
    <w:rsid w:val="00876D75"/>
    <w:rsid w:val="00881E2D"/>
    <w:rsid w:val="00882B7B"/>
    <w:rsid w:val="00883EB9"/>
    <w:rsid w:val="00884C11"/>
    <w:rsid w:val="00884D28"/>
    <w:rsid w:val="00885EBE"/>
    <w:rsid w:val="008868E8"/>
    <w:rsid w:val="00886BDC"/>
    <w:rsid w:val="00887C45"/>
    <w:rsid w:val="00887DC2"/>
    <w:rsid w:val="00892797"/>
    <w:rsid w:val="0089361B"/>
    <w:rsid w:val="00893998"/>
    <w:rsid w:val="00893EC6"/>
    <w:rsid w:val="00894241"/>
    <w:rsid w:val="00894D89"/>
    <w:rsid w:val="008961F7"/>
    <w:rsid w:val="0089656D"/>
    <w:rsid w:val="00897F53"/>
    <w:rsid w:val="008A0069"/>
    <w:rsid w:val="008A1606"/>
    <w:rsid w:val="008A2358"/>
    <w:rsid w:val="008A2533"/>
    <w:rsid w:val="008A5341"/>
    <w:rsid w:val="008A55CF"/>
    <w:rsid w:val="008A5D43"/>
    <w:rsid w:val="008A68EC"/>
    <w:rsid w:val="008A6BA9"/>
    <w:rsid w:val="008A6BD7"/>
    <w:rsid w:val="008A7439"/>
    <w:rsid w:val="008B0995"/>
    <w:rsid w:val="008B1C15"/>
    <w:rsid w:val="008B2E06"/>
    <w:rsid w:val="008B33FD"/>
    <w:rsid w:val="008B4C73"/>
    <w:rsid w:val="008B5D00"/>
    <w:rsid w:val="008B5D6C"/>
    <w:rsid w:val="008B702C"/>
    <w:rsid w:val="008B71A4"/>
    <w:rsid w:val="008C008A"/>
    <w:rsid w:val="008C2475"/>
    <w:rsid w:val="008C3136"/>
    <w:rsid w:val="008C3C31"/>
    <w:rsid w:val="008C6BE2"/>
    <w:rsid w:val="008C766B"/>
    <w:rsid w:val="008C7E96"/>
    <w:rsid w:val="008D001B"/>
    <w:rsid w:val="008D071D"/>
    <w:rsid w:val="008D0AE2"/>
    <w:rsid w:val="008D18AA"/>
    <w:rsid w:val="008D25F1"/>
    <w:rsid w:val="008D29FF"/>
    <w:rsid w:val="008D5762"/>
    <w:rsid w:val="008D5EC6"/>
    <w:rsid w:val="008D61B5"/>
    <w:rsid w:val="008E1743"/>
    <w:rsid w:val="008E29F4"/>
    <w:rsid w:val="008E2C1B"/>
    <w:rsid w:val="008E3145"/>
    <w:rsid w:val="008E39BD"/>
    <w:rsid w:val="008E4C7D"/>
    <w:rsid w:val="008E67CC"/>
    <w:rsid w:val="008E79C5"/>
    <w:rsid w:val="008F0005"/>
    <w:rsid w:val="008F0974"/>
    <w:rsid w:val="008F21B2"/>
    <w:rsid w:val="008F2302"/>
    <w:rsid w:val="008F3599"/>
    <w:rsid w:val="008F3879"/>
    <w:rsid w:val="008F4943"/>
    <w:rsid w:val="008F67C3"/>
    <w:rsid w:val="008F6AEB"/>
    <w:rsid w:val="00900F90"/>
    <w:rsid w:val="00901191"/>
    <w:rsid w:val="009016DA"/>
    <w:rsid w:val="00903E1C"/>
    <w:rsid w:val="00906EB0"/>
    <w:rsid w:val="0091044E"/>
    <w:rsid w:val="009107DE"/>
    <w:rsid w:val="00911261"/>
    <w:rsid w:val="00912E47"/>
    <w:rsid w:val="00913195"/>
    <w:rsid w:val="0091567D"/>
    <w:rsid w:val="0091709D"/>
    <w:rsid w:val="00917D51"/>
    <w:rsid w:val="00917DDD"/>
    <w:rsid w:val="009211B3"/>
    <w:rsid w:val="00922BCD"/>
    <w:rsid w:val="00923EC7"/>
    <w:rsid w:val="0092438A"/>
    <w:rsid w:val="009247F2"/>
    <w:rsid w:val="00927075"/>
    <w:rsid w:val="00927185"/>
    <w:rsid w:val="00927892"/>
    <w:rsid w:val="00927EFB"/>
    <w:rsid w:val="00927FB8"/>
    <w:rsid w:val="009309EE"/>
    <w:rsid w:val="00932092"/>
    <w:rsid w:val="00932B1F"/>
    <w:rsid w:val="00933D9A"/>
    <w:rsid w:val="00935DE9"/>
    <w:rsid w:val="00936A6E"/>
    <w:rsid w:val="00940776"/>
    <w:rsid w:val="00940CFB"/>
    <w:rsid w:val="0094228D"/>
    <w:rsid w:val="00945935"/>
    <w:rsid w:val="00945D70"/>
    <w:rsid w:val="00947F93"/>
    <w:rsid w:val="0095005C"/>
    <w:rsid w:val="00951E4B"/>
    <w:rsid w:val="00952CF1"/>
    <w:rsid w:val="00953181"/>
    <w:rsid w:val="00954C1A"/>
    <w:rsid w:val="00955030"/>
    <w:rsid w:val="009574DA"/>
    <w:rsid w:val="009574DD"/>
    <w:rsid w:val="0095771D"/>
    <w:rsid w:val="00957B37"/>
    <w:rsid w:val="00960A82"/>
    <w:rsid w:val="0096289A"/>
    <w:rsid w:val="009636CD"/>
    <w:rsid w:val="0096371D"/>
    <w:rsid w:val="00963E09"/>
    <w:rsid w:val="00964610"/>
    <w:rsid w:val="00965DBB"/>
    <w:rsid w:val="00967532"/>
    <w:rsid w:val="00970D25"/>
    <w:rsid w:val="009719B9"/>
    <w:rsid w:val="009724F3"/>
    <w:rsid w:val="00972868"/>
    <w:rsid w:val="00973E18"/>
    <w:rsid w:val="00974E9F"/>
    <w:rsid w:val="00974EFF"/>
    <w:rsid w:val="009759E2"/>
    <w:rsid w:val="00977029"/>
    <w:rsid w:val="009774B8"/>
    <w:rsid w:val="00977922"/>
    <w:rsid w:val="00981998"/>
    <w:rsid w:val="009820D4"/>
    <w:rsid w:val="00984808"/>
    <w:rsid w:val="00985157"/>
    <w:rsid w:val="00985185"/>
    <w:rsid w:val="009862F5"/>
    <w:rsid w:val="00986BC3"/>
    <w:rsid w:val="0098740C"/>
    <w:rsid w:val="00990328"/>
    <w:rsid w:val="00990E82"/>
    <w:rsid w:val="00990F78"/>
    <w:rsid w:val="00994411"/>
    <w:rsid w:val="009944B5"/>
    <w:rsid w:val="00994707"/>
    <w:rsid w:val="00994E57"/>
    <w:rsid w:val="009962C9"/>
    <w:rsid w:val="009A0177"/>
    <w:rsid w:val="009A0BC3"/>
    <w:rsid w:val="009A0D37"/>
    <w:rsid w:val="009A526A"/>
    <w:rsid w:val="009A5829"/>
    <w:rsid w:val="009A60B9"/>
    <w:rsid w:val="009A6326"/>
    <w:rsid w:val="009A658E"/>
    <w:rsid w:val="009B08FC"/>
    <w:rsid w:val="009B1E7A"/>
    <w:rsid w:val="009B375F"/>
    <w:rsid w:val="009B67B8"/>
    <w:rsid w:val="009B7683"/>
    <w:rsid w:val="009B76BE"/>
    <w:rsid w:val="009B7A15"/>
    <w:rsid w:val="009C10C9"/>
    <w:rsid w:val="009C1AD2"/>
    <w:rsid w:val="009C5300"/>
    <w:rsid w:val="009C5E25"/>
    <w:rsid w:val="009C6100"/>
    <w:rsid w:val="009D00BE"/>
    <w:rsid w:val="009D133C"/>
    <w:rsid w:val="009D13AC"/>
    <w:rsid w:val="009D199C"/>
    <w:rsid w:val="009D34DC"/>
    <w:rsid w:val="009D65DA"/>
    <w:rsid w:val="009E1446"/>
    <w:rsid w:val="009E209D"/>
    <w:rsid w:val="009E20E3"/>
    <w:rsid w:val="009E22E6"/>
    <w:rsid w:val="009E3D05"/>
    <w:rsid w:val="009E57DF"/>
    <w:rsid w:val="009E5818"/>
    <w:rsid w:val="009E6BB6"/>
    <w:rsid w:val="009F0345"/>
    <w:rsid w:val="009F20D2"/>
    <w:rsid w:val="009F3A5F"/>
    <w:rsid w:val="009F4C98"/>
    <w:rsid w:val="009F61D0"/>
    <w:rsid w:val="00A000D7"/>
    <w:rsid w:val="00A01D6F"/>
    <w:rsid w:val="00A01F04"/>
    <w:rsid w:val="00A02C8C"/>
    <w:rsid w:val="00A039A5"/>
    <w:rsid w:val="00A03C2C"/>
    <w:rsid w:val="00A052CD"/>
    <w:rsid w:val="00A05C4F"/>
    <w:rsid w:val="00A07EB0"/>
    <w:rsid w:val="00A11319"/>
    <w:rsid w:val="00A118BF"/>
    <w:rsid w:val="00A11BDB"/>
    <w:rsid w:val="00A129EC"/>
    <w:rsid w:val="00A12DDF"/>
    <w:rsid w:val="00A13459"/>
    <w:rsid w:val="00A13A2E"/>
    <w:rsid w:val="00A14942"/>
    <w:rsid w:val="00A152BE"/>
    <w:rsid w:val="00A154F5"/>
    <w:rsid w:val="00A159B0"/>
    <w:rsid w:val="00A16CC4"/>
    <w:rsid w:val="00A17047"/>
    <w:rsid w:val="00A20BFC"/>
    <w:rsid w:val="00A2341B"/>
    <w:rsid w:val="00A235AC"/>
    <w:rsid w:val="00A263CD"/>
    <w:rsid w:val="00A26860"/>
    <w:rsid w:val="00A26D50"/>
    <w:rsid w:val="00A302C6"/>
    <w:rsid w:val="00A31AF2"/>
    <w:rsid w:val="00A32AC0"/>
    <w:rsid w:val="00A34575"/>
    <w:rsid w:val="00A348CD"/>
    <w:rsid w:val="00A35083"/>
    <w:rsid w:val="00A36AEA"/>
    <w:rsid w:val="00A43832"/>
    <w:rsid w:val="00A460F8"/>
    <w:rsid w:val="00A46481"/>
    <w:rsid w:val="00A468D5"/>
    <w:rsid w:val="00A471DF"/>
    <w:rsid w:val="00A50064"/>
    <w:rsid w:val="00A514ED"/>
    <w:rsid w:val="00A51D52"/>
    <w:rsid w:val="00A523E6"/>
    <w:rsid w:val="00A54F0F"/>
    <w:rsid w:val="00A56278"/>
    <w:rsid w:val="00A56FC9"/>
    <w:rsid w:val="00A617DF"/>
    <w:rsid w:val="00A6308A"/>
    <w:rsid w:val="00A63CB8"/>
    <w:rsid w:val="00A7006C"/>
    <w:rsid w:val="00A70407"/>
    <w:rsid w:val="00A73099"/>
    <w:rsid w:val="00A739F8"/>
    <w:rsid w:val="00A73B41"/>
    <w:rsid w:val="00A73F66"/>
    <w:rsid w:val="00A754C9"/>
    <w:rsid w:val="00A77F29"/>
    <w:rsid w:val="00A830F3"/>
    <w:rsid w:val="00A83CE2"/>
    <w:rsid w:val="00A84C93"/>
    <w:rsid w:val="00A84CA5"/>
    <w:rsid w:val="00A865DF"/>
    <w:rsid w:val="00A866AB"/>
    <w:rsid w:val="00A913BA"/>
    <w:rsid w:val="00A94E8D"/>
    <w:rsid w:val="00A94FCC"/>
    <w:rsid w:val="00A95B4B"/>
    <w:rsid w:val="00A975A1"/>
    <w:rsid w:val="00A97E74"/>
    <w:rsid w:val="00AA189E"/>
    <w:rsid w:val="00AA23F9"/>
    <w:rsid w:val="00AA2ABB"/>
    <w:rsid w:val="00AA38E7"/>
    <w:rsid w:val="00AA52D8"/>
    <w:rsid w:val="00AA68FC"/>
    <w:rsid w:val="00AA7751"/>
    <w:rsid w:val="00AB0CEC"/>
    <w:rsid w:val="00AB4440"/>
    <w:rsid w:val="00AB44EC"/>
    <w:rsid w:val="00AB4B97"/>
    <w:rsid w:val="00AB6757"/>
    <w:rsid w:val="00AC250F"/>
    <w:rsid w:val="00AC3377"/>
    <w:rsid w:val="00AC5F3A"/>
    <w:rsid w:val="00AC6A6A"/>
    <w:rsid w:val="00AD0743"/>
    <w:rsid w:val="00AD2567"/>
    <w:rsid w:val="00AD5360"/>
    <w:rsid w:val="00AD5B92"/>
    <w:rsid w:val="00AD7B53"/>
    <w:rsid w:val="00AE0375"/>
    <w:rsid w:val="00AE05C8"/>
    <w:rsid w:val="00AE0CBC"/>
    <w:rsid w:val="00AE322C"/>
    <w:rsid w:val="00AE368F"/>
    <w:rsid w:val="00AE3BCF"/>
    <w:rsid w:val="00AE3CC5"/>
    <w:rsid w:val="00AE4E68"/>
    <w:rsid w:val="00AE4F46"/>
    <w:rsid w:val="00AE5052"/>
    <w:rsid w:val="00AE675D"/>
    <w:rsid w:val="00AE7D61"/>
    <w:rsid w:val="00AF0272"/>
    <w:rsid w:val="00AF1458"/>
    <w:rsid w:val="00AF6627"/>
    <w:rsid w:val="00AF66A2"/>
    <w:rsid w:val="00AF6B5A"/>
    <w:rsid w:val="00AF74CA"/>
    <w:rsid w:val="00B0095B"/>
    <w:rsid w:val="00B00EB2"/>
    <w:rsid w:val="00B00EDF"/>
    <w:rsid w:val="00B010D0"/>
    <w:rsid w:val="00B016A8"/>
    <w:rsid w:val="00B02023"/>
    <w:rsid w:val="00B02955"/>
    <w:rsid w:val="00B0354F"/>
    <w:rsid w:val="00B03844"/>
    <w:rsid w:val="00B04C2F"/>
    <w:rsid w:val="00B05091"/>
    <w:rsid w:val="00B05F2E"/>
    <w:rsid w:val="00B063B3"/>
    <w:rsid w:val="00B063EF"/>
    <w:rsid w:val="00B07B8A"/>
    <w:rsid w:val="00B07C07"/>
    <w:rsid w:val="00B108B5"/>
    <w:rsid w:val="00B11483"/>
    <w:rsid w:val="00B1548B"/>
    <w:rsid w:val="00B1737E"/>
    <w:rsid w:val="00B17730"/>
    <w:rsid w:val="00B17ECF"/>
    <w:rsid w:val="00B17FA2"/>
    <w:rsid w:val="00B23411"/>
    <w:rsid w:val="00B24924"/>
    <w:rsid w:val="00B3162B"/>
    <w:rsid w:val="00B32456"/>
    <w:rsid w:val="00B366C7"/>
    <w:rsid w:val="00B366F2"/>
    <w:rsid w:val="00B40015"/>
    <w:rsid w:val="00B41032"/>
    <w:rsid w:val="00B412F6"/>
    <w:rsid w:val="00B43C88"/>
    <w:rsid w:val="00B44FA9"/>
    <w:rsid w:val="00B464A1"/>
    <w:rsid w:val="00B4667C"/>
    <w:rsid w:val="00B46714"/>
    <w:rsid w:val="00B50B6A"/>
    <w:rsid w:val="00B51EBF"/>
    <w:rsid w:val="00B52369"/>
    <w:rsid w:val="00B54613"/>
    <w:rsid w:val="00B55D12"/>
    <w:rsid w:val="00B562FA"/>
    <w:rsid w:val="00B6000C"/>
    <w:rsid w:val="00B61E33"/>
    <w:rsid w:val="00B61F9A"/>
    <w:rsid w:val="00B6366D"/>
    <w:rsid w:val="00B648E7"/>
    <w:rsid w:val="00B64FA2"/>
    <w:rsid w:val="00B66283"/>
    <w:rsid w:val="00B66BD8"/>
    <w:rsid w:val="00B66F56"/>
    <w:rsid w:val="00B67D96"/>
    <w:rsid w:val="00B67EC5"/>
    <w:rsid w:val="00B74413"/>
    <w:rsid w:val="00B74F90"/>
    <w:rsid w:val="00B762D8"/>
    <w:rsid w:val="00B76AB1"/>
    <w:rsid w:val="00B77B12"/>
    <w:rsid w:val="00B84CE9"/>
    <w:rsid w:val="00B85E02"/>
    <w:rsid w:val="00B8783B"/>
    <w:rsid w:val="00B87B1B"/>
    <w:rsid w:val="00B90275"/>
    <w:rsid w:val="00B92E46"/>
    <w:rsid w:val="00B92EDB"/>
    <w:rsid w:val="00B945D8"/>
    <w:rsid w:val="00B9505A"/>
    <w:rsid w:val="00B95756"/>
    <w:rsid w:val="00B97382"/>
    <w:rsid w:val="00BA0366"/>
    <w:rsid w:val="00BA0959"/>
    <w:rsid w:val="00BA1DC6"/>
    <w:rsid w:val="00BA3956"/>
    <w:rsid w:val="00BA547D"/>
    <w:rsid w:val="00BA5CD0"/>
    <w:rsid w:val="00BA6D45"/>
    <w:rsid w:val="00BA7DF1"/>
    <w:rsid w:val="00BB0596"/>
    <w:rsid w:val="00BB196E"/>
    <w:rsid w:val="00BB1B01"/>
    <w:rsid w:val="00BB21F7"/>
    <w:rsid w:val="00BB322F"/>
    <w:rsid w:val="00BB3DBD"/>
    <w:rsid w:val="00BB6209"/>
    <w:rsid w:val="00BB7695"/>
    <w:rsid w:val="00BB77C6"/>
    <w:rsid w:val="00BC07F1"/>
    <w:rsid w:val="00BC10F5"/>
    <w:rsid w:val="00BC3FD0"/>
    <w:rsid w:val="00BC528F"/>
    <w:rsid w:val="00BD0436"/>
    <w:rsid w:val="00BD1685"/>
    <w:rsid w:val="00BD27D1"/>
    <w:rsid w:val="00BD3209"/>
    <w:rsid w:val="00BD35BD"/>
    <w:rsid w:val="00BD3A87"/>
    <w:rsid w:val="00BD480C"/>
    <w:rsid w:val="00BD4D38"/>
    <w:rsid w:val="00BD7AA7"/>
    <w:rsid w:val="00BE1A28"/>
    <w:rsid w:val="00BE1B79"/>
    <w:rsid w:val="00BE1B9E"/>
    <w:rsid w:val="00BE295C"/>
    <w:rsid w:val="00BE32F0"/>
    <w:rsid w:val="00BE59EB"/>
    <w:rsid w:val="00BE5DB8"/>
    <w:rsid w:val="00BE6E06"/>
    <w:rsid w:val="00BE7374"/>
    <w:rsid w:val="00BF02A4"/>
    <w:rsid w:val="00BF1208"/>
    <w:rsid w:val="00BF154F"/>
    <w:rsid w:val="00BF18F0"/>
    <w:rsid w:val="00BF3166"/>
    <w:rsid w:val="00BF321D"/>
    <w:rsid w:val="00BF4FAB"/>
    <w:rsid w:val="00BF5834"/>
    <w:rsid w:val="00BF6476"/>
    <w:rsid w:val="00BF724E"/>
    <w:rsid w:val="00C005A3"/>
    <w:rsid w:val="00C0126A"/>
    <w:rsid w:val="00C01FAF"/>
    <w:rsid w:val="00C022C6"/>
    <w:rsid w:val="00C028C1"/>
    <w:rsid w:val="00C0576E"/>
    <w:rsid w:val="00C065CE"/>
    <w:rsid w:val="00C06646"/>
    <w:rsid w:val="00C11119"/>
    <w:rsid w:val="00C126E2"/>
    <w:rsid w:val="00C13B19"/>
    <w:rsid w:val="00C13FD1"/>
    <w:rsid w:val="00C148E5"/>
    <w:rsid w:val="00C15DE7"/>
    <w:rsid w:val="00C15FA9"/>
    <w:rsid w:val="00C1687B"/>
    <w:rsid w:val="00C2052E"/>
    <w:rsid w:val="00C208D7"/>
    <w:rsid w:val="00C20951"/>
    <w:rsid w:val="00C219B6"/>
    <w:rsid w:val="00C2305F"/>
    <w:rsid w:val="00C240AF"/>
    <w:rsid w:val="00C24A90"/>
    <w:rsid w:val="00C24C06"/>
    <w:rsid w:val="00C2657B"/>
    <w:rsid w:val="00C30064"/>
    <w:rsid w:val="00C30245"/>
    <w:rsid w:val="00C314C5"/>
    <w:rsid w:val="00C31F56"/>
    <w:rsid w:val="00C32F97"/>
    <w:rsid w:val="00C33649"/>
    <w:rsid w:val="00C35BDC"/>
    <w:rsid w:val="00C3647D"/>
    <w:rsid w:val="00C3765C"/>
    <w:rsid w:val="00C40D86"/>
    <w:rsid w:val="00C41E9C"/>
    <w:rsid w:val="00C42808"/>
    <w:rsid w:val="00C42998"/>
    <w:rsid w:val="00C434A7"/>
    <w:rsid w:val="00C43735"/>
    <w:rsid w:val="00C437B7"/>
    <w:rsid w:val="00C4567C"/>
    <w:rsid w:val="00C4699D"/>
    <w:rsid w:val="00C52B5D"/>
    <w:rsid w:val="00C552E4"/>
    <w:rsid w:val="00C55879"/>
    <w:rsid w:val="00C575C7"/>
    <w:rsid w:val="00C57BF9"/>
    <w:rsid w:val="00C616F6"/>
    <w:rsid w:val="00C61B2A"/>
    <w:rsid w:val="00C62C7D"/>
    <w:rsid w:val="00C6467F"/>
    <w:rsid w:val="00C648AC"/>
    <w:rsid w:val="00C64CBF"/>
    <w:rsid w:val="00C67552"/>
    <w:rsid w:val="00C6758D"/>
    <w:rsid w:val="00C67F0F"/>
    <w:rsid w:val="00C701BC"/>
    <w:rsid w:val="00C71C59"/>
    <w:rsid w:val="00C71CA6"/>
    <w:rsid w:val="00C7225F"/>
    <w:rsid w:val="00C72477"/>
    <w:rsid w:val="00C73C68"/>
    <w:rsid w:val="00C73D48"/>
    <w:rsid w:val="00C75C69"/>
    <w:rsid w:val="00C75CB9"/>
    <w:rsid w:val="00C76B9C"/>
    <w:rsid w:val="00C80304"/>
    <w:rsid w:val="00C815B7"/>
    <w:rsid w:val="00C81EF6"/>
    <w:rsid w:val="00C823CA"/>
    <w:rsid w:val="00C82819"/>
    <w:rsid w:val="00C828A4"/>
    <w:rsid w:val="00C82E41"/>
    <w:rsid w:val="00C8310A"/>
    <w:rsid w:val="00C83D3D"/>
    <w:rsid w:val="00C83F19"/>
    <w:rsid w:val="00C8452B"/>
    <w:rsid w:val="00C877C0"/>
    <w:rsid w:val="00C87FC5"/>
    <w:rsid w:val="00C87FD4"/>
    <w:rsid w:val="00C90550"/>
    <w:rsid w:val="00C91739"/>
    <w:rsid w:val="00C921F5"/>
    <w:rsid w:val="00C92384"/>
    <w:rsid w:val="00C92D1A"/>
    <w:rsid w:val="00C93806"/>
    <w:rsid w:val="00C938BB"/>
    <w:rsid w:val="00C95B4A"/>
    <w:rsid w:val="00C96033"/>
    <w:rsid w:val="00C967E5"/>
    <w:rsid w:val="00C97925"/>
    <w:rsid w:val="00CA1045"/>
    <w:rsid w:val="00CA30B4"/>
    <w:rsid w:val="00CA4DB1"/>
    <w:rsid w:val="00CA6409"/>
    <w:rsid w:val="00CA6F9D"/>
    <w:rsid w:val="00CB0002"/>
    <w:rsid w:val="00CB0638"/>
    <w:rsid w:val="00CB2071"/>
    <w:rsid w:val="00CB279E"/>
    <w:rsid w:val="00CB5806"/>
    <w:rsid w:val="00CB5CE8"/>
    <w:rsid w:val="00CB7151"/>
    <w:rsid w:val="00CB715A"/>
    <w:rsid w:val="00CB7274"/>
    <w:rsid w:val="00CB7286"/>
    <w:rsid w:val="00CB7E5C"/>
    <w:rsid w:val="00CC1CCD"/>
    <w:rsid w:val="00CC21FF"/>
    <w:rsid w:val="00CC2CD1"/>
    <w:rsid w:val="00CC2E94"/>
    <w:rsid w:val="00CC3351"/>
    <w:rsid w:val="00CC69E9"/>
    <w:rsid w:val="00CC6D0B"/>
    <w:rsid w:val="00CC7351"/>
    <w:rsid w:val="00CD0ABC"/>
    <w:rsid w:val="00CD32B9"/>
    <w:rsid w:val="00CD42DD"/>
    <w:rsid w:val="00CD5594"/>
    <w:rsid w:val="00CD5F5F"/>
    <w:rsid w:val="00CD63AE"/>
    <w:rsid w:val="00CD7FFB"/>
    <w:rsid w:val="00CE1B45"/>
    <w:rsid w:val="00CE26E9"/>
    <w:rsid w:val="00CE4CDB"/>
    <w:rsid w:val="00CE65BE"/>
    <w:rsid w:val="00CE662F"/>
    <w:rsid w:val="00CE7E4C"/>
    <w:rsid w:val="00CF1DA1"/>
    <w:rsid w:val="00CF1E78"/>
    <w:rsid w:val="00CF2628"/>
    <w:rsid w:val="00CF27CB"/>
    <w:rsid w:val="00CF2D8A"/>
    <w:rsid w:val="00CF3604"/>
    <w:rsid w:val="00CF3B1B"/>
    <w:rsid w:val="00CF446E"/>
    <w:rsid w:val="00CF5057"/>
    <w:rsid w:val="00CF6549"/>
    <w:rsid w:val="00CF6F48"/>
    <w:rsid w:val="00CF7409"/>
    <w:rsid w:val="00D01DE9"/>
    <w:rsid w:val="00D02C1F"/>
    <w:rsid w:val="00D04681"/>
    <w:rsid w:val="00D0787C"/>
    <w:rsid w:val="00D07D4B"/>
    <w:rsid w:val="00D12FA3"/>
    <w:rsid w:val="00D139CD"/>
    <w:rsid w:val="00D14A9A"/>
    <w:rsid w:val="00D1777F"/>
    <w:rsid w:val="00D17899"/>
    <w:rsid w:val="00D20D8E"/>
    <w:rsid w:val="00D2102A"/>
    <w:rsid w:val="00D2116A"/>
    <w:rsid w:val="00D214AD"/>
    <w:rsid w:val="00D2518F"/>
    <w:rsid w:val="00D25230"/>
    <w:rsid w:val="00D25A49"/>
    <w:rsid w:val="00D25DD9"/>
    <w:rsid w:val="00D27C4A"/>
    <w:rsid w:val="00D316AA"/>
    <w:rsid w:val="00D327A1"/>
    <w:rsid w:val="00D33ADD"/>
    <w:rsid w:val="00D34241"/>
    <w:rsid w:val="00D34542"/>
    <w:rsid w:val="00D34CD1"/>
    <w:rsid w:val="00D34DAA"/>
    <w:rsid w:val="00D363FF"/>
    <w:rsid w:val="00D3664D"/>
    <w:rsid w:val="00D37293"/>
    <w:rsid w:val="00D37E10"/>
    <w:rsid w:val="00D40521"/>
    <w:rsid w:val="00D41ACB"/>
    <w:rsid w:val="00D42E45"/>
    <w:rsid w:val="00D42E64"/>
    <w:rsid w:val="00D44083"/>
    <w:rsid w:val="00D44A37"/>
    <w:rsid w:val="00D4531E"/>
    <w:rsid w:val="00D45747"/>
    <w:rsid w:val="00D50A1B"/>
    <w:rsid w:val="00D5211C"/>
    <w:rsid w:val="00D5323B"/>
    <w:rsid w:val="00D5475F"/>
    <w:rsid w:val="00D554B2"/>
    <w:rsid w:val="00D55CEA"/>
    <w:rsid w:val="00D563E2"/>
    <w:rsid w:val="00D579E1"/>
    <w:rsid w:val="00D60067"/>
    <w:rsid w:val="00D61245"/>
    <w:rsid w:val="00D61817"/>
    <w:rsid w:val="00D62A37"/>
    <w:rsid w:val="00D6558E"/>
    <w:rsid w:val="00D678A7"/>
    <w:rsid w:val="00D67C97"/>
    <w:rsid w:val="00D67E71"/>
    <w:rsid w:val="00D73ACE"/>
    <w:rsid w:val="00D769EE"/>
    <w:rsid w:val="00D80923"/>
    <w:rsid w:val="00D8386A"/>
    <w:rsid w:val="00D83EB9"/>
    <w:rsid w:val="00D847A8"/>
    <w:rsid w:val="00D872F2"/>
    <w:rsid w:val="00D873B6"/>
    <w:rsid w:val="00D90301"/>
    <w:rsid w:val="00D90A16"/>
    <w:rsid w:val="00D90B75"/>
    <w:rsid w:val="00D91BAC"/>
    <w:rsid w:val="00D9258D"/>
    <w:rsid w:val="00D93708"/>
    <w:rsid w:val="00D93AA4"/>
    <w:rsid w:val="00D94A20"/>
    <w:rsid w:val="00D95DDE"/>
    <w:rsid w:val="00D97F0B"/>
    <w:rsid w:val="00DA1317"/>
    <w:rsid w:val="00DA2119"/>
    <w:rsid w:val="00DA3516"/>
    <w:rsid w:val="00DA5352"/>
    <w:rsid w:val="00DA535D"/>
    <w:rsid w:val="00DB2232"/>
    <w:rsid w:val="00DB34A4"/>
    <w:rsid w:val="00DB3CBC"/>
    <w:rsid w:val="00DB4CD6"/>
    <w:rsid w:val="00DB607C"/>
    <w:rsid w:val="00DB62FA"/>
    <w:rsid w:val="00DB6FA9"/>
    <w:rsid w:val="00DC1908"/>
    <w:rsid w:val="00DC1BC8"/>
    <w:rsid w:val="00DC3500"/>
    <w:rsid w:val="00DC395C"/>
    <w:rsid w:val="00DC52A3"/>
    <w:rsid w:val="00DC5E66"/>
    <w:rsid w:val="00DC6CFC"/>
    <w:rsid w:val="00DC717B"/>
    <w:rsid w:val="00DD01B2"/>
    <w:rsid w:val="00DD0BFE"/>
    <w:rsid w:val="00DD12C1"/>
    <w:rsid w:val="00DD14CA"/>
    <w:rsid w:val="00DD2E3C"/>
    <w:rsid w:val="00DD391C"/>
    <w:rsid w:val="00DD4775"/>
    <w:rsid w:val="00DD621E"/>
    <w:rsid w:val="00DE07B9"/>
    <w:rsid w:val="00DE25C0"/>
    <w:rsid w:val="00DE2FCC"/>
    <w:rsid w:val="00DE37B8"/>
    <w:rsid w:val="00DE3DCC"/>
    <w:rsid w:val="00DE4584"/>
    <w:rsid w:val="00DE4A5C"/>
    <w:rsid w:val="00DE5FC5"/>
    <w:rsid w:val="00DE7065"/>
    <w:rsid w:val="00DE7575"/>
    <w:rsid w:val="00DF2FCE"/>
    <w:rsid w:val="00DF3C4A"/>
    <w:rsid w:val="00DF4CD1"/>
    <w:rsid w:val="00DF5A15"/>
    <w:rsid w:val="00DF6AD7"/>
    <w:rsid w:val="00DF7548"/>
    <w:rsid w:val="00E0109D"/>
    <w:rsid w:val="00E0120A"/>
    <w:rsid w:val="00E01D9D"/>
    <w:rsid w:val="00E043C4"/>
    <w:rsid w:val="00E06088"/>
    <w:rsid w:val="00E0753E"/>
    <w:rsid w:val="00E12174"/>
    <w:rsid w:val="00E12B87"/>
    <w:rsid w:val="00E12EEC"/>
    <w:rsid w:val="00E144E8"/>
    <w:rsid w:val="00E16F5C"/>
    <w:rsid w:val="00E16FB8"/>
    <w:rsid w:val="00E17224"/>
    <w:rsid w:val="00E178EE"/>
    <w:rsid w:val="00E206F2"/>
    <w:rsid w:val="00E22E50"/>
    <w:rsid w:val="00E2312D"/>
    <w:rsid w:val="00E23615"/>
    <w:rsid w:val="00E259AA"/>
    <w:rsid w:val="00E25E22"/>
    <w:rsid w:val="00E260F6"/>
    <w:rsid w:val="00E27A2D"/>
    <w:rsid w:val="00E3071C"/>
    <w:rsid w:val="00E32AB9"/>
    <w:rsid w:val="00E32D9E"/>
    <w:rsid w:val="00E336E0"/>
    <w:rsid w:val="00E34361"/>
    <w:rsid w:val="00E348FD"/>
    <w:rsid w:val="00E34E35"/>
    <w:rsid w:val="00E35DA4"/>
    <w:rsid w:val="00E3697C"/>
    <w:rsid w:val="00E370AA"/>
    <w:rsid w:val="00E37675"/>
    <w:rsid w:val="00E37D1C"/>
    <w:rsid w:val="00E4020A"/>
    <w:rsid w:val="00E41B16"/>
    <w:rsid w:val="00E4477E"/>
    <w:rsid w:val="00E45809"/>
    <w:rsid w:val="00E460E4"/>
    <w:rsid w:val="00E466B3"/>
    <w:rsid w:val="00E46AF5"/>
    <w:rsid w:val="00E46E72"/>
    <w:rsid w:val="00E47204"/>
    <w:rsid w:val="00E479DE"/>
    <w:rsid w:val="00E50B7D"/>
    <w:rsid w:val="00E52704"/>
    <w:rsid w:val="00E53B64"/>
    <w:rsid w:val="00E53E63"/>
    <w:rsid w:val="00E54EBE"/>
    <w:rsid w:val="00E55947"/>
    <w:rsid w:val="00E562B2"/>
    <w:rsid w:val="00E56A59"/>
    <w:rsid w:val="00E56ADA"/>
    <w:rsid w:val="00E606BC"/>
    <w:rsid w:val="00E61169"/>
    <w:rsid w:val="00E62D94"/>
    <w:rsid w:val="00E642EB"/>
    <w:rsid w:val="00E65DF0"/>
    <w:rsid w:val="00E65E08"/>
    <w:rsid w:val="00E66637"/>
    <w:rsid w:val="00E708D1"/>
    <w:rsid w:val="00E70BAA"/>
    <w:rsid w:val="00E71FCC"/>
    <w:rsid w:val="00E734B9"/>
    <w:rsid w:val="00E76094"/>
    <w:rsid w:val="00E77654"/>
    <w:rsid w:val="00E77D5A"/>
    <w:rsid w:val="00E80708"/>
    <w:rsid w:val="00E80F42"/>
    <w:rsid w:val="00E814A7"/>
    <w:rsid w:val="00E81C05"/>
    <w:rsid w:val="00E81EE4"/>
    <w:rsid w:val="00E81F95"/>
    <w:rsid w:val="00E822DF"/>
    <w:rsid w:val="00E83EFC"/>
    <w:rsid w:val="00E85444"/>
    <w:rsid w:val="00E85A67"/>
    <w:rsid w:val="00E85AC3"/>
    <w:rsid w:val="00E86B35"/>
    <w:rsid w:val="00E902C8"/>
    <w:rsid w:val="00E91E73"/>
    <w:rsid w:val="00E92B1D"/>
    <w:rsid w:val="00E96096"/>
    <w:rsid w:val="00E9625D"/>
    <w:rsid w:val="00E9672F"/>
    <w:rsid w:val="00E9687F"/>
    <w:rsid w:val="00E975B9"/>
    <w:rsid w:val="00EA1A6E"/>
    <w:rsid w:val="00EA2464"/>
    <w:rsid w:val="00EA2848"/>
    <w:rsid w:val="00EA2A36"/>
    <w:rsid w:val="00EA50B0"/>
    <w:rsid w:val="00EA5183"/>
    <w:rsid w:val="00EA5205"/>
    <w:rsid w:val="00EA5233"/>
    <w:rsid w:val="00EA6CDA"/>
    <w:rsid w:val="00EA76F3"/>
    <w:rsid w:val="00EB11DF"/>
    <w:rsid w:val="00EB1547"/>
    <w:rsid w:val="00EB28A2"/>
    <w:rsid w:val="00EB2BED"/>
    <w:rsid w:val="00EB4722"/>
    <w:rsid w:val="00EB714A"/>
    <w:rsid w:val="00EB7276"/>
    <w:rsid w:val="00EC3555"/>
    <w:rsid w:val="00EC44C9"/>
    <w:rsid w:val="00EC50A8"/>
    <w:rsid w:val="00EC5934"/>
    <w:rsid w:val="00EC73D6"/>
    <w:rsid w:val="00ED0011"/>
    <w:rsid w:val="00ED1F22"/>
    <w:rsid w:val="00ED2083"/>
    <w:rsid w:val="00ED29ED"/>
    <w:rsid w:val="00ED2A9D"/>
    <w:rsid w:val="00ED3573"/>
    <w:rsid w:val="00ED3DB0"/>
    <w:rsid w:val="00ED5764"/>
    <w:rsid w:val="00ED71DE"/>
    <w:rsid w:val="00ED796D"/>
    <w:rsid w:val="00ED7EA2"/>
    <w:rsid w:val="00EE122E"/>
    <w:rsid w:val="00EE142E"/>
    <w:rsid w:val="00EE27A1"/>
    <w:rsid w:val="00EE3D31"/>
    <w:rsid w:val="00EE4200"/>
    <w:rsid w:val="00EE5882"/>
    <w:rsid w:val="00EE5FBE"/>
    <w:rsid w:val="00EF071D"/>
    <w:rsid w:val="00EF07F0"/>
    <w:rsid w:val="00EF26E7"/>
    <w:rsid w:val="00EF33EA"/>
    <w:rsid w:val="00EF78A3"/>
    <w:rsid w:val="00F00825"/>
    <w:rsid w:val="00F02040"/>
    <w:rsid w:val="00F049B0"/>
    <w:rsid w:val="00F0798A"/>
    <w:rsid w:val="00F10EA3"/>
    <w:rsid w:val="00F11A72"/>
    <w:rsid w:val="00F131ED"/>
    <w:rsid w:val="00F1626D"/>
    <w:rsid w:val="00F16D40"/>
    <w:rsid w:val="00F200A3"/>
    <w:rsid w:val="00F20A83"/>
    <w:rsid w:val="00F20F61"/>
    <w:rsid w:val="00F21D90"/>
    <w:rsid w:val="00F221B8"/>
    <w:rsid w:val="00F22226"/>
    <w:rsid w:val="00F24D8E"/>
    <w:rsid w:val="00F2560C"/>
    <w:rsid w:val="00F25FCC"/>
    <w:rsid w:val="00F26FAC"/>
    <w:rsid w:val="00F2740F"/>
    <w:rsid w:val="00F27A90"/>
    <w:rsid w:val="00F33348"/>
    <w:rsid w:val="00F34AC2"/>
    <w:rsid w:val="00F35527"/>
    <w:rsid w:val="00F370EC"/>
    <w:rsid w:val="00F37798"/>
    <w:rsid w:val="00F437C3"/>
    <w:rsid w:val="00F43D3C"/>
    <w:rsid w:val="00F454B6"/>
    <w:rsid w:val="00F4605F"/>
    <w:rsid w:val="00F4642D"/>
    <w:rsid w:val="00F4647E"/>
    <w:rsid w:val="00F50E28"/>
    <w:rsid w:val="00F527D8"/>
    <w:rsid w:val="00F54AA6"/>
    <w:rsid w:val="00F54BBF"/>
    <w:rsid w:val="00F54E75"/>
    <w:rsid w:val="00F55334"/>
    <w:rsid w:val="00F562C4"/>
    <w:rsid w:val="00F56A74"/>
    <w:rsid w:val="00F577E1"/>
    <w:rsid w:val="00F609A9"/>
    <w:rsid w:val="00F60E76"/>
    <w:rsid w:val="00F61217"/>
    <w:rsid w:val="00F61B54"/>
    <w:rsid w:val="00F61D2B"/>
    <w:rsid w:val="00F61DE5"/>
    <w:rsid w:val="00F63F71"/>
    <w:rsid w:val="00F6550E"/>
    <w:rsid w:val="00F67177"/>
    <w:rsid w:val="00F715CD"/>
    <w:rsid w:val="00F73F8A"/>
    <w:rsid w:val="00F74248"/>
    <w:rsid w:val="00F74B47"/>
    <w:rsid w:val="00F7556F"/>
    <w:rsid w:val="00F77F70"/>
    <w:rsid w:val="00F81EDF"/>
    <w:rsid w:val="00F85C55"/>
    <w:rsid w:val="00F93230"/>
    <w:rsid w:val="00F94CE4"/>
    <w:rsid w:val="00F954BF"/>
    <w:rsid w:val="00F955A3"/>
    <w:rsid w:val="00F95C89"/>
    <w:rsid w:val="00F96CE5"/>
    <w:rsid w:val="00FA1536"/>
    <w:rsid w:val="00FA37E4"/>
    <w:rsid w:val="00FA77DA"/>
    <w:rsid w:val="00FB2DF8"/>
    <w:rsid w:val="00FB3912"/>
    <w:rsid w:val="00FB462A"/>
    <w:rsid w:val="00FB4D4A"/>
    <w:rsid w:val="00FB57C6"/>
    <w:rsid w:val="00FB7978"/>
    <w:rsid w:val="00FB7F12"/>
    <w:rsid w:val="00FC1272"/>
    <w:rsid w:val="00FC2156"/>
    <w:rsid w:val="00FC3803"/>
    <w:rsid w:val="00FC4F28"/>
    <w:rsid w:val="00FC5282"/>
    <w:rsid w:val="00FC6510"/>
    <w:rsid w:val="00FC7626"/>
    <w:rsid w:val="00FD0195"/>
    <w:rsid w:val="00FD01F8"/>
    <w:rsid w:val="00FD1023"/>
    <w:rsid w:val="00FD115D"/>
    <w:rsid w:val="00FD265A"/>
    <w:rsid w:val="00FD2B8C"/>
    <w:rsid w:val="00FD353F"/>
    <w:rsid w:val="00FD38B5"/>
    <w:rsid w:val="00FD3A49"/>
    <w:rsid w:val="00FD5C7D"/>
    <w:rsid w:val="00FD7351"/>
    <w:rsid w:val="00FE1951"/>
    <w:rsid w:val="00FE20C8"/>
    <w:rsid w:val="00FE2388"/>
    <w:rsid w:val="00FE3368"/>
    <w:rsid w:val="00FE505C"/>
    <w:rsid w:val="00FE7B9F"/>
    <w:rsid w:val="00FF0391"/>
    <w:rsid w:val="00FF1FA3"/>
    <w:rsid w:val="00FF2152"/>
    <w:rsid w:val="00FF6725"/>
    <w:rsid w:val="00FF76DB"/>
    <w:rsid w:val="00FF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449515C"/>
  <w14:defaultImageDpi w14:val="32767"/>
  <w15:chartTrackingRefBased/>
  <w15:docId w15:val="{F9F910A6-EE9C-4E62-8ACE-26136C4B2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2B1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56C3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EC50A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C50A8"/>
    <w:rPr>
      <w:color w:val="605E5C"/>
      <w:shd w:val="clear" w:color="auto" w:fill="E1DFDD"/>
    </w:rPr>
  </w:style>
  <w:style w:type="paragraph" w:styleId="a6">
    <w:name w:val="Date"/>
    <w:basedOn w:val="a"/>
    <w:next w:val="a"/>
    <w:link w:val="a7"/>
    <w:uiPriority w:val="99"/>
    <w:semiHidden/>
    <w:unhideWhenUsed/>
    <w:rsid w:val="00C01FAF"/>
    <w:pPr>
      <w:ind w:leftChars="2500" w:left="100"/>
    </w:pPr>
  </w:style>
  <w:style w:type="character" w:customStyle="1" w:styleId="a7">
    <w:name w:val="日期 字符"/>
    <w:basedOn w:val="a0"/>
    <w:link w:val="a6"/>
    <w:uiPriority w:val="99"/>
    <w:semiHidden/>
    <w:rsid w:val="00C01FAF"/>
  </w:style>
  <w:style w:type="paragraph" w:styleId="a8">
    <w:name w:val="Revision"/>
    <w:hidden/>
    <w:uiPriority w:val="99"/>
    <w:semiHidden/>
    <w:rsid w:val="00936A6E"/>
  </w:style>
  <w:style w:type="paragraph" w:styleId="a9">
    <w:name w:val="header"/>
    <w:basedOn w:val="a"/>
    <w:link w:val="aa"/>
    <w:uiPriority w:val="99"/>
    <w:unhideWhenUsed/>
    <w:rsid w:val="000F2C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0F2CC4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0F2C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0F2CC4"/>
    <w:rPr>
      <w:sz w:val="18"/>
      <w:szCs w:val="18"/>
    </w:rPr>
  </w:style>
  <w:style w:type="character" w:styleId="ad">
    <w:name w:val="FollowedHyperlink"/>
    <w:basedOn w:val="a0"/>
    <w:uiPriority w:val="99"/>
    <w:semiHidden/>
    <w:unhideWhenUsed/>
    <w:rsid w:val="0065271F"/>
    <w:rPr>
      <w:color w:val="954F72" w:themeColor="followedHyperlink"/>
      <w:u w:val="single"/>
    </w:rPr>
  </w:style>
  <w:style w:type="table" w:styleId="ae">
    <w:name w:val="Table Grid"/>
    <w:basedOn w:val="a1"/>
    <w:uiPriority w:val="39"/>
    <w:rsid w:val="00226B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nchor-text">
    <w:name w:val="anchor-text"/>
    <w:basedOn w:val="a0"/>
    <w:rsid w:val="00CC73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2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1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57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74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55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3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39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34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0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3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60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64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1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81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142626-176E-43C3-A2DB-F947DD45B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3526</TotalTime>
  <Pages>5</Pages>
  <Words>2268</Words>
  <Characters>12929</Characters>
  <Application>Microsoft Office Word</Application>
  <DocSecurity>0</DocSecurity>
  <Lines>107</Lines>
  <Paragraphs>30</Paragraphs>
  <ScaleCrop>false</ScaleCrop>
  <Company/>
  <LinksUpToDate>false</LinksUpToDate>
  <CharactersWithSpaces>15167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Lin</dc:creator>
  <cp:keywords/>
  <dc:description/>
  <cp:lastModifiedBy>Wei Lin</cp:lastModifiedBy>
  <cp:revision>1793</cp:revision>
  <cp:lastPrinted>2024-11-03T03:54:00Z</cp:lastPrinted>
  <dcterms:created xsi:type="dcterms:W3CDTF">2023-03-15T15:20:00Z</dcterms:created>
  <dcterms:modified xsi:type="dcterms:W3CDTF">2026-10-15T05:23:00Z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95a6ee2c2f6cbef781fefc8114b21bac768d9e672fadfc0f72b7f310f61380ba</vt:lpwstr>
  </property>
</Properties>
</file>