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91F3" w14:textId="1F769FF7" w:rsidR="00D50DAA" w:rsidRDefault="00D50DAA" w:rsidP="00D50DAA">
      <w:pPr>
        <w:jc w:val="center"/>
        <w:rPr>
          <w:rFonts w:ascii="Open Sans" w:hAnsi="Open Sans" w:cs="Open Sans"/>
          <w:color w:val="000000"/>
        </w:rPr>
      </w:pPr>
      <w:r w:rsidRPr="000125C1">
        <w:rPr>
          <w:rFonts w:ascii="Open Sans" w:hAnsi="Open Sans" w:cs="Open Sans"/>
          <w:b/>
          <w:bCs/>
          <w:color w:val="000000"/>
        </w:rPr>
        <w:t>ПУБЛИЧНАЯ ОФЕРТА</w:t>
      </w:r>
      <w:r w:rsidRPr="000125C1">
        <w:rPr>
          <w:rFonts w:ascii="Open Sans" w:hAnsi="Open Sans" w:cs="Open Sans"/>
          <w:color w:val="000000"/>
        </w:rPr>
        <w:t> </w:t>
      </w:r>
      <w:r w:rsidRPr="000125C1">
        <w:rPr>
          <w:rFonts w:ascii="Open Sans" w:hAnsi="Open Sans" w:cs="Open Sans"/>
          <w:color w:val="000000"/>
        </w:rPr>
        <w:br/>
      </w:r>
      <w:r w:rsidRPr="000125C1">
        <w:rPr>
          <w:rFonts w:ascii="Open Sans" w:hAnsi="Open Sans" w:cs="Open Sans"/>
          <w:color w:val="000000"/>
        </w:rPr>
        <w:br/>
      </w:r>
      <w:r w:rsidRPr="000125C1">
        <w:rPr>
          <w:rFonts w:ascii="Open Sans" w:hAnsi="Open Sans" w:cs="Open Sans"/>
          <w:b/>
          <w:bCs/>
          <w:color w:val="000000"/>
        </w:rPr>
        <w:t>на оказание возмездных</w:t>
      </w:r>
      <w:r w:rsidRPr="000125C1">
        <w:rPr>
          <w:rFonts w:ascii="Open Sans" w:hAnsi="Open Sans" w:cs="Open Sans"/>
          <w:color w:val="000000"/>
        </w:rPr>
        <w:t> </w:t>
      </w:r>
      <w:r w:rsidRPr="000125C1">
        <w:rPr>
          <w:rFonts w:ascii="Open Sans" w:hAnsi="Open Sans" w:cs="Open Sans"/>
          <w:b/>
          <w:bCs/>
          <w:color w:val="000000"/>
        </w:rPr>
        <w:t>услуг</w:t>
      </w:r>
      <w:r w:rsidRPr="000125C1">
        <w:rPr>
          <w:rFonts w:ascii="Open Sans" w:hAnsi="Open Sans" w:cs="Open Sans"/>
          <w:color w:val="000000"/>
        </w:rPr>
        <w:br/>
      </w:r>
      <w:r w:rsidRPr="000125C1">
        <w:rPr>
          <w:rFonts w:ascii="Open Sans" w:hAnsi="Open Sans" w:cs="Open Sans"/>
          <w:color w:val="000000"/>
        </w:rPr>
        <w:br/>
      </w:r>
    </w:p>
    <w:p w14:paraId="2389D349" w14:textId="5A19ECB2" w:rsidR="00EF13D7" w:rsidRPr="00EF13D7" w:rsidRDefault="00D50DAA" w:rsidP="00D50DAA">
      <w:pPr>
        <w:rPr>
          <w:rFonts w:ascii="Tahoma" w:hAnsi="Tahoma" w:cs="Tahoma"/>
        </w:rPr>
      </w:pPr>
      <w:r w:rsidRPr="000125C1">
        <w:rPr>
          <w:rFonts w:ascii="Open Sans" w:hAnsi="Open Sans" w:cs="Open Sans"/>
          <w:color w:val="000000"/>
        </w:rPr>
        <w:t xml:space="preserve">Настоящая оферта (далее - оферта) адресована физическим лицам и юридическим лицам (далее по тексту - Заказчик) и является официальным публичным предложением </w:t>
      </w:r>
      <w:r>
        <w:rPr>
          <w:rFonts w:ascii="Open Sans" w:hAnsi="Open Sans" w:cs="Open Sans"/>
          <w:color w:val="000000"/>
        </w:rPr>
        <w:t>Индивидуальный предприниматель</w:t>
      </w:r>
      <w:r w:rsidRPr="000125C1">
        <w:rPr>
          <w:rFonts w:ascii="Open Sans" w:hAnsi="Open Sans" w:cs="Open Sans"/>
          <w:color w:val="000000"/>
        </w:rPr>
        <w:t xml:space="preserve"> Старков Велеслав Владимирович, действующего на основании </w:t>
      </w:r>
      <w:r>
        <w:rPr>
          <w:rFonts w:ascii="Open Sans" w:hAnsi="Open Sans" w:cs="Open Sans"/>
          <w:color w:val="000000"/>
        </w:rPr>
        <w:t>Свидетельства №</w:t>
      </w:r>
      <w:r w:rsidRPr="00202CBC">
        <w:rPr>
          <w:rFonts w:ascii="Open Sans" w:hAnsi="Open Sans" w:cs="Open Sans"/>
        </w:rPr>
        <w:t>322595800045416 от 13.04.2022</w:t>
      </w:r>
      <w:r w:rsidRPr="000125C1">
        <w:rPr>
          <w:rFonts w:ascii="Open Sans" w:hAnsi="Open Sans" w:cs="Open Sans"/>
          <w:color w:val="000000"/>
        </w:rPr>
        <w:t xml:space="preserve"> (далее - Исполнитель), заключить договор на оказание услуг по</w:t>
      </w:r>
      <w:r>
        <w:rPr>
          <w:rFonts w:ascii="Open Sans" w:hAnsi="Open Sans" w:cs="Open Sans"/>
          <w:color w:val="000000"/>
        </w:rPr>
        <w:t xml:space="preserve"> доступу к программе</w:t>
      </w:r>
      <w:r w:rsidRPr="000125C1">
        <w:rPr>
          <w:rFonts w:ascii="Open Sans" w:hAnsi="Open Sans" w:cs="Open Sans"/>
          <w:color w:val="000000"/>
        </w:rPr>
        <w:t xml:space="preserve"> обучени</w:t>
      </w:r>
      <w:r>
        <w:rPr>
          <w:rFonts w:ascii="Open Sans" w:hAnsi="Open Sans" w:cs="Open Sans"/>
          <w:color w:val="000000"/>
        </w:rPr>
        <w:t>е</w:t>
      </w:r>
      <w:r w:rsidRPr="000125C1">
        <w:rPr>
          <w:rFonts w:ascii="Open Sans" w:hAnsi="Open Sans" w:cs="Open Sans"/>
          <w:color w:val="000000"/>
        </w:rPr>
        <w:t xml:space="preserve"> на курсах в соответствии с п. 2 ст. 437 ГК РФ. </w:t>
      </w:r>
      <w:r w:rsidRPr="000125C1">
        <w:rPr>
          <w:rFonts w:ascii="Open Sans" w:hAnsi="Open Sans" w:cs="Open Sans"/>
          <w:color w:val="000000"/>
        </w:rPr>
        <w:br/>
      </w:r>
      <w:r w:rsidRPr="000125C1">
        <w:rPr>
          <w:rFonts w:ascii="Open Sans" w:hAnsi="Open Sans" w:cs="Open Sans"/>
          <w:color w:val="000000"/>
        </w:rPr>
        <w:br/>
        <w:t xml:space="preserve">Договор на оказание услуг по </w:t>
      </w:r>
      <w:r>
        <w:rPr>
          <w:rFonts w:ascii="Open Sans" w:hAnsi="Open Sans" w:cs="Open Sans"/>
          <w:color w:val="000000"/>
        </w:rPr>
        <w:t xml:space="preserve">доступу к программе </w:t>
      </w:r>
      <w:r w:rsidRPr="000125C1">
        <w:rPr>
          <w:rFonts w:ascii="Open Sans" w:hAnsi="Open Sans" w:cs="Open Sans"/>
          <w:color w:val="000000"/>
        </w:rPr>
        <w:t>обучени</w:t>
      </w:r>
      <w:r>
        <w:rPr>
          <w:rFonts w:ascii="Open Sans" w:hAnsi="Open Sans" w:cs="Open Sans"/>
          <w:color w:val="000000"/>
        </w:rPr>
        <w:t>е</w:t>
      </w:r>
      <w:r w:rsidRPr="000125C1">
        <w:rPr>
          <w:rFonts w:ascii="Open Sans" w:hAnsi="Open Sans" w:cs="Open Sans"/>
          <w:color w:val="000000"/>
        </w:rPr>
        <w:t xml:space="preserve"> на курсах считается заключенным и приобретает силу с момента совершения Заказчиком действий, предусмотренных офертой и означающих безоговорочное принятие Заказчиком всех условий оферты без каких-либо изъятий или ограничений, на условиях присоединения. </w:t>
      </w:r>
      <w:r w:rsidRPr="000125C1">
        <w:rPr>
          <w:rFonts w:ascii="Open Sans" w:hAnsi="Open Sans" w:cs="Open Sans"/>
          <w:color w:val="000000"/>
        </w:rPr>
        <w:br/>
      </w:r>
      <w:r w:rsidRPr="000125C1">
        <w:rPr>
          <w:rFonts w:ascii="Open Sans" w:hAnsi="Open Sans" w:cs="Open Sans"/>
          <w:color w:val="000000"/>
        </w:rPr>
        <w:br/>
        <w:t>В соответствии с пунктом 2 статьи 437 Гражданского Кодекса Российской Федерации (ГК РФ) в случае принятия изложенных ниже условий и оплаты услуг, лицо, производящее акцепт этой оферты, становится Заказчиком (в соответствии с пунктом 3 статьи 438 ГК РФ акцепт оферты равносилен заключению договора на условиях, изложенных в оферте). </w:t>
      </w:r>
      <w:r w:rsidRPr="000125C1">
        <w:rPr>
          <w:rFonts w:ascii="Open Sans" w:hAnsi="Open Sans" w:cs="Open Sans"/>
          <w:color w:val="000000"/>
        </w:rPr>
        <w:br/>
      </w:r>
      <w:r w:rsidRPr="000125C1">
        <w:rPr>
          <w:rFonts w:ascii="Open Sans" w:hAnsi="Open Sans" w:cs="Open Sans"/>
          <w:color w:val="000000"/>
        </w:rPr>
        <w:br/>
        <w:t>В связи с вышеизложенным, внимательно прочитайте текст данного Договора и, если Вы не согласны с каким-либо пунктом Договора, Исполнитель предлагает Вам отказаться от каких-либо действий необходимых для акцепта или заключить персональный договор на отдельно обсуждаемых с Исполнителем условиях. </w:t>
      </w:r>
      <w:r w:rsidRPr="000125C1">
        <w:rPr>
          <w:rFonts w:ascii="Open Sans" w:hAnsi="Open Sans" w:cs="Open Sans"/>
          <w:color w:val="000000"/>
        </w:rPr>
        <w:br/>
      </w:r>
      <w:r w:rsidRPr="000125C1">
        <w:rPr>
          <w:rFonts w:ascii="Open Sans" w:hAnsi="Open Sans" w:cs="Open Sans"/>
          <w:color w:val="000000"/>
        </w:rPr>
        <w:br/>
        <w:t>Полным и безоговорочным акцептом настоящей оферты является осуществление Заказчиком оплаты полной стоимости предложенных Исполнителем Услуг. В отношении Услуг, предлагаемых Исполнителем по акциям (специальным предложениям при их наличии) с условиями оплаты частями, полным и безоговорочным акцептом настоящей оферты является осуществление Заказчиком оплаты полной суммы стоимости услуги, т.е. осуществление полной предоплаты. </w:t>
      </w:r>
    </w:p>
    <w:p w14:paraId="797B5628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lastRenderedPageBreak/>
        <w:t>## 1. ПРЕДМЕТ ДОГОВОРА</w:t>
      </w:r>
    </w:p>
    <w:p w14:paraId="0BA5370B" w14:textId="77777777" w:rsidR="00EF13D7" w:rsidRPr="00EF13D7" w:rsidRDefault="00EF13D7" w:rsidP="00EF13D7">
      <w:pPr>
        <w:rPr>
          <w:rFonts w:ascii="Tahoma" w:hAnsi="Tahoma" w:cs="Tahoma"/>
        </w:rPr>
      </w:pPr>
    </w:p>
    <w:p w14:paraId="5C3D53DF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1.1. Исполнитель обязуется по заданию Заказчика оказать услуги по подготовке полного пакета документов для государственной регистрации Потребительского кооператива (ПК) и содействию в его регистрации в ФНС России, а также оказать услуги по консалтинговому сопровождению деятельности Заказчика в течение 2 (Двух) месяцев с момента регистрации ПК. Заказчик обязуется принять и оплатить эти услуги.</w:t>
      </w:r>
    </w:p>
    <w:p w14:paraId="37C778AA" w14:textId="77777777" w:rsidR="00EF13D7" w:rsidRPr="00EF13D7" w:rsidRDefault="00EF13D7" w:rsidP="00EF13D7">
      <w:pPr>
        <w:rPr>
          <w:rFonts w:ascii="Tahoma" w:hAnsi="Tahoma" w:cs="Tahoma"/>
        </w:rPr>
      </w:pPr>
    </w:p>
    <w:p w14:paraId="7A6CE5C0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1.2. Результат услуг:</w:t>
      </w:r>
    </w:p>
    <w:p w14:paraId="09FC3989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ПК зарегистрирован в установленном порядке;</w:t>
      </w:r>
    </w:p>
    <w:p w14:paraId="2C37EDC6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Заказчик назначен председателем правления ПК (или иным лицом по согласованию);</w:t>
      </w:r>
    </w:p>
    <w:p w14:paraId="78A996D3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Открыт расчётный счёт;</w:t>
      </w:r>
    </w:p>
    <w:p w14:paraId="1D0C0AF3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Получена электронная подпись (КЭП) на председателя ПК;</w:t>
      </w:r>
    </w:p>
    <w:p w14:paraId="720CCE23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Переданы учредительные и внутренние документы согласно выбранному тарифу;</w:t>
      </w:r>
    </w:p>
    <w:p w14:paraId="704D07F4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**Заказчику оказана консалтинговая поддержка в течение 2 месяцев с даты регистрации ПК (в порядке п. 2.1.10 настоящего договора</w:t>
      </w:r>
      <w:proofErr w:type="gramStart"/>
      <w:r w:rsidRPr="00EF13D7">
        <w:rPr>
          <w:rFonts w:ascii="Tahoma" w:hAnsi="Tahoma" w:cs="Tahoma"/>
        </w:rPr>
        <w:t>).*</w:t>
      </w:r>
      <w:proofErr w:type="gramEnd"/>
      <w:r w:rsidRPr="00EF13D7">
        <w:rPr>
          <w:rFonts w:ascii="Tahoma" w:hAnsi="Tahoma" w:cs="Tahoma"/>
        </w:rPr>
        <w:t>*</w:t>
      </w:r>
    </w:p>
    <w:p w14:paraId="56370391" w14:textId="77777777" w:rsidR="00EF13D7" w:rsidRPr="00EF13D7" w:rsidRDefault="00EF13D7" w:rsidP="00EF13D7">
      <w:pPr>
        <w:rPr>
          <w:rFonts w:ascii="Tahoma" w:hAnsi="Tahoma" w:cs="Tahoma"/>
        </w:rPr>
      </w:pPr>
    </w:p>
    <w:p w14:paraId="1790A91F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1.3. Вид услуги (нужное отметить):</w:t>
      </w:r>
    </w:p>
    <w:p w14:paraId="50D785A8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Segoe UI Symbol" w:hAnsi="Segoe UI Symbol" w:cs="Segoe UI Symbol"/>
        </w:rPr>
        <w:t>Тариф определяется Заказчиком при оформлении заказа в Личном кабинете на сайте 2980738.ru:</w:t>
        <w:br/>
        <w:br/>
        <w:t>☐ Тариф «Базовый» — 90 000 руб.</w:t>
        <w:br/>
        <w:t>Включает: подготовку полного пакета документов для регистрации ПК (Устав, Протокол №1, Р11001, 13 положений, базовая Целевая программа, 13 образцов), подачу в ФНС, открытие расчётного счёта, выпуск ЭЦП. Без индивидуальной Целевой программы и без консалтингового сопровождения.</w:t>
        <w:br/>
        <w:br/>
        <w:t>☑ Тариф «Персонифицированный» — 125 000 руб.</w:t>
        <w:br/>
        <w:t>Включает всё из тарифа «Базовый», плюс: индивидуальная Целевая программа (ЦПП), разработанная под бизнес-план Заказчика, расширенный пакет Положений, и 2 месяца консалтингового сопровождения деятельности ПК в соответствии с п. 2.1.10 настоящего договора.</w:t>
      </w:r>
      <w:r w:rsidRPr="00EF13D7">
        <w:rPr>
          <w:rFonts w:ascii="Tahoma" w:hAnsi="Tahoma" w:cs="Tahoma"/>
        </w:rPr>
      </w:r>
      <w:proofErr w:type="gramStart"/>
      <w:r w:rsidRPr="00EF13D7">
        <w:rPr>
          <w:rFonts w:ascii="Tahoma" w:hAnsi="Tahoma" w:cs="Tahoma"/>
        </w:rPr>
      </w:r>
      <w:proofErr w:type="gramEnd"/>
      <w:r w:rsidRPr="00EF13D7">
        <w:rPr>
          <w:rFonts w:ascii="Tahoma" w:hAnsi="Tahoma" w:cs="Tahoma"/>
        </w:rPr>
      </w:r>
    </w:p>
    <w:p w14:paraId="600CC7BC" w14:textId="77777777" w:rsidR="00EF13D7" w:rsidRPr="00EF13D7" w:rsidRDefault="00EF13D7" w:rsidP="00EF13D7">
      <w:pPr>
        <w:rPr>
          <w:rFonts w:ascii="Tahoma" w:hAnsi="Tahoma" w:cs="Tahoma"/>
        </w:rPr>
      </w:pPr>
    </w:p>
    <w:p w14:paraId="655758ED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## 2. ПРАВА И ОБЯЗАННОСТИ СТОРОН</w:t>
      </w:r>
    </w:p>
    <w:p w14:paraId="63021CFB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### 2.1. Исполнитель обязуется:</w:t>
      </w:r>
    </w:p>
    <w:p w14:paraId="2D7A1FA6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2.1.1. Разработать устав ПК, протокол №1, заявление Р11001, иные документы, необходимые для регистрации.</w:t>
      </w:r>
    </w:p>
    <w:p w14:paraId="0EE374BB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2.1.2. Подать документы в ФНС (через личный кабинет Заказчика или МФЦ по доверенности).</w:t>
      </w:r>
    </w:p>
    <w:p w14:paraId="2E52AE69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2.1.3. Сопровождать регистрацию до получения листа записи ЕГРЮЛ.</w:t>
      </w:r>
    </w:p>
    <w:p w14:paraId="6E1BF3D4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2.1.4. Открыть расчётный счёт в банке из списка партнёров.</w:t>
      </w:r>
    </w:p>
    <w:p w14:paraId="01040822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2.1.5. Выпустить электронную подпись (КЭП) на председателя ПК.</w:t>
      </w:r>
    </w:p>
    <w:p w14:paraId="54E5A605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lastRenderedPageBreak/>
        <w:t>2.1.6. Передать Заказчику готовые документы (в электронном и/или бумажном виде):</w:t>
      </w:r>
    </w:p>
    <w:p w14:paraId="091EFFD3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Устав ПК;</w:t>
      </w:r>
    </w:p>
    <w:p w14:paraId="0548EFF6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Протокол №1 учредительного собрания;</w:t>
      </w:r>
    </w:p>
    <w:p w14:paraId="5A2A6D95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Решения и приказы о назначении председателя;</w:t>
      </w:r>
    </w:p>
    <w:p w14:paraId="28BAD654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Свидетельство о регистрации (лист записи ЕГРЮЛ);</w:t>
      </w:r>
    </w:p>
    <w:p w14:paraId="22BD2F42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Выписку из ЕГРЮЛ;</w:t>
      </w:r>
    </w:p>
    <w:p w14:paraId="4ECAA92E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Положения: о паях, о ревизионной комиссии, о порядке приёма в члены ПК;</w:t>
      </w:r>
    </w:p>
    <w:p w14:paraId="4FC91803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Базовую Целевую программу;</w:t>
      </w:r>
    </w:p>
    <w:p w14:paraId="70AAFDCF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**Индивидуальную Целевую программу (ЦПП), разработанную под бизнес-план Заказчика (только для тарифа «Персонифицированный»</w:t>
      </w:r>
      <w:proofErr w:type="gramStart"/>
      <w:r w:rsidRPr="00EF13D7">
        <w:rPr>
          <w:rFonts w:ascii="Tahoma" w:hAnsi="Tahoma" w:cs="Tahoma"/>
        </w:rPr>
        <w:t>);*</w:t>
      </w:r>
      <w:proofErr w:type="gramEnd"/>
      <w:r w:rsidRPr="00EF13D7">
        <w:rPr>
          <w:rFonts w:ascii="Tahoma" w:hAnsi="Tahoma" w:cs="Tahoma"/>
        </w:rPr>
        <w:t>*</w:t>
      </w:r>
    </w:p>
    <w:p w14:paraId="6AD7DC6B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Реквизиты расчётного счёта.</w:t>
      </w:r>
    </w:p>
    <w:p w14:paraId="243960EF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2.1.7. Не разглашать конфиденциальную информацию, полученную от Заказчика.</w:t>
      </w:r>
    </w:p>
    <w:p w14:paraId="1EB51332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2.1.8. В случае отказа в регистрации по вине Исполнителя (ошибки в документах) — возвратить предоплату полностью либо исправить документы бесплатно (п. 5.3 договора).</w:t>
      </w:r>
    </w:p>
    <w:p w14:paraId="6AFF45B6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2.1.9. **Обеспечить приоритетную обработку заявки Заказчика при выборе тарифа «Персонифицированный» (сокращение сроков подготовки документов до 5 рабочих дней</w:t>
      </w:r>
      <w:proofErr w:type="gramStart"/>
      <w:r w:rsidRPr="00EF13D7">
        <w:rPr>
          <w:rFonts w:ascii="Tahoma" w:hAnsi="Tahoma" w:cs="Tahoma"/>
        </w:rPr>
        <w:t>).*</w:t>
      </w:r>
      <w:proofErr w:type="gramEnd"/>
      <w:r w:rsidRPr="00EF13D7">
        <w:rPr>
          <w:rFonts w:ascii="Tahoma" w:hAnsi="Tahoma" w:cs="Tahoma"/>
        </w:rPr>
        <w:t>*</w:t>
      </w:r>
    </w:p>
    <w:p w14:paraId="5E2241BD" w14:textId="77777777" w:rsidR="00EF13D7" w:rsidRPr="00EF13D7" w:rsidRDefault="00EF13D7" w:rsidP="00EF13D7">
      <w:pPr>
        <w:rPr>
          <w:rFonts w:ascii="Tahoma" w:hAnsi="Tahoma" w:cs="Tahoma"/>
        </w:rPr>
      </w:pPr>
    </w:p>
    <w:p w14:paraId="6340DBC8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2.1.10. **Оказывать Заказчику консалтинговые услуги в течение 2 (Двух) месяцев с даты получения листа записи ЕГРЮЛ, а </w:t>
      </w:r>
      <w:proofErr w:type="gramStart"/>
      <w:r w:rsidRPr="00EF13D7">
        <w:rPr>
          <w:rFonts w:ascii="Tahoma" w:hAnsi="Tahoma" w:cs="Tahoma"/>
        </w:rPr>
        <w:t>именно:*</w:t>
      </w:r>
      <w:proofErr w:type="gramEnd"/>
      <w:r w:rsidRPr="00EF13D7">
        <w:rPr>
          <w:rFonts w:ascii="Tahoma" w:hAnsi="Tahoma" w:cs="Tahoma"/>
        </w:rPr>
        <w:t>*</w:t>
      </w:r>
    </w:p>
    <w:p w14:paraId="4A3C659E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**Консультировать по вопросам ведения текущей деятельности ПК (приём паевых взносов, взаимодействие с банком, учёт, налогообложение</w:t>
      </w:r>
      <w:proofErr w:type="gramStart"/>
      <w:r w:rsidRPr="00EF13D7">
        <w:rPr>
          <w:rFonts w:ascii="Tahoma" w:hAnsi="Tahoma" w:cs="Tahoma"/>
        </w:rPr>
        <w:t>);*</w:t>
      </w:r>
      <w:proofErr w:type="gramEnd"/>
      <w:r w:rsidRPr="00EF13D7">
        <w:rPr>
          <w:rFonts w:ascii="Tahoma" w:hAnsi="Tahoma" w:cs="Tahoma"/>
        </w:rPr>
        <w:t>*</w:t>
      </w:r>
    </w:p>
    <w:p w14:paraId="0A132FB3" w14:textId="67609A5A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- **Отвечать на вопросы Заказчика в рабочие дни с 10:00 до 19:00 по московскому времени через мессенджеры (Telegram, </w:t>
      </w:r>
      <w:proofErr w:type="spellStart"/>
      <w:r w:rsidRPr="00EF13D7">
        <w:rPr>
          <w:rFonts w:ascii="Tahoma" w:hAnsi="Tahoma" w:cs="Tahoma"/>
        </w:rPr>
        <w:t>WhatsApp</w:t>
      </w:r>
      <w:proofErr w:type="spellEnd"/>
      <w:r w:rsidRPr="00EF13D7">
        <w:rPr>
          <w:rFonts w:ascii="Tahoma" w:hAnsi="Tahoma" w:cs="Tahoma"/>
        </w:rPr>
        <w:t xml:space="preserve">) и/или по </w:t>
      </w:r>
      <w:proofErr w:type="gramStart"/>
      <w:r w:rsidRPr="00EF13D7">
        <w:rPr>
          <w:rFonts w:ascii="Tahoma" w:hAnsi="Tahoma" w:cs="Tahoma"/>
        </w:rPr>
        <w:t>телефону;*</w:t>
      </w:r>
      <w:proofErr w:type="gramEnd"/>
      <w:r>
        <w:rPr>
          <w:rFonts w:ascii="Tahoma" w:hAnsi="Tahoma" w:cs="Tahoma"/>
        </w:rPr>
        <w:t>89024720738</w:t>
      </w:r>
      <w:r w:rsidRPr="00EF13D7">
        <w:rPr>
          <w:rFonts w:ascii="Tahoma" w:hAnsi="Tahoma" w:cs="Tahoma"/>
        </w:rPr>
        <w:t>*</w:t>
      </w:r>
    </w:p>
    <w:p w14:paraId="1D199C94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- **Предоставлять рекомендации по минимизации налоговых и юридических рисков на первых этапах </w:t>
      </w:r>
      <w:proofErr w:type="gramStart"/>
      <w:r w:rsidRPr="00EF13D7">
        <w:rPr>
          <w:rFonts w:ascii="Tahoma" w:hAnsi="Tahoma" w:cs="Tahoma"/>
        </w:rPr>
        <w:t>работы;*</w:t>
      </w:r>
      <w:proofErr w:type="gramEnd"/>
      <w:r w:rsidRPr="00EF13D7">
        <w:rPr>
          <w:rFonts w:ascii="Tahoma" w:hAnsi="Tahoma" w:cs="Tahoma"/>
        </w:rPr>
        <w:t>*</w:t>
      </w:r>
    </w:p>
    <w:p w14:paraId="7A98963B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- **Помогать в подготовке первичных документов (паевые квитанции, приходные ордера) по запросу </w:t>
      </w:r>
      <w:proofErr w:type="gramStart"/>
      <w:r w:rsidRPr="00EF13D7">
        <w:rPr>
          <w:rFonts w:ascii="Tahoma" w:hAnsi="Tahoma" w:cs="Tahoma"/>
        </w:rPr>
        <w:t>Заказчика.*</w:t>
      </w:r>
      <w:proofErr w:type="gramEnd"/>
      <w:r w:rsidRPr="00EF13D7">
        <w:rPr>
          <w:rFonts w:ascii="Tahoma" w:hAnsi="Tahoma" w:cs="Tahoma"/>
        </w:rPr>
        <w:t>*</w:t>
      </w:r>
    </w:p>
    <w:p w14:paraId="4AC845AD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- **Консалтинговая поддержка оказывается дистанционно. Выезд специалиста не </w:t>
      </w:r>
      <w:proofErr w:type="gramStart"/>
      <w:r w:rsidRPr="00EF13D7">
        <w:rPr>
          <w:rFonts w:ascii="Tahoma" w:hAnsi="Tahoma" w:cs="Tahoma"/>
        </w:rPr>
        <w:t>предусмотрен.*</w:t>
      </w:r>
      <w:proofErr w:type="gramEnd"/>
      <w:r w:rsidRPr="00EF13D7">
        <w:rPr>
          <w:rFonts w:ascii="Tahoma" w:hAnsi="Tahoma" w:cs="Tahoma"/>
        </w:rPr>
        <w:t>*</w:t>
      </w:r>
    </w:p>
    <w:p w14:paraId="0025DB96" w14:textId="77777777" w:rsidR="00EF13D7" w:rsidRPr="00EF13D7" w:rsidRDefault="00EF13D7" w:rsidP="00EF13D7">
      <w:pPr>
        <w:rPr>
          <w:rFonts w:ascii="Tahoma" w:hAnsi="Tahoma" w:cs="Tahoma"/>
        </w:rPr>
      </w:pPr>
    </w:p>
    <w:p w14:paraId="4765C5E2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lastRenderedPageBreak/>
        <w:t>### 2.2. Заказчик обязуется:</w:t>
      </w:r>
    </w:p>
    <w:p w14:paraId="18FC4AF8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2.2.1. Предоставить паспортные данные, ИНН, СНИЛС (если требуется), а также описание бизнес-идеи для разработки индивидуальной Целевой программы (при выборе тарифа «Персонифицированный»).</w:t>
      </w:r>
    </w:p>
    <w:p w14:paraId="7DFEE515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2.2.2. Обеспечить доступ к своему ЛК налогоплательщика (или совместно подписать Р11001 в МФЦ).</w:t>
      </w:r>
    </w:p>
    <w:p w14:paraId="4A6AD5C4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2.2.3. Оплатить услуги в порядке п. 3 настоящего договора.</w:t>
      </w:r>
    </w:p>
    <w:p w14:paraId="77B535E1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2.2.4. Не совершать действий, препятствующих регистрации.</w:t>
      </w:r>
    </w:p>
    <w:p w14:paraId="382BA4C9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2.2.5. **Самостоятельно уплачивать налоги, сборы и страховые взносы, возникающие в процессе деятельности ПК после его регистрации. Исполнитель не несёт ответственности за налоговые последствия действий </w:t>
      </w:r>
      <w:proofErr w:type="gramStart"/>
      <w:r w:rsidRPr="00EF13D7">
        <w:rPr>
          <w:rFonts w:ascii="Tahoma" w:hAnsi="Tahoma" w:cs="Tahoma"/>
        </w:rPr>
        <w:t>Заказчика.*</w:t>
      </w:r>
      <w:proofErr w:type="gramEnd"/>
      <w:r w:rsidRPr="00EF13D7">
        <w:rPr>
          <w:rFonts w:ascii="Tahoma" w:hAnsi="Tahoma" w:cs="Tahoma"/>
        </w:rPr>
        <w:t>*</w:t>
      </w:r>
    </w:p>
    <w:p w14:paraId="592424BD" w14:textId="77777777" w:rsidR="00EF13D7" w:rsidRDefault="00EF13D7" w:rsidP="00EF13D7">
      <w:pPr>
        <w:rPr>
          <w:rFonts w:ascii="Tahoma" w:hAnsi="Tahoma" w:cs="Tahoma"/>
        </w:rPr>
      </w:pPr>
    </w:p>
    <w:p w14:paraId="1120B8C4" w14:textId="4D76944D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## 3. СТОИМОСТЬ И ПОРЯДОК РАСЧЁТОВ</w:t>
      </w:r>
    </w:p>
    <w:p w14:paraId="2F5CF29F" w14:textId="77777777" w:rsidR="00EF13D7" w:rsidRPr="00EF13D7" w:rsidRDefault="00EF13D7" w:rsidP="00EF13D7">
      <w:pPr>
        <w:rPr>
          <w:rFonts w:ascii="Tahoma" w:hAnsi="Tahoma" w:cs="Tahoma"/>
        </w:rPr>
      </w:pPr>
    </w:p>
    <w:p w14:paraId="1BD4992D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3.1. Стоимость услуг составляет:</w:t>
      </w:r>
    </w:p>
    <w:p w14:paraId="68F515DD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по тарифу «Базовый» — 90 000 (Девяносто тысяч) рублей, который включает: подготовку полного пакета документов для регистрации ПК (Устав, Протокол №1, Р11001, 13 положений, базовая Целевая программа, 13 образцов), подачу документов в ФНС, сопровождение регистрации до получения листа записи ЕГРЮЛ, открытие расчётного счёта, выпуск электронной подписи (КЭП). Без индивидуальной Целевой программы и без консалтингового сопровождения.</w:t>
        <w:br/>
        <w:br/>
        <w:t>по тарифу «Персонифицированный» — 125 000 (Сто двадцать пять тысяч) рублей, который включает: всё из тарифа «Базовый», плюс индивидуальную Целевую программу (ЦПП), разработанную под бизнес-план Заказчика, расширенный пакет Положений, и 2 месяца консалтинговой поддержки в соответствии с п. 2.1.10.</w:t>
        <w:br/>
        <w:br/>
        <w:t>Конкретный тариф определяется Заказчиком при оформлении заказа в Личном кабинете на сайте 2980738.ru. Стоимость услуги фиксирована и не может быть изменена Исполнителем в одностороннем порядке после акцепта оферты.</w:t>
      </w:r>
    </w:p>
    <w:p w14:paraId="1D54B42D" w14:textId="77777777" w:rsidR="00EF13D7" w:rsidRPr="00EF13D7" w:rsidRDefault="00EF13D7" w:rsidP="00EF13D7">
      <w:pPr>
        <w:rPr>
          <w:rFonts w:ascii="Tahoma" w:hAnsi="Tahoma" w:cs="Tahoma"/>
        </w:rPr>
      </w:pPr>
    </w:p>
    <w:p w14:paraId="5590E39C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3.2. В стоимость **не входят**:</w:t>
      </w:r>
    </w:p>
    <w:p w14:paraId="5C72526C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государственная пошлина (в настоящее время 0 руб. при электронной подаче, при подаче через МФЦ — 4 000 руб.);</w:t>
      </w:r>
    </w:p>
    <w:p w14:paraId="28D0E608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плата за открытие счёта и обслуживание (по тарифам банка);</w:t>
      </w:r>
    </w:p>
    <w:p w14:paraId="711590DA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нотариальные действия (если потребуются);</w:t>
      </w:r>
    </w:p>
    <w:p w14:paraId="6362F421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**услуги абонентского сопровождения после истечения 2 месяцев консалтинга (п. 3.6</w:t>
      </w:r>
      <w:proofErr w:type="gramStart"/>
      <w:r w:rsidRPr="00EF13D7">
        <w:rPr>
          <w:rFonts w:ascii="Tahoma" w:hAnsi="Tahoma" w:cs="Tahoma"/>
        </w:rPr>
        <w:t>).*</w:t>
      </w:r>
      <w:proofErr w:type="gramEnd"/>
      <w:r w:rsidRPr="00EF13D7">
        <w:rPr>
          <w:rFonts w:ascii="Tahoma" w:hAnsi="Tahoma" w:cs="Tahoma"/>
        </w:rPr>
        <w:t>*</w:t>
      </w:r>
    </w:p>
    <w:p w14:paraId="663C766B" w14:textId="77777777" w:rsidR="00EF13D7" w:rsidRPr="00EF13D7" w:rsidRDefault="00EF13D7" w:rsidP="00EF13D7">
      <w:pPr>
        <w:rPr>
          <w:rFonts w:ascii="Tahoma" w:hAnsi="Tahoma" w:cs="Tahoma"/>
        </w:rPr>
      </w:pPr>
    </w:p>
    <w:p w14:paraId="3897DE4F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3.3. Оплата производится в два этапа:</w:t>
      </w:r>
    </w:p>
    <w:p w14:paraId="4AB09C95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**Предоплата 50 %** — в течение 3 дней после подписания договора.</w:t>
      </w:r>
    </w:p>
    <w:p w14:paraId="7473EF3F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**Оставшиеся 50 %** — после получения листа записи ЕГРЮЛ, но до передачи ЭЦП и реквизитов счёта.</w:t>
      </w:r>
    </w:p>
    <w:p w14:paraId="1ADC41B2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3.4. **По желанию Заказчика допускается оплата 100% стоимости услуг единовременным платежом. В этом случае Исполнитель предоставляет скидку 5%:</w:t>
        <w:br/>
        <w:t>- для тарифа «Базовый» — скидка 4 500 рублей (итого 85 500 рублей);</w:t>
        <w:br/>
        <w:t>- для тарифа «Персонифицированный» — скидка 6 250 рублей (итого 118 750 рублей).**</w:t>
      </w:r>
      <w:proofErr w:type="gramStart"/>
      <w:r w:rsidRPr="00EF13D7">
        <w:rPr>
          <w:rFonts w:ascii="Tahoma" w:hAnsi="Tahoma" w:cs="Tahoma"/>
        </w:rPr>
      </w:r>
      <w:proofErr w:type="gramEnd"/>
      <w:r w:rsidRPr="00EF13D7">
        <w:rPr>
          <w:rFonts w:ascii="Tahoma" w:hAnsi="Tahoma" w:cs="Tahoma"/>
        </w:rPr>
      </w:r>
    </w:p>
    <w:p w14:paraId="0197CABF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3.5. **Срок действия консалтинговой поддержки (п. 2.1.10) начинает течь с даты получения листа записи ЕГРЮЛ и составляет 2 (Два) календарных месяца, независимо от того, воспользовался ли Заказчик этим правом в полном объёме или </w:t>
      </w:r>
      <w:proofErr w:type="gramStart"/>
      <w:r w:rsidRPr="00EF13D7">
        <w:rPr>
          <w:rFonts w:ascii="Tahoma" w:hAnsi="Tahoma" w:cs="Tahoma"/>
        </w:rPr>
        <w:t>нет.*</w:t>
      </w:r>
      <w:proofErr w:type="gramEnd"/>
      <w:r w:rsidRPr="00EF13D7">
        <w:rPr>
          <w:rFonts w:ascii="Tahoma" w:hAnsi="Tahoma" w:cs="Tahoma"/>
        </w:rPr>
        <w:t>*</w:t>
      </w:r>
    </w:p>
    <w:p w14:paraId="225BAC12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3.6. **УСЛУГИ АБОНЕНТСКОГО СОПРОВОЖДЕНИЯ (ПОСЛЕ 2 МЕСЯЦЕВ КОНСАЛТИНГА</w:t>
      </w:r>
      <w:proofErr w:type="gramStart"/>
      <w:r w:rsidRPr="00EF13D7">
        <w:rPr>
          <w:rFonts w:ascii="Tahoma" w:hAnsi="Tahoma" w:cs="Tahoma"/>
        </w:rPr>
        <w:t>):*</w:t>
      </w:r>
      <w:proofErr w:type="gramEnd"/>
      <w:r w:rsidRPr="00EF13D7">
        <w:rPr>
          <w:rFonts w:ascii="Tahoma" w:hAnsi="Tahoma" w:cs="Tahoma"/>
        </w:rPr>
        <w:t>*</w:t>
      </w:r>
    </w:p>
    <w:p w14:paraId="31E4FE30" w14:textId="77777777" w:rsidR="00EF13D7" w:rsidRPr="00EF13D7" w:rsidRDefault="00EF13D7" w:rsidP="00EF13D7">
      <w:pPr>
        <w:rPr>
          <w:rFonts w:ascii="Tahoma" w:hAnsi="Tahoma" w:cs="Tahoma"/>
        </w:rPr>
      </w:pPr>
    </w:p>
    <w:p w14:paraId="38F85480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3.6.1. По истечении срока консалтинга, указанного в п. 3.5, Заказчик вправе заключить дополнительное соглашение или отдельный договор на абонентское сопровождение деятельности ПК.</w:t>
      </w:r>
    </w:p>
    <w:p w14:paraId="719A91EA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3.6.2. Стоимость абонентского сопровождения составляет:</w:t>
      </w:r>
    </w:p>
    <w:p w14:paraId="1D26679B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| Вариант | Стоимость | Условия |</w:t>
      </w:r>
    </w:p>
    <w:p w14:paraId="65617495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|---------|-----------|---------|</w:t>
      </w:r>
    </w:p>
    <w:p w14:paraId="66C258B6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| Ежемесячный абонемент | 25 000 (Двадцать пять тысяч) рублей в месяц | Безлимитные консультации по всем вопросам деятельности ПК, помощь с отчётностью, проверка документов, взаимодействие с банком и ФНС. Оплата ежемесячно. |</w:t>
      </w:r>
    </w:p>
    <w:p w14:paraId="48D21D20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| **Абонемент на 6 месяцев (экономия 60 000 </w:t>
      </w:r>
      <w:proofErr w:type="gramStart"/>
      <w:r w:rsidRPr="00EF13D7">
        <w:rPr>
          <w:rFonts w:ascii="Tahoma" w:hAnsi="Tahoma" w:cs="Tahoma"/>
        </w:rPr>
        <w:t>₽)*</w:t>
      </w:r>
      <w:proofErr w:type="gramEnd"/>
      <w:r w:rsidRPr="00EF13D7">
        <w:rPr>
          <w:rFonts w:ascii="Tahoma" w:hAnsi="Tahoma" w:cs="Tahoma"/>
        </w:rPr>
        <w:t xml:space="preserve">* | **15 000 (Пятнадцать тысяч) рублей в месяц. ИТОГО: 90 000 (Девяносто тысяч) рублей за 6 </w:t>
      </w:r>
      <w:proofErr w:type="gramStart"/>
      <w:r w:rsidRPr="00EF13D7">
        <w:rPr>
          <w:rFonts w:ascii="Tahoma" w:hAnsi="Tahoma" w:cs="Tahoma"/>
        </w:rPr>
        <w:t>месяцев.*</w:t>
      </w:r>
      <w:proofErr w:type="gramEnd"/>
      <w:r w:rsidRPr="00EF13D7">
        <w:rPr>
          <w:rFonts w:ascii="Tahoma" w:hAnsi="Tahoma" w:cs="Tahoma"/>
        </w:rPr>
        <w:t>* | Фиксированная цена на полгода, защита от инфляции. Оплата единоразово либо в рассрочку по 15 000 ₽/мес (по согласованию). |</w:t>
      </w:r>
    </w:p>
    <w:p w14:paraId="3FB43AC1" w14:textId="77777777" w:rsidR="00EF13D7" w:rsidRPr="00EF13D7" w:rsidRDefault="00EF13D7" w:rsidP="00EF13D7">
      <w:pPr>
        <w:rPr>
          <w:rFonts w:ascii="Tahoma" w:hAnsi="Tahoma" w:cs="Tahoma"/>
        </w:rPr>
      </w:pPr>
    </w:p>
    <w:p w14:paraId="003EC7B2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3.6.3. В рамках абонентского сопровождения Исполнитель оказывает следующие услуги:</w:t>
      </w:r>
    </w:p>
    <w:p w14:paraId="037FB961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Консультации по вопросам текущей деятельности ПК (безлимитно);</w:t>
      </w:r>
    </w:p>
    <w:p w14:paraId="55F77D2E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Помощь в подготовке и проверке документов для ФНС, банков, контрагентов;</w:t>
      </w:r>
    </w:p>
    <w:p w14:paraId="128A25BE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Проверка правильности оформления первичных документов;</w:t>
      </w:r>
    </w:p>
    <w:p w14:paraId="58D6970E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Рекомендации по оптимизации налогообложения в рамках закона;</w:t>
      </w:r>
    </w:p>
    <w:p w14:paraId="3B6DD44B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Содействие во взаимодействии с банком по вопросам расчётного счёта;</w:t>
      </w:r>
    </w:p>
    <w:p w14:paraId="7F7623C6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- Ответы на вопросы по применению 214-ФЗ и смежного законодательства.</w:t>
      </w:r>
    </w:p>
    <w:p w14:paraId="72475DA9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lastRenderedPageBreak/>
        <w:t xml:space="preserve">- **В стоимость абонемента НЕ </w:t>
      </w:r>
      <w:proofErr w:type="gramStart"/>
      <w:r w:rsidRPr="00EF13D7">
        <w:rPr>
          <w:rFonts w:ascii="Tahoma" w:hAnsi="Tahoma" w:cs="Tahoma"/>
        </w:rPr>
        <w:t>входит:*</w:t>
      </w:r>
      <w:proofErr w:type="gramEnd"/>
      <w:r w:rsidRPr="00EF13D7">
        <w:rPr>
          <w:rFonts w:ascii="Tahoma" w:hAnsi="Tahoma" w:cs="Tahoma"/>
        </w:rPr>
        <w:t>* бухгалтерское сопровождение (сдача деклараций), юридическое представительство в суде, нотариальные действия, госпошлины и сборы.</w:t>
      </w:r>
    </w:p>
    <w:p w14:paraId="72610A5D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3.6.4. Абонемент вступает в силу с даты подписания дополнительного соглашения или отдельного договора. Срок действия абонемента на 6 месяцев не может быть прерван досрочно. При расторжении договора по инициативе Заказчика уплаченные средства не возвращаются.</w:t>
      </w:r>
    </w:p>
    <w:p w14:paraId="04C65DFF" w14:textId="77777777" w:rsidR="00EF13D7" w:rsidRPr="00EF13D7" w:rsidRDefault="00EF13D7" w:rsidP="00EF13D7">
      <w:pPr>
        <w:rPr>
          <w:rFonts w:ascii="Tahoma" w:hAnsi="Tahoma" w:cs="Tahoma"/>
        </w:rPr>
      </w:pPr>
    </w:p>
    <w:p w14:paraId="4910BC41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## 4. СРОКИ ОКАЗАНИЯ УСЛУГ</w:t>
      </w:r>
    </w:p>
    <w:p w14:paraId="495F0E4E" w14:textId="5E228E4D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4.1. Срок подготовки документов — **до </w:t>
      </w:r>
      <w:r>
        <w:rPr>
          <w:rFonts w:ascii="Tahoma" w:hAnsi="Tahoma" w:cs="Tahoma"/>
        </w:rPr>
        <w:t>7</w:t>
      </w:r>
      <w:r w:rsidRPr="00EF13D7">
        <w:rPr>
          <w:rFonts w:ascii="Tahoma" w:hAnsi="Tahoma" w:cs="Tahoma"/>
        </w:rPr>
        <w:t xml:space="preserve"> рабочих дней** после получения предоплаты и всех необходимых данных от Заказчика.</w:t>
      </w:r>
    </w:p>
    <w:p w14:paraId="51CDD764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4.2. Срок регистрации в ФНС — до 7 рабочих дней (зависит от ФНС).</w:t>
      </w:r>
    </w:p>
    <w:p w14:paraId="31F0A8EC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4.3. Открытие счёта и получение ЭЦП — до 5 рабочих дней после регистрации.</w:t>
      </w:r>
    </w:p>
    <w:p w14:paraId="5D0664FF" w14:textId="3354CE00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**Общий срок — не более 2</w:t>
      </w:r>
      <w:r w:rsidR="00425CCB">
        <w:rPr>
          <w:rFonts w:ascii="Tahoma" w:hAnsi="Tahoma" w:cs="Tahoma"/>
        </w:rPr>
        <w:t>5</w:t>
      </w:r>
      <w:r w:rsidRPr="00EF13D7">
        <w:rPr>
          <w:rFonts w:ascii="Tahoma" w:hAnsi="Tahoma" w:cs="Tahoma"/>
        </w:rPr>
        <w:t xml:space="preserve"> рабочих </w:t>
      </w:r>
      <w:proofErr w:type="gramStart"/>
      <w:r w:rsidRPr="00EF13D7">
        <w:rPr>
          <w:rFonts w:ascii="Tahoma" w:hAnsi="Tahoma" w:cs="Tahoma"/>
        </w:rPr>
        <w:t>дней.*</w:t>
      </w:r>
      <w:proofErr w:type="gramEnd"/>
      <w:r w:rsidRPr="00EF13D7">
        <w:rPr>
          <w:rFonts w:ascii="Tahoma" w:hAnsi="Tahoma" w:cs="Tahoma"/>
        </w:rPr>
        <w:t>*</w:t>
      </w:r>
    </w:p>
    <w:p w14:paraId="595D73E9" w14:textId="77777777" w:rsidR="00EF13D7" w:rsidRPr="00EF13D7" w:rsidRDefault="00EF13D7" w:rsidP="00EF13D7">
      <w:pPr>
        <w:rPr>
          <w:rFonts w:ascii="Tahoma" w:hAnsi="Tahoma" w:cs="Tahoma"/>
        </w:rPr>
      </w:pPr>
    </w:p>
    <w:p w14:paraId="71349359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4.4. **Консалтинговая поддержка (п. 2.1.10) оказывается в течение 2 месяцев с даты получения листа записи ЕГРЮЛ, независимо от того, завершены ли действия по открытию счёта и получению </w:t>
      </w:r>
      <w:proofErr w:type="gramStart"/>
      <w:r w:rsidRPr="00EF13D7">
        <w:rPr>
          <w:rFonts w:ascii="Tahoma" w:hAnsi="Tahoma" w:cs="Tahoma"/>
        </w:rPr>
        <w:t>ЭЦП.*</w:t>
      </w:r>
      <w:proofErr w:type="gramEnd"/>
      <w:r w:rsidRPr="00EF13D7">
        <w:rPr>
          <w:rFonts w:ascii="Tahoma" w:hAnsi="Tahoma" w:cs="Tahoma"/>
        </w:rPr>
        <w:t>*</w:t>
      </w:r>
    </w:p>
    <w:p w14:paraId="3AB09A2F" w14:textId="77777777" w:rsidR="00EF13D7" w:rsidRDefault="00EF13D7" w:rsidP="00EF13D7">
      <w:pPr>
        <w:rPr>
          <w:rFonts w:ascii="Tahoma" w:hAnsi="Tahoma" w:cs="Tahoma"/>
        </w:rPr>
      </w:pPr>
    </w:p>
    <w:p w14:paraId="393460BC" w14:textId="77777777" w:rsidR="00425CCB" w:rsidRPr="00EF13D7" w:rsidRDefault="00425CCB" w:rsidP="00EF13D7">
      <w:pPr>
        <w:rPr>
          <w:rFonts w:ascii="Tahoma" w:hAnsi="Tahoma" w:cs="Tahoma"/>
        </w:rPr>
      </w:pPr>
    </w:p>
    <w:p w14:paraId="2417D292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## 5. ОТВЕТСТВЕННОСТЬ СТОРОН</w:t>
      </w:r>
    </w:p>
    <w:p w14:paraId="34D90EF1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5.1. Исполнитель несёт ответственность за правильность подготовки документов.</w:t>
      </w:r>
    </w:p>
    <w:p w14:paraId="71121E55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5.2. Заказчик несёт ответственность за достоверность предоставленных данных.</w:t>
      </w:r>
    </w:p>
    <w:p w14:paraId="4DA39C23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5.3. В случае отказа в регистрации по вине Исполнителя (ошибки в документах) — Исполнитель возвращает предоплату **полностью** либо исправляет документы бесплатно.</w:t>
      </w:r>
    </w:p>
    <w:p w14:paraId="46AC4D50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5.4. При отказе в регистрации по вине Заказчика (неподписание, недостоверные данные, непредоставление доступа к ЛК) — предоплата не возвращается.</w:t>
      </w:r>
    </w:p>
    <w:p w14:paraId="4AB86475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5.5. **Консалтинговые услуги считаются оказанными надлежащим образом, если Исполнитель в течение 2 месяцев с даты регистрации ПК предоставлял ответы на запросы Заказчика. Отсутствие запросов со стороны Заказчика не является основанием для продления срока консалтинга или возврата денежных </w:t>
      </w:r>
      <w:proofErr w:type="gramStart"/>
      <w:r w:rsidRPr="00EF13D7">
        <w:rPr>
          <w:rFonts w:ascii="Tahoma" w:hAnsi="Tahoma" w:cs="Tahoma"/>
        </w:rPr>
        <w:t>средств.*</w:t>
      </w:r>
      <w:proofErr w:type="gramEnd"/>
      <w:r w:rsidRPr="00EF13D7">
        <w:rPr>
          <w:rFonts w:ascii="Tahoma" w:hAnsi="Tahoma" w:cs="Tahoma"/>
        </w:rPr>
        <w:t>*</w:t>
      </w:r>
    </w:p>
    <w:p w14:paraId="1EF2B4C6" w14:textId="77777777" w:rsidR="00EF13D7" w:rsidRPr="00EF13D7" w:rsidRDefault="00EF13D7" w:rsidP="00EF13D7">
      <w:pPr>
        <w:rPr>
          <w:rFonts w:ascii="Tahoma" w:hAnsi="Tahoma" w:cs="Tahoma"/>
        </w:rPr>
      </w:pPr>
    </w:p>
    <w:p w14:paraId="600DC25B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5.6. **Исполнитель не несёт ответственности </w:t>
      </w:r>
      <w:proofErr w:type="gramStart"/>
      <w:r w:rsidRPr="00EF13D7">
        <w:rPr>
          <w:rFonts w:ascii="Tahoma" w:hAnsi="Tahoma" w:cs="Tahoma"/>
        </w:rPr>
        <w:t>за:*</w:t>
      </w:r>
      <w:proofErr w:type="gramEnd"/>
      <w:r w:rsidRPr="00EF13D7">
        <w:rPr>
          <w:rFonts w:ascii="Tahoma" w:hAnsi="Tahoma" w:cs="Tahoma"/>
        </w:rPr>
        <w:t>*</w:t>
      </w:r>
    </w:p>
    <w:p w14:paraId="0AE60044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lastRenderedPageBreak/>
        <w:t xml:space="preserve">- **Налоговые последствия и штрафы, возникшие в результате действий (бездействия) Заказчика после регистрации </w:t>
      </w:r>
      <w:proofErr w:type="gramStart"/>
      <w:r w:rsidRPr="00EF13D7">
        <w:rPr>
          <w:rFonts w:ascii="Tahoma" w:hAnsi="Tahoma" w:cs="Tahoma"/>
        </w:rPr>
        <w:t>ПК;*</w:t>
      </w:r>
      <w:proofErr w:type="gramEnd"/>
      <w:r w:rsidRPr="00EF13D7">
        <w:rPr>
          <w:rFonts w:ascii="Tahoma" w:hAnsi="Tahoma" w:cs="Tahoma"/>
        </w:rPr>
        <w:t>*</w:t>
      </w:r>
    </w:p>
    <w:p w14:paraId="34A4F710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- **Отказ банка в проведении операций по счёту, если отказ вызван действиями </w:t>
      </w:r>
      <w:proofErr w:type="gramStart"/>
      <w:r w:rsidRPr="00EF13D7">
        <w:rPr>
          <w:rFonts w:ascii="Tahoma" w:hAnsi="Tahoma" w:cs="Tahoma"/>
        </w:rPr>
        <w:t>Заказчика;*</w:t>
      </w:r>
      <w:proofErr w:type="gramEnd"/>
      <w:r w:rsidRPr="00EF13D7">
        <w:rPr>
          <w:rFonts w:ascii="Tahoma" w:hAnsi="Tahoma" w:cs="Tahoma"/>
        </w:rPr>
        <w:t>*</w:t>
      </w:r>
    </w:p>
    <w:p w14:paraId="37A6E9CB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- **Изменения в законодательстве, произошедшие после регистрации </w:t>
      </w:r>
      <w:proofErr w:type="gramStart"/>
      <w:r w:rsidRPr="00EF13D7">
        <w:rPr>
          <w:rFonts w:ascii="Tahoma" w:hAnsi="Tahoma" w:cs="Tahoma"/>
        </w:rPr>
        <w:t>ПК.*</w:t>
      </w:r>
      <w:proofErr w:type="gramEnd"/>
      <w:r w:rsidRPr="00EF13D7">
        <w:rPr>
          <w:rFonts w:ascii="Tahoma" w:hAnsi="Tahoma" w:cs="Tahoma"/>
        </w:rPr>
        <w:t>*</w:t>
      </w:r>
    </w:p>
    <w:p w14:paraId="65D51B3D" w14:textId="77777777" w:rsidR="00EF13D7" w:rsidRPr="00EF13D7" w:rsidRDefault="00EF13D7" w:rsidP="00EF13D7">
      <w:pPr>
        <w:rPr>
          <w:rFonts w:ascii="Tahoma" w:hAnsi="Tahoma" w:cs="Tahoma"/>
        </w:rPr>
      </w:pPr>
    </w:p>
    <w:p w14:paraId="3B82D804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## 6. КОНФИДЕНЦИАЛЬНОСТЬ</w:t>
      </w:r>
    </w:p>
    <w:p w14:paraId="664F4FCD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6.1. Стороны обязуются не разглашать третьим лицам информацию, ставшую известной в рамках исполнения настоящего договора (паспортные данные, ИНН, банковские реквизиты, бизнес-идеи и т.п.).</w:t>
      </w:r>
    </w:p>
    <w:p w14:paraId="44F456F1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6.2. Обязательство по конфиденциальности сохраняет силу в течение 3 лет после окончания срока действия договора.</w:t>
      </w:r>
    </w:p>
    <w:p w14:paraId="32EE4A1A" w14:textId="77777777" w:rsidR="00EF13D7" w:rsidRPr="00EF13D7" w:rsidRDefault="00EF13D7" w:rsidP="00EF13D7">
      <w:pPr>
        <w:rPr>
          <w:rFonts w:ascii="Tahoma" w:hAnsi="Tahoma" w:cs="Tahoma"/>
        </w:rPr>
      </w:pPr>
    </w:p>
    <w:p w14:paraId="7A9DA5C7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## 7. ПОРЯДОК РАСТОРЖЕНИЯ ДОГОВОРА</w:t>
      </w:r>
    </w:p>
    <w:p w14:paraId="16A2E5C8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7.1. Заказчик вправе расторгнуть договор в одностороннем порядке до момента подачи документов в ФНС, письменно уведомив Исполнителя за 3 рабочих дня. В этом случае Исполнитель удерживает 30% от стоимости услуг за фактически понесённые расходы (разработка устава, протоколов, проверка данных). Остаток предоплаты возвращается Заказчику в течение 10 рабочих дней.</w:t>
      </w:r>
    </w:p>
    <w:p w14:paraId="0255F5F0" w14:textId="77777777" w:rsidR="00EF13D7" w:rsidRPr="00EF13D7" w:rsidRDefault="00EF13D7" w:rsidP="00EF13D7">
      <w:pPr>
        <w:rPr>
          <w:rFonts w:ascii="Tahoma" w:hAnsi="Tahoma" w:cs="Tahoma"/>
        </w:rPr>
      </w:pPr>
    </w:p>
    <w:p w14:paraId="36C8A838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7.2. Исполнитель вправе расторгнуть договор в одностороннем порядке, если Заказчик не предоставляет необходимые данные в течение 10 рабочих дней с момента запроса, либо предоставляет недостоверные данные.</w:t>
      </w:r>
    </w:p>
    <w:p w14:paraId="154EE763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7.3. **При расторжении договора по инициативе Заказчика после подачи документов в ФНС предоплата не возвращается, так как услуги считаются оказанными на стадии фактической готовности документов и подачи в регистрирующий </w:t>
      </w:r>
      <w:proofErr w:type="gramStart"/>
      <w:r w:rsidRPr="00EF13D7">
        <w:rPr>
          <w:rFonts w:ascii="Tahoma" w:hAnsi="Tahoma" w:cs="Tahoma"/>
        </w:rPr>
        <w:t>орган.*</w:t>
      </w:r>
      <w:proofErr w:type="gramEnd"/>
      <w:r w:rsidRPr="00EF13D7">
        <w:rPr>
          <w:rFonts w:ascii="Tahoma" w:hAnsi="Tahoma" w:cs="Tahoma"/>
        </w:rPr>
        <w:t>*</w:t>
      </w:r>
    </w:p>
    <w:p w14:paraId="3CE3E1F1" w14:textId="77777777" w:rsidR="00EF13D7" w:rsidRPr="00EF13D7" w:rsidRDefault="00EF13D7" w:rsidP="00EF13D7">
      <w:pPr>
        <w:rPr>
          <w:rFonts w:ascii="Tahoma" w:hAnsi="Tahoma" w:cs="Tahoma"/>
        </w:rPr>
      </w:pPr>
    </w:p>
    <w:p w14:paraId="0D5FAB07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## 8. ПРОЧИЕ УСЛОВИЯ</w:t>
      </w:r>
    </w:p>
    <w:p w14:paraId="30614F0F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8.1. Ни одна из сторон не вправе передавать права и обязанности по договору третьим лицам без письменного согласия другой стороны.</w:t>
      </w:r>
    </w:p>
    <w:p w14:paraId="6F01A736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8.2. Споры решаются в досудебном порядке (претензия — 10 дней), затем в суде по месту нахождения Исполнителя.</w:t>
      </w:r>
    </w:p>
    <w:p w14:paraId="0B8F12C8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8.3. Договор составлен в двух экземплярах, имеющих равную юридическую силу, по одному для каждой стороны.</w:t>
      </w:r>
    </w:p>
    <w:p w14:paraId="731DCC79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lastRenderedPageBreak/>
        <w:t xml:space="preserve">8.4. **Все изменения и дополнения к настоящему договору действительны только в письменной форме и подписываются обеими </w:t>
      </w:r>
      <w:proofErr w:type="gramStart"/>
      <w:r w:rsidRPr="00EF13D7">
        <w:rPr>
          <w:rFonts w:ascii="Tahoma" w:hAnsi="Tahoma" w:cs="Tahoma"/>
        </w:rPr>
        <w:t>сторонами.*</w:t>
      </w:r>
      <w:proofErr w:type="gramEnd"/>
      <w:r w:rsidRPr="00EF13D7">
        <w:rPr>
          <w:rFonts w:ascii="Tahoma" w:hAnsi="Tahoma" w:cs="Tahoma"/>
        </w:rPr>
        <w:t>*</w:t>
      </w:r>
    </w:p>
    <w:p w14:paraId="2B0D959B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 xml:space="preserve">8.5. **Договор вступает в силу с момента его подписания и действует до полного исполнения сторонами своих </w:t>
      </w:r>
      <w:proofErr w:type="gramStart"/>
      <w:r w:rsidRPr="00EF13D7">
        <w:rPr>
          <w:rFonts w:ascii="Tahoma" w:hAnsi="Tahoma" w:cs="Tahoma"/>
        </w:rPr>
        <w:t>обязательств.*</w:t>
      </w:r>
      <w:proofErr w:type="gramEnd"/>
      <w:r w:rsidRPr="00EF13D7">
        <w:rPr>
          <w:rFonts w:ascii="Tahoma" w:hAnsi="Tahoma" w:cs="Tahoma"/>
        </w:rPr>
        <w:t>*</w:t>
      </w:r>
    </w:p>
    <w:p w14:paraId="0CAA72E0" w14:textId="77777777" w:rsidR="00EF13D7" w:rsidRPr="00EF13D7" w:rsidRDefault="00EF13D7" w:rsidP="00EF13D7">
      <w:pPr>
        <w:rPr>
          <w:rFonts w:ascii="Tahoma" w:hAnsi="Tahoma" w:cs="Tahoma"/>
        </w:rPr>
      </w:pPr>
    </w:p>
    <w:p w14:paraId="0205AB8F" w14:textId="77777777" w:rsidR="00EF13D7" w:rsidRPr="00EF13D7" w:rsidRDefault="00EF13D7" w:rsidP="00EF13D7">
      <w:pPr>
        <w:rPr>
          <w:rFonts w:ascii="Tahoma" w:hAnsi="Tahoma" w:cs="Tahoma"/>
        </w:rPr>
      </w:pPr>
      <w:r w:rsidRPr="00EF13D7">
        <w:rPr>
          <w:rFonts w:ascii="Tahoma" w:hAnsi="Tahoma" w:cs="Tahoma"/>
        </w:rPr>
        <w:t>## 9. РЕКВИЗИТЫ И ПОДПИСИ</w:t>
      </w:r>
    </w:p>
    <w:p w14:paraId="2E93388F" w14:textId="77777777" w:rsidR="00EF13D7" w:rsidRPr="00EF13D7" w:rsidRDefault="00EF13D7" w:rsidP="00EF13D7">
      <w:pPr>
        <w:rPr>
          <w:rFonts w:ascii="Tahoma" w:hAnsi="Tahoma" w:cs="Tahoma"/>
        </w:rPr>
      </w:pPr>
    </w:p>
    <w:p w14:paraId="28BFCDF7" w14:textId="77777777" w:rsidR="00D50DAA" w:rsidRPr="003D1528" w:rsidRDefault="00D50DAA" w:rsidP="00D50DAA">
      <w:pPr>
        <w:rPr>
          <w:rFonts w:ascii="Open Sans" w:hAnsi="Open Sans" w:cs="Open Sans"/>
          <w:bCs/>
        </w:rPr>
      </w:pPr>
      <w:r w:rsidRPr="000125C1">
        <w:rPr>
          <w:rFonts w:ascii="Open Sans" w:hAnsi="Open Sans" w:cs="Open Sans"/>
          <w:color w:val="000000"/>
        </w:rPr>
        <w:t>Исполнитель:</w:t>
      </w:r>
      <w:r w:rsidRPr="000125C1">
        <w:rPr>
          <w:rFonts w:ascii="Open Sans" w:hAnsi="Open Sans" w:cs="Open Sans"/>
          <w:color w:val="000000"/>
        </w:rPr>
        <w:br/>
      </w:r>
      <w:r w:rsidRPr="000125C1">
        <w:rPr>
          <w:rFonts w:ascii="Open Sans" w:hAnsi="Open Sans" w:cs="Open Sans"/>
          <w:color w:val="000000"/>
        </w:rPr>
        <w:br/>
      </w:r>
      <w:r w:rsidRPr="003D1528">
        <w:rPr>
          <w:rFonts w:ascii="Open Sans" w:hAnsi="Open Sans" w:cs="Open Sans"/>
          <w:bCs/>
        </w:rPr>
        <w:t>Наименование организации: ИНДИВИДУАЛЬНЫЙ ПРЕДПРИНИМАТЕЛЬ СТАРКОВ ВЕЛЕСЛАВ ВЛАДИМИРОВИЧ</w:t>
      </w:r>
    </w:p>
    <w:p w14:paraId="614D3BAB" w14:textId="77777777" w:rsidR="00D50DAA" w:rsidRPr="003D1528" w:rsidRDefault="00D50DAA" w:rsidP="00D50DAA">
      <w:pPr>
        <w:rPr>
          <w:rFonts w:ascii="Open Sans" w:hAnsi="Open Sans" w:cs="Open Sans"/>
          <w:bCs/>
        </w:rPr>
      </w:pPr>
      <w:r w:rsidRPr="003D1528">
        <w:rPr>
          <w:rFonts w:ascii="Open Sans" w:hAnsi="Open Sans" w:cs="Open Sans"/>
          <w:bCs/>
        </w:rPr>
        <w:t>Адрес: 614002, г. Пермь, ул. Фонтанная, д. 1а/1, кв. 735</w:t>
      </w:r>
    </w:p>
    <w:p w14:paraId="6AF6FF23" w14:textId="77777777" w:rsidR="00D50DAA" w:rsidRPr="003D1528" w:rsidRDefault="00D50DAA" w:rsidP="00D50DAA">
      <w:pPr>
        <w:rPr>
          <w:rFonts w:ascii="Open Sans" w:hAnsi="Open Sans" w:cs="Open Sans"/>
          <w:bCs/>
        </w:rPr>
      </w:pPr>
      <w:r w:rsidRPr="003D1528">
        <w:rPr>
          <w:rFonts w:ascii="Open Sans" w:hAnsi="Open Sans" w:cs="Open Sans"/>
          <w:bCs/>
        </w:rPr>
        <w:t>ИНН организации: 590415054646</w:t>
      </w:r>
    </w:p>
    <w:p w14:paraId="20A6D0C3" w14:textId="77777777" w:rsidR="00D50DAA" w:rsidRPr="003D1528" w:rsidRDefault="00D50DAA" w:rsidP="00D50DAA">
      <w:pPr>
        <w:rPr>
          <w:rFonts w:ascii="Open Sans" w:hAnsi="Open Sans" w:cs="Open Sans"/>
          <w:bCs/>
        </w:rPr>
      </w:pPr>
      <w:r w:rsidRPr="003D1528">
        <w:rPr>
          <w:rFonts w:ascii="Open Sans" w:hAnsi="Open Sans" w:cs="Open Sans"/>
          <w:bCs/>
        </w:rPr>
        <w:t>ГРНИП: 322595800045416 от 13.04.2022</w:t>
      </w:r>
    </w:p>
    <w:p w14:paraId="3AA383CF" w14:textId="77777777" w:rsidR="00D50DAA" w:rsidRPr="003D1528" w:rsidRDefault="00D50DAA" w:rsidP="00D50DAA">
      <w:pPr>
        <w:rPr>
          <w:rFonts w:ascii="Open Sans" w:hAnsi="Open Sans" w:cs="Open Sans"/>
          <w:bCs/>
        </w:rPr>
      </w:pPr>
      <w:r w:rsidRPr="003D1528">
        <w:rPr>
          <w:rFonts w:ascii="Open Sans" w:hAnsi="Open Sans" w:cs="Open Sans"/>
          <w:bCs/>
        </w:rPr>
        <w:t>Номер расчетного счета: 40802810849770007970</w:t>
      </w:r>
    </w:p>
    <w:p w14:paraId="2E04742B" w14:textId="77777777" w:rsidR="00D50DAA" w:rsidRPr="003D1528" w:rsidRDefault="00D50DAA" w:rsidP="00D50DAA">
      <w:pPr>
        <w:rPr>
          <w:rFonts w:ascii="Open Sans" w:hAnsi="Open Sans" w:cs="Open Sans"/>
          <w:bCs/>
        </w:rPr>
      </w:pPr>
      <w:r w:rsidRPr="003D1528">
        <w:rPr>
          <w:rFonts w:ascii="Open Sans" w:hAnsi="Open Sans" w:cs="Open Sans"/>
          <w:bCs/>
        </w:rPr>
        <w:t>Наименование банка: ПАО Сбербанк</w:t>
      </w:r>
    </w:p>
    <w:p w14:paraId="7BE95289" w14:textId="77777777" w:rsidR="00D50DAA" w:rsidRPr="003D1528" w:rsidRDefault="00D50DAA" w:rsidP="00D50DAA">
      <w:pPr>
        <w:rPr>
          <w:rFonts w:ascii="Open Sans" w:hAnsi="Open Sans" w:cs="Open Sans"/>
          <w:bCs/>
        </w:rPr>
      </w:pPr>
      <w:r w:rsidRPr="003D1528">
        <w:rPr>
          <w:rFonts w:ascii="Open Sans" w:hAnsi="Open Sans" w:cs="Open Sans"/>
          <w:bCs/>
        </w:rPr>
        <w:t>Корреспондентский счет: 30101810900000000603</w:t>
      </w:r>
    </w:p>
    <w:p w14:paraId="41104576" w14:textId="77777777" w:rsidR="00D50DAA" w:rsidRPr="000125C1" w:rsidRDefault="00D50DAA" w:rsidP="00D50DAA">
      <w:pPr>
        <w:rPr>
          <w:rFonts w:ascii="Open Sans" w:hAnsi="Open Sans" w:cs="Open Sans"/>
          <w:bCs/>
        </w:rPr>
      </w:pPr>
      <w:r w:rsidRPr="003D1528">
        <w:rPr>
          <w:rFonts w:ascii="Open Sans" w:hAnsi="Open Sans" w:cs="Open Sans"/>
          <w:bCs/>
        </w:rPr>
        <w:t>БИК: 042202603</w:t>
      </w:r>
    </w:p>
    <w:tbl>
      <w:tblPr>
        <w:tblW w:w="7864" w:type="dxa"/>
        <w:tblLook w:val="01E0" w:firstRow="1" w:lastRow="1" w:firstColumn="1" w:lastColumn="1" w:noHBand="0" w:noVBand="0"/>
      </w:tblPr>
      <w:tblGrid>
        <w:gridCol w:w="5070"/>
        <w:gridCol w:w="2794"/>
      </w:tblGrid>
      <w:tr w:rsidR="00D50DAA" w:rsidRPr="000125C1" w14:paraId="70FC0B99" w14:textId="77777777" w:rsidTr="003F7862">
        <w:tc>
          <w:tcPr>
            <w:tcW w:w="5070" w:type="dxa"/>
          </w:tcPr>
          <w:p w14:paraId="284584BA" w14:textId="34D5661C" w:rsidR="00D50DAA" w:rsidRPr="000125C1" w:rsidRDefault="00D50DAA" w:rsidP="003F7862">
            <w:pPr>
              <w:rPr>
                <w:rFonts w:ascii="Open Sans" w:hAnsi="Open Sans" w:cs="Open Sans"/>
                <w:bCs/>
              </w:rPr>
            </w:pPr>
            <w:r w:rsidRPr="000125C1">
              <w:rPr>
                <w:rFonts w:ascii="Open Sans" w:hAnsi="Open Sans" w:cs="Open Sans"/>
                <w:bCs/>
              </w:rPr>
              <w:t xml:space="preserve">Телефон: </w:t>
            </w:r>
            <w:r>
              <w:rPr>
                <w:rFonts w:ascii="Open Sans" w:hAnsi="Open Sans" w:cs="Open Sans"/>
                <w:bCs/>
              </w:rPr>
              <w:t>+7-902-472-07-38</w:t>
            </w:r>
            <w:r w:rsidRPr="000125C1">
              <w:rPr>
                <w:rFonts w:ascii="Open Sans" w:hAnsi="Open Sans" w:cs="Open Sans"/>
                <w:bCs/>
              </w:rPr>
              <w:br/>
            </w:r>
            <w:r w:rsidRPr="000125C1">
              <w:rPr>
                <w:rFonts w:ascii="Open Sans" w:hAnsi="Open Sans" w:cs="Open Sans"/>
                <w:bCs/>
                <w:lang w:val="en-US"/>
              </w:rPr>
              <w:t>E</w:t>
            </w:r>
            <w:r w:rsidRPr="000125C1">
              <w:rPr>
                <w:rFonts w:ascii="Open Sans" w:hAnsi="Open Sans" w:cs="Open Sans"/>
                <w:bCs/>
              </w:rPr>
              <w:t>-</w:t>
            </w:r>
            <w:r w:rsidRPr="000125C1">
              <w:rPr>
                <w:rFonts w:ascii="Open Sans" w:hAnsi="Open Sans" w:cs="Open Sans"/>
                <w:bCs/>
                <w:lang w:val="en-US"/>
              </w:rPr>
              <w:t>mail</w:t>
            </w:r>
            <w:r w:rsidRPr="000125C1">
              <w:rPr>
                <w:rFonts w:ascii="Open Sans" w:hAnsi="Open Sans" w:cs="Open Sans"/>
                <w:bCs/>
              </w:rPr>
              <w:t xml:space="preserve">: </w:t>
            </w:r>
            <w:hyperlink r:id="rId4" w:history="1">
              <w:r w:rsidRPr="000125C1">
                <w:rPr>
                  <w:rStyle w:val="ac"/>
                  <w:rFonts w:ascii="Open Sans" w:hAnsi="Open Sans" w:cs="Open Sans"/>
                  <w:bCs/>
                  <w:lang w:val="en-US"/>
                </w:rPr>
                <w:t>boss</w:t>
              </w:r>
              <w:r w:rsidRPr="000125C1">
                <w:rPr>
                  <w:rStyle w:val="ac"/>
                  <w:rFonts w:ascii="Open Sans" w:hAnsi="Open Sans" w:cs="Open Sans"/>
                  <w:bCs/>
                </w:rPr>
                <w:t>@2980738.</w:t>
              </w:r>
              <w:proofErr w:type="spellStart"/>
              <w:r w:rsidRPr="000125C1">
                <w:rPr>
                  <w:rStyle w:val="ac"/>
                  <w:rFonts w:ascii="Open Sans" w:hAnsi="Open Sans" w:cs="Open Sans"/>
                  <w:bCs/>
                  <w:lang w:val="en-US"/>
                </w:rPr>
                <w:t>ru</w:t>
              </w:r>
              <w:proofErr w:type="spellEnd"/>
            </w:hyperlink>
          </w:p>
        </w:tc>
        <w:tc>
          <w:tcPr>
            <w:tcW w:w="2794" w:type="dxa"/>
          </w:tcPr>
          <w:p w14:paraId="0E01AAA4" w14:textId="77777777" w:rsidR="00D50DAA" w:rsidRPr="000125C1" w:rsidRDefault="00D50DAA" w:rsidP="003F7862">
            <w:pPr>
              <w:pStyle w:val="ad"/>
              <w:rPr>
                <w:rFonts w:ascii="Open Sans" w:hAnsi="Open Sans" w:cs="Open Sans"/>
                <w:bCs/>
              </w:rPr>
            </w:pPr>
          </w:p>
        </w:tc>
      </w:tr>
    </w:tbl>
    <w:p w14:paraId="6AE1F0C5" w14:textId="77777777" w:rsidR="00EF13D7" w:rsidRPr="00EF13D7" w:rsidRDefault="00EF13D7" w:rsidP="00D50DAA">
      <w:pPr>
        <w:rPr>
          <w:rFonts w:ascii="Tahoma" w:hAnsi="Tahoma" w:cs="Tahoma"/>
        </w:rPr>
      </w:pPr>
    </w:p>
    <w:sectPr w:rsidR="00EF13D7" w:rsidRPr="00EF13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CC"/>
    <w:family w:val="swiss"/>
    <w:pitch w:val="variable"/>
    <w:sig w:usb0="E00002EF" w:usb1="4000205B" w:usb2="00000028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3D7"/>
    <w:rsid w:val="00064C91"/>
    <w:rsid w:val="00425CCB"/>
    <w:rsid w:val="00D50DAA"/>
    <w:rsid w:val="00D95079"/>
    <w:rsid w:val="00EF1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57A6F"/>
  <w15:chartTrackingRefBased/>
  <w15:docId w15:val="{8DD9520F-1974-4302-934D-552D1D146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1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1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13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1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13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1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1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1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1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13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13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13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13D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13D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13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13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13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13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1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F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13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F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F1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F13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F13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F13D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F13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F13D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F13D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rsid w:val="00D50DAA"/>
    <w:rPr>
      <w:color w:val="0000FF"/>
      <w:u w:val="single"/>
    </w:rPr>
  </w:style>
  <w:style w:type="paragraph" w:styleId="ad">
    <w:name w:val="header"/>
    <w:basedOn w:val="a"/>
    <w:link w:val="ae"/>
    <w:uiPriority w:val="99"/>
    <w:unhideWhenUsed/>
    <w:rsid w:val="00D50DAA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e">
    <w:name w:val="Верхний колонтитул Знак"/>
    <w:basedOn w:val="a0"/>
    <w:link w:val="ad"/>
    <w:uiPriority w:val="99"/>
    <w:rsid w:val="00D50DAA"/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boss@2980738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1878</Words>
  <Characters>10706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ВелеСлав Старков</dc:creator>
  <cp:keywords/>
  <dc:description/>
  <cp:lastModifiedBy>ВелеСлав Старков</cp:lastModifiedBy>
  <cp:revision>2</cp:revision>
  <dcterms:created xsi:type="dcterms:W3CDTF">2026-06-30T08:12:00Z</dcterms:created>
  <dcterms:modified xsi:type="dcterms:W3CDTF">2026-06-30T08:12:00Z</dcterms:modified>
</cp:coreProperties>
</file>