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7CB3F" w14:textId="5E39A9F5" w:rsidR="00A84900" w:rsidRPr="00A84900" w:rsidRDefault="00A84900" w:rsidP="00650F17">
      <w:pPr>
        <w:spacing w:line="240" w:lineRule="auto"/>
        <w:jc w:val="both"/>
        <w:rPr>
          <w:rFonts w:ascii="Times New Roman" w:hAnsi="Times New Roman" w:cs="Times New Roman"/>
          <w:b/>
          <w:bCs/>
          <w:sz w:val="24"/>
          <w:szCs w:val="24"/>
        </w:rPr>
      </w:pPr>
      <w:r w:rsidRPr="00A84900">
        <w:rPr>
          <w:rFonts w:ascii="Times New Roman" w:hAnsi="Times New Roman" w:cs="Times New Roman"/>
          <w:b/>
          <w:bCs/>
          <w:sz w:val="24"/>
          <w:szCs w:val="24"/>
        </w:rPr>
        <w:t>Happiness score vs. Family contribution</w:t>
      </w:r>
    </w:p>
    <w:p w14:paraId="7FC4965F" w14:textId="19FB68CA" w:rsidR="001F3AB1" w:rsidRDefault="00A84900" w:rsidP="00650F17">
      <w:pPr>
        <w:spacing w:line="240" w:lineRule="auto"/>
        <w:jc w:val="both"/>
        <w:rPr>
          <w:rFonts w:ascii="Times New Roman" w:hAnsi="Times New Roman" w:cs="Times New Roman"/>
          <w:sz w:val="24"/>
          <w:szCs w:val="24"/>
        </w:rPr>
      </w:pPr>
      <w:r w:rsidRPr="00A84900">
        <w:rPr>
          <w:rFonts w:ascii="Times New Roman" w:hAnsi="Times New Roman" w:cs="Times New Roman"/>
          <w:sz w:val="24"/>
          <w:szCs w:val="24"/>
        </w:rPr>
        <w:t xml:space="preserve">To perform analysis of </w:t>
      </w:r>
      <w:r>
        <w:rPr>
          <w:rFonts w:ascii="Times New Roman" w:hAnsi="Times New Roman" w:cs="Times New Roman"/>
          <w:sz w:val="24"/>
          <w:szCs w:val="24"/>
        </w:rPr>
        <w:t xml:space="preserve">useful </w:t>
      </w:r>
      <w:r w:rsidRPr="00A84900">
        <w:rPr>
          <w:rFonts w:ascii="Times New Roman" w:hAnsi="Times New Roman" w:cs="Times New Roman"/>
          <w:sz w:val="24"/>
          <w:szCs w:val="24"/>
        </w:rPr>
        <w:t xml:space="preserve">data, we have used scatter plot to </w:t>
      </w:r>
      <w:r>
        <w:rPr>
          <w:rFonts w:ascii="Times New Roman" w:hAnsi="Times New Roman" w:cs="Times New Roman"/>
          <w:sz w:val="24"/>
          <w:szCs w:val="24"/>
        </w:rPr>
        <w:t>better understand the relationships between</w:t>
      </w:r>
      <w:r w:rsidRPr="00A84900">
        <w:rPr>
          <w:rFonts w:ascii="Times New Roman" w:hAnsi="Times New Roman" w:cs="Times New Roman"/>
          <w:sz w:val="24"/>
          <w:szCs w:val="24"/>
        </w:rPr>
        <w:t xml:space="preserve"> h</w:t>
      </w:r>
      <w:r w:rsidRPr="00A84900">
        <w:rPr>
          <w:rFonts w:ascii="Times New Roman" w:hAnsi="Times New Roman" w:cs="Times New Roman"/>
          <w:sz w:val="24"/>
          <w:szCs w:val="24"/>
        </w:rPr>
        <w:t xml:space="preserve">appiness score </w:t>
      </w:r>
      <w:r w:rsidRPr="00A84900">
        <w:rPr>
          <w:rFonts w:ascii="Times New Roman" w:hAnsi="Times New Roman" w:cs="Times New Roman"/>
          <w:sz w:val="24"/>
          <w:szCs w:val="24"/>
        </w:rPr>
        <w:t>and f</w:t>
      </w:r>
      <w:r w:rsidRPr="00A84900">
        <w:rPr>
          <w:rFonts w:ascii="Times New Roman" w:hAnsi="Times New Roman" w:cs="Times New Roman"/>
          <w:sz w:val="24"/>
          <w:szCs w:val="24"/>
        </w:rPr>
        <w:t>amily contribution</w:t>
      </w:r>
      <w:r>
        <w:rPr>
          <w:rFonts w:ascii="Times New Roman" w:hAnsi="Times New Roman" w:cs="Times New Roman"/>
          <w:sz w:val="24"/>
          <w:szCs w:val="24"/>
        </w:rPr>
        <w:t xml:space="preserve">. </w:t>
      </w:r>
    </w:p>
    <w:p w14:paraId="01D35E9E" w14:textId="1B8D8558" w:rsidR="005307CB" w:rsidRDefault="005307CB" w:rsidP="00650F17">
      <w:pPr>
        <w:spacing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2015 </w:t>
      </w:r>
      <w:r w:rsidR="00A84900">
        <w:rPr>
          <w:rFonts w:ascii="Times New Roman" w:hAnsi="Times New Roman" w:cs="Times New Roman"/>
          <w:sz w:val="24"/>
          <w:szCs w:val="24"/>
        </w:rPr>
        <w:t>plot</w:t>
      </w:r>
      <w:r>
        <w:rPr>
          <w:rFonts w:ascii="Times New Roman" w:hAnsi="Times New Roman" w:cs="Times New Roman"/>
          <w:sz w:val="24"/>
          <w:szCs w:val="24"/>
        </w:rPr>
        <w:t xml:space="preserve"> scenario depicts a strong </w:t>
      </w:r>
      <w:r w:rsidRPr="005307CB">
        <w:rPr>
          <w:rFonts w:ascii="Times New Roman" w:eastAsia="Times New Roman" w:hAnsi="Times New Roman" w:cs="Times New Roman"/>
          <w:sz w:val="24"/>
          <w:szCs w:val="24"/>
        </w:rPr>
        <w:t xml:space="preserve">positive association to what we might see for the correlation between </w:t>
      </w:r>
      <w:r>
        <w:rPr>
          <w:rFonts w:ascii="Times New Roman" w:eastAsia="Times New Roman" w:hAnsi="Times New Roman" w:cs="Times New Roman"/>
          <w:sz w:val="24"/>
          <w:szCs w:val="24"/>
        </w:rPr>
        <w:t>happiness score and family contribution.</w:t>
      </w:r>
    </w:p>
    <w:p w14:paraId="67698E82" w14:textId="09AD12D9" w:rsidR="00650F17" w:rsidRDefault="005307CB" w:rsidP="007843D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 plot scenario</w:t>
      </w:r>
      <w:r w:rsidRPr="005307CB">
        <w:rPr>
          <w:rFonts w:ascii="Times New Roman" w:eastAsia="Times New Roman" w:hAnsi="Times New Roman" w:cs="Times New Roman"/>
          <w:sz w:val="24"/>
          <w:szCs w:val="24"/>
        </w:rPr>
        <w:t xml:space="preserve"> depicts a weaker association</w:t>
      </w:r>
      <w:r>
        <w:rPr>
          <w:rFonts w:ascii="Times New Roman" w:eastAsia="Times New Roman" w:hAnsi="Times New Roman" w:cs="Times New Roman"/>
          <w:sz w:val="24"/>
          <w:szCs w:val="24"/>
        </w:rPr>
        <w:t xml:space="preserve">, while 2017 plot depicts no correlation at all. Therefore, </w:t>
      </w:r>
      <w:r w:rsidR="00650F17">
        <w:rPr>
          <w:rFonts w:ascii="Times New Roman" w:eastAsia="Times New Roman" w:hAnsi="Times New Roman" w:cs="Times New Roman"/>
          <w:sz w:val="24"/>
          <w:szCs w:val="24"/>
        </w:rPr>
        <w:t>performed analysis showed that every year correlation between two variables is changing, meaning there is inverse relationships between variables.</w:t>
      </w:r>
    </w:p>
    <w:p w14:paraId="4FB8B306" w14:textId="424C88DC" w:rsidR="00650F17" w:rsidRDefault="00650F17" w:rsidP="007843D1">
      <w:pPr>
        <w:spacing w:line="240" w:lineRule="auto"/>
        <w:jc w:val="both"/>
        <w:rPr>
          <w:rFonts w:ascii="Times New Roman" w:eastAsia="Times New Roman" w:hAnsi="Times New Roman" w:cs="Times New Roman"/>
          <w:b/>
          <w:bCs/>
          <w:sz w:val="24"/>
          <w:szCs w:val="24"/>
        </w:rPr>
      </w:pPr>
      <w:r w:rsidRPr="00650F17">
        <w:rPr>
          <w:rFonts w:ascii="Times New Roman" w:eastAsia="Times New Roman" w:hAnsi="Times New Roman" w:cs="Times New Roman"/>
          <w:b/>
          <w:bCs/>
          <w:sz w:val="24"/>
          <w:szCs w:val="24"/>
        </w:rPr>
        <w:t xml:space="preserve">Average Happiness Score </w:t>
      </w:r>
      <w:r w:rsidR="00617E4A">
        <w:rPr>
          <w:rFonts w:ascii="Times New Roman" w:eastAsia="Times New Roman" w:hAnsi="Times New Roman" w:cs="Times New Roman"/>
          <w:b/>
          <w:bCs/>
          <w:sz w:val="24"/>
          <w:szCs w:val="24"/>
        </w:rPr>
        <w:t xml:space="preserve">by </w:t>
      </w:r>
      <w:r w:rsidRPr="00650F17">
        <w:rPr>
          <w:rFonts w:ascii="Times New Roman" w:eastAsia="Times New Roman" w:hAnsi="Times New Roman" w:cs="Times New Roman"/>
          <w:b/>
          <w:bCs/>
          <w:sz w:val="24"/>
          <w:szCs w:val="24"/>
        </w:rPr>
        <w:t>Region</w:t>
      </w:r>
    </w:p>
    <w:p w14:paraId="31491BA4" w14:textId="77777777" w:rsidR="00735499" w:rsidRDefault="00735499" w:rsidP="007843D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grouping regions into nine different categories, we may conclude that average happiness score by region is projected to its highest point in Western Europe, Central and Eastern Europe, and Latin America and Caribbean respectively. </w:t>
      </w:r>
    </w:p>
    <w:p w14:paraId="7B2655C2" w14:textId="47FE73F4" w:rsidR="00617E4A" w:rsidRDefault="00617E4A" w:rsidP="007843D1">
      <w:pPr>
        <w:spacing w:line="240" w:lineRule="auto"/>
        <w:jc w:val="both"/>
        <w:rPr>
          <w:rFonts w:ascii="Times New Roman" w:eastAsia="Times New Roman" w:hAnsi="Times New Roman" w:cs="Times New Roman"/>
          <w:b/>
          <w:bCs/>
          <w:sz w:val="24"/>
          <w:szCs w:val="24"/>
        </w:rPr>
      </w:pPr>
      <w:r w:rsidRPr="00617E4A">
        <w:rPr>
          <w:rFonts w:ascii="Times New Roman" w:eastAsia="Times New Roman" w:hAnsi="Times New Roman" w:cs="Times New Roman"/>
          <w:b/>
          <w:bCs/>
          <w:sz w:val="24"/>
          <w:szCs w:val="24"/>
        </w:rPr>
        <w:t xml:space="preserve">Correlation between </w:t>
      </w:r>
      <w:bookmarkStart w:id="0" w:name="_Hlk15049502"/>
      <w:r w:rsidRPr="00617E4A">
        <w:rPr>
          <w:rFonts w:ascii="Times New Roman" w:eastAsia="Times New Roman" w:hAnsi="Times New Roman" w:cs="Times New Roman"/>
          <w:b/>
          <w:bCs/>
          <w:sz w:val="24"/>
          <w:szCs w:val="24"/>
        </w:rPr>
        <w:t>family contribution, freedom, and happiness score</w:t>
      </w:r>
      <w:r>
        <w:rPr>
          <w:rFonts w:ascii="Times New Roman" w:eastAsia="Times New Roman" w:hAnsi="Times New Roman" w:cs="Times New Roman"/>
          <w:b/>
          <w:bCs/>
          <w:sz w:val="24"/>
          <w:szCs w:val="24"/>
        </w:rPr>
        <w:t xml:space="preserve"> by region</w:t>
      </w:r>
      <w:bookmarkEnd w:id="0"/>
    </w:p>
    <w:p w14:paraId="3EC65FF8" w14:textId="09EF3FD1" w:rsidR="00F544B7" w:rsidRDefault="007843D1" w:rsidP="007843D1">
      <w:pPr>
        <w:pStyle w:val="NormalWeb"/>
        <w:jc w:val="both"/>
      </w:pPr>
      <w:r w:rsidRPr="007843D1">
        <w:t xml:space="preserve">Why measure happiness? </w:t>
      </w:r>
      <w:r w:rsidRPr="007843D1">
        <w:t>As s</w:t>
      </w:r>
      <w:r w:rsidRPr="007843D1">
        <w:t xml:space="preserve">ome experts </w:t>
      </w:r>
      <w:r w:rsidRPr="007843D1">
        <w:t xml:space="preserve">may </w:t>
      </w:r>
      <w:r w:rsidRPr="007843D1">
        <w:t>say that it is a better measure of a nation’s progress and that using social well-being as a goal drives better public policy</w:t>
      </w:r>
      <w:r w:rsidRPr="007843D1">
        <w:t>. In our research, we weighted three variables, according to the report</w:t>
      </w:r>
      <w:r>
        <w:t xml:space="preserve">: </w:t>
      </w:r>
      <w:r w:rsidRPr="007843D1">
        <w:t>family contribution, freedom, and happiness score</w:t>
      </w:r>
      <w:r>
        <w:t xml:space="preserve"> by region.</w:t>
      </w:r>
      <w:r w:rsidR="00F544B7">
        <w:t xml:space="preserve"> As we already discussed happiness score is relatively high in Western Europe, where freedom and family contribution have a direct effect on happiness score. </w:t>
      </w:r>
    </w:p>
    <w:p w14:paraId="3A6FEDF2" w14:textId="30F29358" w:rsidR="00F544B7" w:rsidRDefault="00F544B7" w:rsidP="007843D1">
      <w:pPr>
        <w:pStyle w:val="NormalWeb"/>
        <w:jc w:val="both"/>
      </w:pPr>
      <w:r>
        <w:t>Although, the situation in Central and Eastern Europe is deferent, while happiness score is still relatively high as well as family contribution is strong enough, freedom seems to be on the lower level.</w:t>
      </w:r>
    </w:p>
    <w:p w14:paraId="31FE444D" w14:textId="77777777" w:rsidR="007C234E" w:rsidRDefault="007C234E" w:rsidP="007843D1">
      <w:pPr>
        <w:pStyle w:val="NormalWeb"/>
        <w:jc w:val="both"/>
      </w:pPr>
      <w:r w:rsidRPr="007C234E">
        <w:rPr>
          <w:b/>
          <w:bCs/>
        </w:rPr>
        <w:t>Happiness score vs. Economy (GDP per Capita)</w:t>
      </w:r>
      <w:r w:rsidRPr="007C234E">
        <w:t xml:space="preserve"> </w:t>
      </w:r>
    </w:p>
    <w:p w14:paraId="6B1DD65C" w14:textId="77777777" w:rsidR="007C234E" w:rsidRDefault="007C234E" w:rsidP="007843D1">
      <w:pPr>
        <w:pStyle w:val="NormalWeb"/>
        <w:jc w:val="both"/>
      </w:pPr>
      <w:r>
        <w:t xml:space="preserve">Comparing 2015 vs 2016, it is obvious that the correlation between happiness score and GDP per Capita is changing, there is stronger correlation between variables in 2015 rather than 2016. </w:t>
      </w:r>
    </w:p>
    <w:p w14:paraId="650B52C2" w14:textId="72B56E98" w:rsidR="00F544B7" w:rsidRDefault="007C234E" w:rsidP="007843D1">
      <w:pPr>
        <w:pStyle w:val="NormalWeb"/>
        <w:jc w:val="both"/>
        <w:rPr>
          <w:i/>
          <w:iCs/>
        </w:rPr>
      </w:pPr>
      <w:r w:rsidRPr="007C234E">
        <w:rPr>
          <w:i/>
          <w:iCs/>
        </w:rPr>
        <w:t>Does it mean money is not a source of happiness anymore?!?!</w:t>
      </w:r>
    </w:p>
    <w:p w14:paraId="3560C211" w14:textId="28180B4C" w:rsidR="007C234E" w:rsidRDefault="007C234E" w:rsidP="007843D1">
      <w:pPr>
        <w:pStyle w:val="NormalWeb"/>
        <w:jc w:val="both"/>
        <w:rPr>
          <w:b/>
          <w:bCs/>
        </w:rPr>
      </w:pPr>
      <w:r w:rsidRPr="0012109D">
        <w:rPr>
          <w:b/>
          <w:bCs/>
        </w:rPr>
        <w:t xml:space="preserve">Correlation between </w:t>
      </w:r>
      <w:r w:rsidR="0012109D" w:rsidRPr="0012109D">
        <w:rPr>
          <w:b/>
          <w:bCs/>
        </w:rPr>
        <w:t>Government trust, GDP per Capita, and happiness Score</w:t>
      </w:r>
    </w:p>
    <w:p w14:paraId="68FC02EF" w14:textId="1EB13991" w:rsidR="0012109D" w:rsidRDefault="0012109D" w:rsidP="007843D1">
      <w:pPr>
        <w:pStyle w:val="NormalWeb"/>
        <w:jc w:val="both"/>
      </w:pPr>
      <w:r w:rsidRPr="0012109D">
        <w:t>Iceland, Netherlands, Sweden, and Austria are countries with the highest happiness</w:t>
      </w:r>
      <w:r>
        <w:t xml:space="preserve"> score, however; interesting fact is that while Sweden ‘s happiness score is on 3d position, government trust is the highest compared to any other country in the world.</w:t>
      </w:r>
    </w:p>
    <w:p w14:paraId="1FCF06FC" w14:textId="1A1A8CFE" w:rsidR="005A6478" w:rsidRDefault="0012109D" w:rsidP="007843D1">
      <w:pPr>
        <w:pStyle w:val="NormalWeb"/>
        <w:jc w:val="both"/>
      </w:pPr>
      <w:r>
        <w:t>Moreover, while Iceland has the highest happiness score, government trust seems to be much lower than other listed countries are supported</w:t>
      </w:r>
      <w:r w:rsidR="005A6478">
        <w:t>.</w:t>
      </w:r>
      <w:bookmarkStart w:id="1" w:name="_GoBack"/>
      <w:bookmarkEnd w:id="1"/>
    </w:p>
    <w:p w14:paraId="36AF6D8C" w14:textId="77777777" w:rsidR="0012109D" w:rsidRDefault="0012109D" w:rsidP="007843D1">
      <w:pPr>
        <w:pStyle w:val="NormalWeb"/>
        <w:jc w:val="both"/>
      </w:pPr>
    </w:p>
    <w:p w14:paraId="47EB42F0" w14:textId="77777777" w:rsidR="0012109D" w:rsidRPr="0012109D" w:rsidRDefault="0012109D" w:rsidP="007843D1">
      <w:pPr>
        <w:pStyle w:val="NormalWeb"/>
        <w:jc w:val="both"/>
      </w:pPr>
    </w:p>
    <w:p w14:paraId="041C316D" w14:textId="77777777" w:rsidR="00F544B7" w:rsidRDefault="00F544B7" w:rsidP="007843D1">
      <w:pPr>
        <w:pStyle w:val="NormalWeb"/>
        <w:jc w:val="both"/>
      </w:pPr>
    </w:p>
    <w:p w14:paraId="4C19B437" w14:textId="77777777" w:rsidR="007843D1" w:rsidRPr="007843D1" w:rsidRDefault="007843D1" w:rsidP="007843D1">
      <w:pPr>
        <w:pStyle w:val="NormalWeb"/>
        <w:jc w:val="both"/>
      </w:pPr>
    </w:p>
    <w:p w14:paraId="07B321E6" w14:textId="77777777" w:rsidR="00617E4A" w:rsidRPr="00617E4A" w:rsidRDefault="00617E4A" w:rsidP="00650F17">
      <w:pPr>
        <w:spacing w:line="240" w:lineRule="auto"/>
        <w:jc w:val="both"/>
        <w:rPr>
          <w:rFonts w:ascii="Times New Roman" w:eastAsia="Times New Roman" w:hAnsi="Times New Roman" w:cs="Times New Roman"/>
          <w:b/>
          <w:bCs/>
          <w:sz w:val="24"/>
          <w:szCs w:val="24"/>
        </w:rPr>
      </w:pPr>
    </w:p>
    <w:sectPr w:rsidR="00617E4A" w:rsidRPr="00617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00"/>
    <w:rsid w:val="0012109D"/>
    <w:rsid w:val="001F3AB1"/>
    <w:rsid w:val="005307CB"/>
    <w:rsid w:val="005A6478"/>
    <w:rsid w:val="00617E4A"/>
    <w:rsid w:val="00650F17"/>
    <w:rsid w:val="00735499"/>
    <w:rsid w:val="007843D1"/>
    <w:rsid w:val="007C234E"/>
    <w:rsid w:val="00A84900"/>
    <w:rsid w:val="00F5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469F"/>
  <w15:chartTrackingRefBased/>
  <w15:docId w15:val="{C8B597BB-04A5-4DA9-A6FB-300BC007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650F17"/>
  </w:style>
  <w:style w:type="character" w:styleId="Emphasis">
    <w:name w:val="Emphasis"/>
    <w:basedOn w:val="DefaultParagraphFont"/>
    <w:uiPriority w:val="20"/>
    <w:qFormat/>
    <w:rsid w:val="00650F17"/>
    <w:rPr>
      <w:i/>
      <w:iCs/>
    </w:rPr>
  </w:style>
  <w:style w:type="paragraph" w:styleId="NormalWeb">
    <w:name w:val="Normal (Web)"/>
    <w:basedOn w:val="Normal"/>
    <w:uiPriority w:val="99"/>
    <w:semiHidden/>
    <w:unhideWhenUsed/>
    <w:rsid w:val="007843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72152">
      <w:bodyDiv w:val="1"/>
      <w:marLeft w:val="0"/>
      <w:marRight w:val="0"/>
      <w:marTop w:val="0"/>
      <w:marBottom w:val="0"/>
      <w:divBdr>
        <w:top w:val="none" w:sz="0" w:space="0" w:color="auto"/>
        <w:left w:val="none" w:sz="0" w:space="0" w:color="auto"/>
        <w:bottom w:val="none" w:sz="0" w:space="0" w:color="auto"/>
        <w:right w:val="none" w:sz="0" w:space="0" w:color="auto"/>
      </w:divBdr>
    </w:div>
    <w:div w:id="209577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Serobabina</dc:creator>
  <cp:keywords/>
  <dc:description/>
  <cp:lastModifiedBy>Maria Serobabina</cp:lastModifiedBy>
  <cp:revision>2</cp:revision>
  <dcterms:created xsi:type="dcterms:W3CDTF">2019-07-26T19:06:00Z</dcterms:created>
  <dcterms:modified xsi:type="dcterms:W3CDTF">2019-07-26T20:41:00Z</dcterms:modified>
</cp:coreProperties>
</file>