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宽带业务管理系统 · 项目总览 README</w:t>
      </w:r>
    </w:p>
    <w:p>
      <w:r>
        <w:rPr>
          <w:rFonts w:ascii="Microsoft YaHei" w:hAnsi="Microsoft YaHei" w:eastAsia="Microsoft YaHei"/>
          <w:b w:val="0"/>
          <w:i w:val="0"/>
        </w:rPr>
        <w:t>文档版本：V1.13 ｜ 更新日期：2026-09-16</w:t>
        <w:br/>
        <w:t>适用对象：研发 / 产品 / 运营 / 实施 / 新成员 onboarding</w:t>
        <w:br/>
        <w:t>一句话定位：一套面向「家庭宽带办理与装维运营」的三端一体化业务平台（微信小程序客户端 + 微信小程序师傅端 + Vue3 PC 后台 + Spring Boot 单体后端）。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一、系统简介</w:t>
      </w:r>
    </w:p>
    <w:p>
      <w:r>
        <w:rPr>
          <w:rFonts w:ascii="Microsoft YaHei" w:hAnsi="Microsoft YaHei" w:eastAsia="Microsoft YaHei"/>
          <w:b w:val="0"/>
          <w:i w:val="0"/>
        </w:rPr>
        <w:t xml:space="preserve">宽带业务管理系统覆盖 </w:t>
      </w:r>
      <w:r>
        <w:rPr>
          <w:rFonts w:ascii="Microsoft YaHei" w:hAnsi="Microsoft YaHei" w:eastAsia="Microsoft YaHei"/>
          <w:b/>
          <w:i w:val="0"/>
        </w:rPr>
        <w:t>客户端（微信小程序）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rFonts w:ascii="Microsoft YaHei" w:hAnsi="Microsoft YaHei" w:eastAsia="Microsoft YaHei"/>
          <w:b/>
          <w:i w:val="0"/>
        </w:rPr>
        <w:t>PC 后台管理系统（web-admin，Vue 3）</w:t>
      </w:r>
      <w:r>
        <w:rPr>
          <w:rFonts w:ascii="Microsoft YaHei" w:hAnsi="Microsoft YaHei" w:eastAsia="Microsoft YaHei"/>
          <w:b w:val="0"/>
          <w:i w:val="0"/>
        </w:rPr>
        <w:t xml:space="preserve"> 与 </w:t>
      </w:r>
      <w:r>
        <w:rPr>
          <w:rFonts w:ascii="Microsoft YaHei" w:hAnsi="Microsoft YaHei" w:eastAsia="Microsoft YaHei"/>
          <w:b/>
          <w:i w:val="0"/>
        </w:rPr>
        <w:t>后端服务（Spring Boot 单体）</w:t>
      </w:r>
      <w:r>
        <w:rPr>
          <w:rFonts w:ascii="Microsoft YaHei" w:hAnsi="Microsoft YaHei" w:eastAsia="Microsoft YaHei"/>
          <w:b w:val="0"/>
          <w:i w:val="0"/>
        </w:rPr>
        <w:t xml:space="preserve"> 三端，主线为：</w:t>
      </w:r>
    </w:p>
    <w:p>
      <w:r>
        <w:rPr>
          <w:b w:val="0"/>
          <w:i w:val="0"/>
          <w:rFonts w:ascii="Consolas" w:hAnsi="Consolas" w:eastAsia="Consolas"/>
        </w:rPr>
        <w:t>下单 → 小区可装性校验 → 智能派单 → 装维 SLA/赔付 → 套餐升级与流量监控 → 故障报修 → 评价/退款/发票</w:t>
      </w:r>
    </w:p>
    <w:p>
      <w:r>
        <w:rPr>
          <w:rFonts w:ascii="Microsoft YaHei" w:hAnsi="Microsoft YaHei" w:eastAsia="Microsoft YaHei"/>
          <w:b w:val="0"/>
          <w:i w:val="0"/>
        </w:rPr>
        <w:t>参考中国电信「美好家 / FTTR / 慢必赔」与中国移动「和家庭 / 承诺消费送宽带 / 流量提醒」等真实业务实践细化功能。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1.1 三类用户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核心诉求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端载体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终端客户（C 端）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查覆盖、下单、升档、报修、评价、账单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微信小程序客户端（蓝 #2563eb）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安装师傅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接单、施工、完工、测速、报修处理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微信小程序师傅端（橙 #ea580c）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运营 / 客服 / 财务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订单/客户/套餐/派单/SLA/财务/权限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PC 管理后台 web-admin（靛 #4f46e5）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二、架构决策（已锁定）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单体架构</w:t>
      </w:r>
      <w:r>
        <w:rPr>
          <w:rFonts w:ascii="Microsoft YaHei" w:hAnsi="Microsoft YaHei" w:eastAsia="Microsoft YaHei"/>
          <w:b w:val="0"/>
          <w:i w:val="0"/>
        </w:rPr>
        <w:t>：后端为单一 Spring Boot 应用，</w:t>
      </w:r>
      <w:r>
        <w:rPr>
          <w:rFonts w:ascii="Microsoft YaHei" w:hAnsi="Microsoft YaHei" w:eastAsia="Microsoft YaHei"/>
          <w:b/>
          <w:i w:val="0"/>
        </w:rPr>
        <w:t>不引入 Spring Cloud / 微服务 / 服务注册发现 / 分布式网关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前端形态</w:t>
      </w:r>
      <w:r>
        <w:rPr>
          <w:rFonts w:ascii="Microsoft YaHei" w:hAnsi="Microsoft YaHei" w:eastAsia="Microsoft YaHei"/>
          <w:b w:val="0"/>
          <w:i w:val="0"/>
        </w:rPr>
        <w:t xml:space="preserve">：PC 后台为 Vue 3 单页应用，经 Nginx 反向代理直连后端 </w:t>
      </w:r>
      <w:r>
        <w:rPr>
          <w:b w:val="0"/>
          <w:i w:val="0"/>
          <w:rFonts w:ascii="Consolas" w:hAnsi="Consolas" w:eastAsia="Consolas"/>
        </w:rPr>
        <w:t>:8082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模块上限</w:t>
      </w:r>
      <w:r>
        <w:rPr>
          <w:rFonts w:ascii="Microsoft YaHei" w:hAnsi="Microsoft YaHei" w:eastAsia="Microsoft YaHei"/>
          <w:b w:val="0"/>
          <w:i w:val="0"/>
        </w:rPr>
        <w:t>：后端业务模块上限 5 个，当前 4 个（community / install / product / system）。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配置策略</w:t>
      </w:r>
      <w:r>
        <w:rPr>
          <w:rFonts w:ascii="Microsoft YaHei" w:hAnsi="Microsoft YaHei" w:eastAsia="Microsoft YaHei"/>
          <w:b w:val="0"/>
          <w:i w:val="0"/>
        </w:rPr>
        <w:t>：优先使用 Spring Boot 原生（</w:t>
      </w:r>
      <w:r>
        <w:rPr>
          <w:b w:val="0"/>
          <w:i w:val="0"/>
          <w:rFonts w:ascii="Consolas" w:hAnsi="Consolas" w:eastAsia="Consolas"/>
        </w:rPr>
        <w:t>application.yml</w:t>
      </w:r>
      <w:r>
        <w:rPr>
          <w:rFonts w:ascii="Microsoft YaHei" w:hAnsi="Microsoft YaHei" w:eastAsia="Microsoft YaHei"/>
          <w:b w:val="0"/>
          <w:i w:val="0"/>
        </w:rPr>
        <w:t xml:space="preserve"> + 环境变量），外部配置中心（含 Apollo）暂不引入。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安全</w:t>
      </w:r>
      <w:r>
        <w:rPr>
          <w:rFonts w:ascii="Microsoft YaHei" w:hAnsi="Microsoft YaHei" w:eastAsia="Microsoft YaHei"/>
          <w:b w:val="0"/>
          <w:i w:val="0"/>
        </w:rPr>
        <w:t>：自研 HS256 JWT（零三方依赖）+ Spring Security 6（</w:t>
      </w:r>
      <w:r>
        <w:rPr>
          <w:b w:val="0"/>
          <w:i w:val="0"/>
          <w:rFonts w:ascii="Consolas" w:hAnsi="Consolas" w:eastAsia="Consolas"/>
        </w:rPr>
        <w:t>STATELESS</w:t>
      </w:r>
      <w:r>
        <w:rPr>
          <w:rFonts w:ascii="Microsoft YaHei" w:hAnsi="Microsoft YaHei" w:eastAsia="Microsoft YaHei"/>
          <w:b w:val="0"/>
          <w:i w:val="0"/>
        </w:rPr>
        <w:t>）+ RBAC。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三、技术栈总览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技术选型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微信小程序（客户端 / 师傅端）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微信原生框架（WXML / WXSS / JS / app.json），utils/api.js 请求封装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客户端 15 页 + 师傅端 8 页（两独立工程）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PC 后台（web-admin）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Vue 3.5 + Element Plus（按需）+ Pinia + Vue Router + Vite 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已落地（28 .vue / 23 路由）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后端服务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Spring Boot 3.2.1 + MyBatis-Plus（boot3）+ JDK 21 + Maven，单体，端口 8082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4 模块 / 62+ 接口（含 V1.13 报修）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MySQL 8.4（31 张表 + 幂等初始化脚本，启动自动建表）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已接入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权限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Spring Security 6 + 自研 JWT（HS256）+ RBAC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5 角色 / 21 权限码 / 26 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监控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Actuator + Micrometer-Prometheus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/actuator/prometheus 已开放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Spring Boot 原生（yml + 环境变量）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采用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 xml:space="preserve">接口数口径：规划基线 62 个，V1.11 交易闭环后扩展为 80+（含退款/发票/评价回填），V1.13 故障报修新增 </w:t>
      </w:r>
      <w:r>
        <w:rPr>
          <w:b w:val="0"/>
          <w:i w:val="0"/>
          <w:rFonts w:ascii="Consolas" w:hAnsi="Consolas" w:eastAsia="Consolas"/>
        </w:rPr>
        <w:t>repair/*</w:t>
      </w:r>
      <w:r>
        <w:rPr>
          <w:rFonts w:ascii="Microsoft YaHei" w:hAnsi="Microsoft YaHei" w:eastAsia="Microsoft YaHei"/>
          <w:b w:val="0"/>
          <w:i w:val="0"/>
        </w:rPr>
        <w:t xml:space="preserve"> 与字典/配置后台。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四、目录结构</w:t>
      </w:r>
    </w:p>
    <w:p>
      <w:r>
        <w:rPr>
          <w:b w:val="0"/>
          <w:i w:val="0"/>
          <w:rFonts w:ascii="Consolas" w:hAnsi="Consolas" w:eastAsia="Consolas"/>
        </w:rPr>
        <w:t>宽带业务管理系统/</w:t>
        <w:br/>
        <w:t>├── broadband-miniapp/            # 微信小程序客户端（蓝 #2563eb，15 页 + 登录态）</w:t>
        <w:br/>
        <w:t>│   ├── app.js / app.json / app.wxss</w:t>
        <w:br/>
        <w:t>│   ├── utils/api.js · auth.js    # 接口封装（Bearer 注入）+ 登录态校验</w:t>
        <w:br/>
        <w:t>│   └── pages/                    # 首页/服务/套餐/订单/我的/报修 等</w:t>
        <w:br/>
        <w:t>├── broadband-worker/             # 安装师傅端小程序（橙 #ea580c，8 页，独立工程）</w:t>
        <w:br/>
        <w:t>│   ├── utils/api.js · auth.js</w:t>
        <w:br/>
        <w:t>│   └── pages/                    # 首页/工单/完工/排班/路线 等</w:t>
        <w:br/>
        <w:t>├── web-admin/                    # PC 运营后台（Vue 3 单页应用）</w:t>
        <w:br/>
        <w:t>│   ├── vite.config.js            # Element Plus 按需 + /api 代理到 :8082</w:t>
        <w:br/>
        <w:t>│   └── src/{api,layout,router,store,views}</w:t>
        <w:br/>
        <w:t>├── backend/                      # Spring Boot 后端（单体，:8082）</w:t>
        <w:br/>
        <w:t>│   ├── pom.xml</w:t>
        <w:br/>
        <w:t>│   ├── src/main/java/com/broadband/{community,install,product,system,common}</w:t>
        <w:br/>
        <w:t>│   ├── src/main/resources/{application.yml, db/schema.sql, db/data.sql}</w:t>
        <w:br/>
        <w:t>│   └── README.md / SLA.md / PKG_TRAFFIC.md / RBAC.md</w:t>
        <w:br/>
        <w:t>├── broadband-design/             # 设计稿 HTML</w:t>
        <w:br/>
        <w:t>├── scripts/                      # loop_test.py / k6-load-test.js / prometheus/</w:t>
        <w:br/>
        <w:t>└── docs/                        # 本文档所在</w:t>
        <w:br/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五、功能模块清单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5.1 后端服务模块（4 个业务模块 + common 公共层）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关键能力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community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小区覆盖、需求登记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覆盖查询、需求登记（C 端开放）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install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智能派单 + 装维 SLA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容量规则、并查集聚类、贪心派单、SLA 时限/速率双评估、赔付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product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套餐/订单/客户/升级/流量/评价/发票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升级引擎、流量查询、业务闭环、客户 360、营销看板、退款/发票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RBAC / 平台聚合 / 字典配置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自研 JWT、用户/角色/菜单 CRUD、CSV、数据权限行级隔离、数据字典、参数配置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common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公共层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Ids 生成、全局异常、统一响应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5.2 三端页面清单（V1.13）</w:t>
      </w:r>
    </w:p>
    <w:p>
      <w:r>
        <w:rPr>
          <w:rFonts w:ascii="Microsoft YaHei" w:hAnsi="Microsoft YaHei" w:eastAsia="Microsoft YaHei"/>
          <w:b/>
          <w:i w:val="0"/>
        </w:rPr>
        <w:t xml:space="preserve">客户端小程序（蓝 </w:t>
      </w:r>
      <w:r>
        <w:rPr>
          <w:b/>
          <w:i w:val="0"/>
          <w:rFonts w:ascii="Consolas" w:hAnsi="Consolas" w:eastAsia="Consolas"/>
        </w:rPr>
        <w:t>#2563eb</w:t>
      </w:r>
      <w:r>
        <w:rPr>
          <w:rFonts w:ascii="Microsoft YaHei" w:hAnsi="Microsoft YaHei" w:eastAsia="Microsoft YaHei"/>
          <w:b/>
          <w:i w:val="0"/>
        </w:rPr>
        <w:t>，15 页 + 登录态）</w:t>
      </w:r>
      <w:r>
        <w:rPr>
          <w:rFonts w:ascii="Microsoft YaHei" w:hAnsi="Microsoft YaHei" w:eastAsia="Microsoft YaHei"/>
          <w:b w:val="0"/>
          <w:i w:val="0"/>
        </w:rPr>
        <w:t>：首页、服务聚合、套餐详情/列表/升级、流量监控、可装小区查询、安装地址、订单确认/列表/详情、地址管理、移机、续费提速、自助服务、智慧家庭、评价投诉、报修列表/详情/申请、个人中心/设置/登录。</w:t>
      </w:r>
    </w:p>
    <w:p>
      <w:r>
        <w:rPr>
          <w:rFonts w:ascii="Microsoft YaHei" w:hAnsi="Microsoft YaHei" w:eastAsia="Microsoft YaHei"/>
          <w:b/>
          <w:i w:val="0"/>
        </w:rPr>
        <w:t xml:space="preserve">安装师傅端小程序（橙 </w:t>
      </w:r>
      <w:r>
        <w:rPr>
          <w:b/>
          <w:i w:val="0"/>
          <w:rFonts w:ascii="Consolas" w:hAnsi="Consolas" w:eastAsia="Consolas"/>
        </w:rPr>
        <w:t>#ea580c</w:t>
      </w:r>
      <w:r>
        <w:rPr>
          <w:rFonts w:ascii="Microsoft YaHei" w:hAnsi="Microsoft YaHei" w:eastAsia="Microsoft YaHei"/>
          <w:b/>
          <w:i w:val="0"/>
        </w:rPr>
        <w:t>，8 页）</w:t>
      </w:r>
      <w:r>
        <w:rPr>
          <w:rFonts w:ascii="Microsoft YaHei" w:hAnsi="Microsoft YaHei" w:eastAsia="Microsoft YaHei"/>
          <w:b w:val="0"/>
          <w:i w:val="0"/>
        </w:rPr>
        <w:t>：首页（今日工单）、我的工单 + 详情、完工确认/测速、排班与容量、工单路线、个人中心/登录。</w:t>
      </w:r>
    </w:p>
    <w:p>
      <w:r>
        <w:rPr>
          <w:rFonts w:ascii="Microsoft YaHei" w:hAnsi="Microsoft YaHei" w:eastAsia="Microsoft YaHei"/>
          <w:b/>
          <w:i w:val="0"/>
        </w:rPr>
        <w:t xml:space="preserve">PC 后台（web-admin，靛 </w:t>
      </w:r>
      <w:r>
        <w:rPr>
          <w:b/>
          <w:i w:val="0"/>
          <w:rFonts w:ascii="Consolas" w:hAnsi="Consolas" w:eastAsia="Consolas"/>
        </w:rPr>
        <w:t>#4f46e5</w:t>
      </w:r>
      <w:r>
        <w:rPr>
          <w:rFonts w:ascii="Microsoft YaHei" w:hAnsi="Microsoft YaHei" w:eastAsia="Microsoft YaHei"/>
          <w:b/>
          <w:i w:val="0"/>
        </w:rPr>
        <w:t>，28 .vue / 23 路由）</w:t>
      </w:r>
      <w:r>
        <w:rPr>
          <w:rFonts w:ascii="Microsoft YaHei" w:hAnsi="Microsoft YaHei" w:eastAsia="Microsoft YaHei"/>
          <w:b w:val="0"/>
          <w:i w:val="0"/>
        </w:rPr>
        <w:t>：数据看板、订单/客户/套餐/套餐升级/小区、工单池/派单调度/容量配置/调度规则/装维 SLA 赔付、流量/评价/销售/财务、用户/角色/菜单/日志/性能监控、数据字典/参数配置。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六、快速开始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6.1 后端启动</w:t>
      </w:r>
    </w:p>
    <w:p>
      <w:r>
        <w:rPr>
          <w:b w:val="0"/>
          <w:i w:val="0"/>
          <w:rFonts w:ascii="Consolas" w:hAnsi="Consolas" w:eastAsia="Consolas"/>
        </w:rPr>
        <w:t>cd backend</w:t>
        <w:br/>
        <w:t>export JAVA_HOME=/Library/Java/JavaVirtualMachines/jdk-21.jdk/Contents/Home</w:t>
        <w:br/>
        <w:t>MVN=~/Documents/localRepository/devRepository/maven/bin/mvn</w:t>
        <w:br/>
        <w:t>$MVN clean package -DskipTests</w:t>
        <w:br/>
        <w:br/>
        <w:t># 启动（务必用环境变量覆盖数据库凭据）</w:t>
        <w:br/>
        <w:t>export DB_HOST=127.0.0.1 DB_PORT=3306 DB_NAME=broadband \</w:t>
        <w:br/>
        <w:t xml:space="preserve">       DB_USERNAME=broadband DB_PASSWORD=broadband</w:t>
        <w:br/>
        <w:t>java -jar target/broadband-backend-1.0.0.jar --server.port=8082</w:t>
        <w:br/>
      </w:r>
    </w:p>
    <w:p>
      <w:r>
        <w:rPr>
          <w:rFonts w:ascii="Microsoft YaHei" w:hAnsi="Microsoft YaHei" w:eastAsia="Microsoft YaHei"/>
          <w:b w:val="0"/>
          <w:i w:val="0"/>
        </w:rPr>
        <w:t xml:space="preserve">⚠️ 必须用 </w:t>
      </w:r>
      <w:r>
        <w:rPr>
          <w:b w:val="0"/>
          <w:i w:val="0"/>
          <w:rFonts w:ascii="Consolas" w:hAnsi="Consolas" w:eastAsia="Consolas"/>
        </w:rPr>
        <w:t>java -jar</w:t>
      </w:r>
      <w:r>
        <w:rPr>
          <w:rFonts w:ascii="Microsoft YaHei" w:hAnsi="Microsoft YaHei" w:eastAsia="Microsoft YaHei"/>
          <w:b w:val="0"/>
          <w:i w:val="0"/>
        </w:rPr>
        <w:t xml:space="preserve"> + </w:t>
      </w:r>
      <w:r>
        <w:rPr>
          <w:b w:val="0"/>
          <w:i w:val="0"/>
          <w:rFonts w:ascii="Consolas" w:hAnsi="Consolas" w:eastAsia="Consolas"/>
        </w:rPr>
        <w:t>--server.port=8082</w:t>
      </w:r>
      <w:r>
        <w:rPr>
          <w:rFonts w:ascii="Microsoft YaHei" w:hAnsi="Microsoft YaHei" w:eastAsia="Microsoft YaHei"/>
          <w:b w:val="0"/>
          <w:i w:val="0"/>
        </w:rPr>
        <w:t>，</w:t>
      </w:r>
      <w:r>
        <w:rPr>
          <w:rFonts w:ascii="Microsoft YaHei" w:hAnsi="Microsoft YaHei" w:eastAsia="Microsoft YaHei"/>
          <w:b/>
          <w:i w:val="0"/>
        </w:rPr>
        <w:t>勿用</w:t>
      </w:r>
      <w:r>
        <w:rPr>
          <w:b w:val="0"/>
          <w:i w:val="0"/>
          <w:rFonts w:ascii="Consolas" w:hAnsi="Consolas" w:eastAsia="Consolas"/>
        </w:rPr>
        <w:t>mvn spring-boot:run</w:t>
      </w:r>
      <w:r>
        <w:rPr>
          <w:rFonts w:ascii="Microsoft YaHei" w:hAnsi="Microsoft YaHei" w:eastAsia="Microsoft YaHei"/>
          <w:b w:val="0"/>
          <w:i w:val="0"/>
        </w:rPr>
        <w:t>（沙箱会注入随机端口）。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6.2 前端（web-admin）构建</w:t>
      </w:r>
    </w:p>
    <w:p>
      <w:r>
        <w:rPr>
          <w:b w:val="0"/>
          <w:i w:val="0"/>
          <w:rFonts w:ascii="Consolas" w:hAnsi="Consolas" w:eastAsia="Consolas"/>
        </w:rPr>
        <w:t>cd web-admin</w:t>
        <w:br/>
        <w:t>npm install --registry=https://registry.npmmirror.com</w:t>
        <w:br/>
        <w:t>npm run build        # 产出 dist/，由 Nginx 托管</w:t>
        <w:br/>
        <w:t># 开发态：npm run dev  （http://127.0.0.1:5173，Vite 代理 /api → 8082）</w:t>
        <w:br/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6.3 小程序</w:t>
      </w:r>
    </w:p>
    <w:p>
      <w:r>
        <w:rPr>
          <w:rFonts w:ascii="Microsoft YaHei" w:hAnsi="Microsoft YaHei" w:eastAsia="Microsoft YaHei"/>
          <w:b w:val="0"/>
          <w:i w:val="0"/>
        </w:rPr>
        <w:t xml:space="preserve">用微信开发者工具分别打开 </w:t>
      </w:r>
      <w:r>
        <w:rPr>
          <w:b w:val="0"/>
          <w:i w:val="0"/>
          <w:rFonts w:ascii="Consolas" w:hAnsi="Consolas" w:eastAsia="Consolas"/>
        </w:rPr>
        <w:t>broadband-miniapp/</w:t>
      </w:r>
      <w:r>
        <w:rPr>
          <w:rFonts w:ascii="Microsoft YaHei" w:hAnsi="Microsoft YaHei" w:eastAsia="Microsoft YaHei"/>
          <w:b w:val="0"/>
          <w:i w:val="0"/>
        </w:rPr>
        <w:t xml:space="preserve">（客户端）与 </w:t>
      </w:r>
      <w:r>
        <w:rPr>
          <w:b w:val="0"/>
          <w:i w:val="0"/>
          <w:rFonts w:ascii="Consolas" w:hAnsi="Consolas" w:eastAsia="Consolas"/>
        </w:rPr>
        <w:t>broadband-worker/</w:t>
      </w:r>
      <w:r>
        <w:rPr>
          <w:rFonts w:ascii="Microsoft YaHei" w:hAnsi="Microsoft YaHei" w:eastAsia="Microsoft YaHei"/>
          <w:b w:val="0"/>
          <w:i w:val="0"/>
        </w:rPr>
        <w:t xml:space="preserve">（师傅端），在 </w:t>
      </w:r>
      <w:r>
        <w:rPr>
          <w:b w:val="0"/>
          <w:i w:val="0"/>
          <w:rFonts w:ascii="Consolas" w:hAnsi="Consolas" w:eastAsia="Consolas"/>
        </w:rPr>
        <w:t>app.js</w:t>
      </w:r>
      <w:r>
        <w:rPr>
          <w:rFonts w:ascii="Microsoft YaHei" w:hAnsi="Microsoft YaHei" w:eastAsia="Microsoft YaHei"/>
          <w:b w:val="0"/>
          <w:i w:val="0"/>
        </w:rPr>
        <w:t xml:space="preserve"> 的 </w:t>
      </w:r>
      <w:r>
        <w:rPr>
          <w:b w:val="0"/>
          <w:i w:val="0"/>
          <w:rFonts w:ascii="Consolas" w:hAnsi="Consolas" w:eastAsia="Consolas"/>
        </w:rPr>
        <w:t>globalData.baseUrl</w:t>
      </w:r>
      <w:r>
        <w:rPr>
          <w:rFonts w:ascii="Microsoft YaHei" w:hAnsi="Microsoft YaHei" w:eastAsia="Microsoft YaHei"/>
          <w:b w:val="0"/>
          <w:i w:val="0"/>
        </w:rPr>
        <w:t xml:space="preserve"> 填入后端地址（</w:t>
      </w:r>
      <w:r>
        <w:rPr>
          <w:b w:val="0"/>
          <w:i w:val="0"/>
          <w:rFonts w:ascii="Consolas" w:hAnsi="Consolas" w:eastAsia="Consolas"/>
        </w:rPr>
        <w:t>http://&lt;本机IP&gt;:8082</w:t>
      </w:r>
      <w:r>
        <w:rPr>
          <w:rFonts w:ascii="Microsoft YaHei" w:hAnsi="Microsoft YaHei" w:eastAsia="Microsoft YaHei"/>
          <w:b w:val="0"/>
          <w:i w:val="0"/>
        </w:rPr>
        <w:t xml:space="preserve">）。客户端 AppID 已回填 </w:t>
      </w:r>
      <w:r>
        <w:rPr>
          <w:b w:val="0"/>
          <w:i w:val="0"/>
          <w:rFonts w:ascii="Consolas" w:hAnsi="Consolas" w:eastAsia="Consolas"/>
        </w:rPr>
        <w:t>wxcc344ad7f4f849d4</w:t>
      </w:r>
      <w:r>
        <w:rPr>
          <w:rFonts w:ascii="Microsoft YaHei" w:hAnsi="Microsoft YaHei" w:eastAsia="Microsoft YaHei"/>
          <w:b w:val="0"/>
          <w:i w:val="0"/>
        </w:rPr>
        <w:t>；师傅端为独立 AppID（提审前另注册）。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七、默认账号</w:t>
      </w:r>
    </w:p>
    <w:p>
      <w:r>
        <w:rPr>
          <w:rFonts w:ascii="Microsoft YaHei" w:hAnsi="Microsoft YaHei" w:eastAsia="Microsoft YaHei"/>
          <w:b w:val="0"/>
          <w:i w:val="0"/>
        </w:rPr>
        <w:t xml:space="preserve">⚠️ 生产环境务必首次登录后立即改密，并通过环境变量覆盖 </w:t>
      </w:r>
      <w:r>
        <w:rPr>
          <w:b w:val="0"/>
          <w:i w:val="0"/>
          <w:rFonts w:ascii="Consolas" w:hAnsi="Consolas" w:eastAsia="Consolas"/>
        </w:rPr>
        <w:t>app.jwt.secret</w:t>
      </w:r>
      <w:r>
        <w:rPr>
          <w:rFonts w:ascii="Microsoft YaHei" w:hAnsi="Microsoft YaHei" w:eastAsia="Microsoft YaHei"/>
          <w:b w:val="0"/>
          <w:i w:val="0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账号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密码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可见菜单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权限码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admin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admin123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ADMIN 超级管理员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26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liuwei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liuwei123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OPERATOR 运营专员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zhaomin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zhaomin123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FINANCE 财务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wangfang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wangfang123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CS 客服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八、关键指标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已完成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覆盖率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后端业务模块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4（+1 公共层）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100%（上限 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后端 REST 接口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80+（全部连库可用）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数据库表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31 张 + 种子数据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安全 RBAC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5 角色 / 26 菜单 / 21 权限码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PC 后台模块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28 .vue / 23 路由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客户端小程序页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15（含登录）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师傅端小程序页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8（含登录）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</w:rPr>
        <w:t>端到端验证</w:t>
      </w:r>
      <w:r>
        <w:rPr>
          <w:rFonts w:ascii="Microsoft YaHei" w:hAnsi="Microsoft YaHei" w:eastAsia="Microsoft YaHei"/>
          <w:b w:val="0"/>
          <w:i w:val="0"/>
        </w:rPr>
        <w:t xml:space="preserve">：业务闭环 </w:t>
      </w:r>
      <w:r>
        <w:rPr>
          <w:b w:val="0"/>
          <w:i w:val="0"/>
          <w:rFonts w:ascii="Consolas" w:hAnsi="Consolas" w:eastAsia="Consolas"/>
        </w:rPr>
        <w:t>scripts/loop_test.py</w:t>
      </w:r>
      <w:r>
        <w:rPr>
          <w:rFonts w:ascii="Microsoft YaHei" w:hAnsi="Microsoft YaHei" w:eastAsia="Microsoft YaHei"/>
          <w:b w:val="0"/>
          <w:i w:val="0"/>
        </w:rPr>
        <w:t xml:space="preserve"> 36 项断言全绿；师傅端隔离 13 项全绿；安全鉴权矩阵（无 token→401 / 越权→403 / 授权→200）实测通过；</w:t>
      </w:r>
      <w:r>
        <w:rPr>
          <w:b w:val="0"/>
          <w:i w:val="0"/>
          <w:rFonts w:ascii="Consolas" w:hAnsi="Consolas" w:eastAsia="Consolas"/>
        </w:rPr>
        <w:t>JwtUtilTest</w:t>
      </w:r>
      <w:r>
        <w:rPr>
          <w:rFonts w:ascii="Microsoft YaHei" w:hAnsi="Microsoft YaHei" w:eastAsia="Microsoft YaHei"/>
          <w:b w:val="0"/>
          <w:i w:val="0"/>
        </w:rPr>
        <w:t xml:space="preserve"> 7 条单测全绿。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九、配套文档索引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文档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系统架构说明书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整体架构、模块职责、部署拓扑、非功能设计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系统规划说明书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规划路线、建设目标、分阶段演进、风险对策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数据结构说明书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31 张表逐表字段、关系、字典与参数种子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运维操作说明书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环境、构建、部署、配置、监控、故障排查、备份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项目进度与开发计划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里程碑、版本变更、剩余缺口、排期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系统页面原型图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PC 后台 / 客户端 / 师傅端 代表性页面线框原型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UI 与交互设计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三端同源异色设计系统、令牌、组件规范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迭代与需求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迭代路线图、V1.10~V1.13 变更、客户端差距矩阵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>© 宽带业务管理系统 · 项目总览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